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31BB53" w14:textId="44753612" w:rsidR="002E4669" w:rsidRPr="00FF2FF6" w:rsidRDefault="002E4669" w:rsidP="00E3262A">
      <w:pPr>
        <w:spacing w:line="23" w:lineRule="atLeast"/>
        <w:jc w:val="center"/>
        <w:outlineLvl w:val="0"/>
        <w:rPr>
          <w:rFonts w:asciiTheme="minorHAnsi" w:hAnsiTheme="minorHAnsi" w:cstheme="minorHAnsi"/>
          <w:b/>
          <w:sz w:val="22"/>
        </w:rPr>
      </w:pPr>
      <w:r w:rsidRPr="00FF2FF6">
        <w:rPr>
          <w:rFonts w:asciiTheme="minorHAnsi" w:hAnsiTheme="minorHAnsi" w:cstheme="minorHAnsi"/>
          <w:b/>
          <w:sz w:val="22"/>
        </w:rPr>
        <w:t>UMOWA NR ZP</w:t>
      </w:r>
      <w:r w:rsidR="00BD3990" w:rsidRPr="00FF2FF6">
        <w:rPr>
          <w:rFonts w:asciiTheme="minorHAnsi" w:hAnsiTheme="minorHAnsi" w:cstheme="minorHAnsi"/>
          <w:b/>
          <w:sz w:val="22"/>
        </w:rPr>
        <w:t>.</w:t>
      </w:r>
      <w:r w:rsidR="00C92E9A">
        <w:rPr>
          <w:rFonts w:asciiTheme="minorHAnsi" w:hAnsiTheme="minorHAnsi" w:cstheme="minorHAnsi"/>
          <w:b/>
          <w:sz w:val="22"/>
        </w:rPr>
        <w:t>261.25</w:t>
      </w:r>
      <w:r w:rsidR="00BD3990" w:rsidRPr="00FF2FF6">
        <w:rPr>
          <w:rFonts w:asciiTheme="minorHAnsi" w:hAnsiTheme="minorHAnsi" w:cstheme="minorHAnsi"/>
          <w:b/>
          <w:sz w:val="22"/>
        </w:rPr>
        <w:t>.2026</w:t>
      </w:r>
    </w:p>
    <w:p w14:paraId="13EC4D00" w14:textId="77777777" w:rsidR="002E4669" w:rsidRPr="00FF2FF6" w:rsidRDefault="002E4669" w:rsidP="00E3262A">
      <w:pPr>
        <w:spacing w:line="23" w:lineRule="atLeast"/>
        <w:ind w:left="11" w:hanging="11"/>
        <w:rPr>
          <w:rFonts w:asciiTheme="minorHAnsi" w:eastAsia="Cambria" w:hAnsiTheme="minorHAnsi" w:cstheme="minorHAnsi"/>
          <w:sz w:val="22"/>
        </w:rPr>
      </w:pPr>
      <w:r w:rsidRPr="00FF2FF6">
        <w:rPr>
          <w:rFonts w:asciiTheme="minorHAnsi" w:eastAsia="Cambria" w:hAnsiTheme="minorHAnsi" w:cstheme="minorHAnsi"/>
          <w:sz w:val="22"/>
        </w:rPr>
        <w:t>zawarta w dniu ___________________________________ w Poznaniu,</w:t>
      </w:r>
    </w:p>
    <w:p w14:paraId="6B52B76A" w14:textId="77777777" w:rsidR="002E4669" w:rsidRPr="00FF2FF6" w:rsidRDefault="002E4669" w:rsidP="00E3262A">
      <w:pPr>
        <w:spacing w:after="97" w:line="23" w:lineRule="atLeast"/>
        <w:ind w:left="11" w:hanging="10"/>
        <w:rPr>
          <w:rFonts w:asciiTheme="minorHAnsi" w:eastAsia="Cambria" w:hAnsiTheme="minorHAnsi" w:cstheme="minorHAnsi"/>
          <w:sz w:val="22"/>
        </w:rPr>
      </w:pPr>
      <w:r w:rsidRPr="00FF2FF6">
        <w:rPr>
          <w:rFonts w:asciiTheme="minorHAnsi" w:eastAsia="Cambria" w:hAnsiTheme="minorHAnsi" w:cstheme="minorHAnsi"/>
          <w:sz w:val="22"/>
        </w:rPr>
        <w:t>(</w:t>
      </w:r>
      <w:r w:rsidRPr="00FF2FF6">
        <w:rPr>
          <w:rFonts w:asciiTheme="minorHAnsi" w:eastAsia="Cambria" w:hAnsiTheme="minorHAnsi" w:cstheme="minorHAnsi"/>
          <w:i/>
          <w:sz w:val="22"/>
        </w:rPr>
        <w:t>w przypadku zawierania Umowy w formie pisemnej</w:t>
      </w:r>
      <w:r w:rsidRPr="00FF2FF6">
        <w:rPr>
          <w:rFonts w:asciiTheme="minorHAnsi" w:eastAsia="Cambria" w:hAnsiTheme="minorHAnsi" w:cstheme="minorHAnsi"/>
          <w:sz w:val="22"/>
        </w:rPr>
        <w:t>)</w:t>
      </w:r>
    </w:p>
    <w:p w14:paraId="5F53431C" w14:textId="77777777" w:rsidR="002E4669" w:rsidRPr="00FF2FF6" w:rsidRDefault="002E4669" w:rsidP="00E3262A">
      <w:pPr>
        <w:spacing w:line="23" w:lineRule="atLeast"/>
        <w:ind w:left="11" w:hanging="11"/>
        <w:rPr>
          <w:rFonts w:asciiTheme="minorHAnsi" w:eastAsia="Cambria" w:hAnsiTheme="minorHAnsi" w:cstheme="minorHAnsi"/>
          <w:sz w:val="22"/>
        </w:rPr>
      </w:pPr>
      <w:r w:rsidRPr="00FF2FF6">
        <w:rPr>
          <w:rFonts w:asciiTheme="minorHAnsi" w:eastAsia="Cambria" w:hAnsiTheme="minorHAnsi" w:cstheme="minorHAnsi"/>
          <w:sz w:val="22"/>
        </w:rPr>
        <w:t>zawarta w dniu złożenia ostatniego podpisu elektronicznego pod umową</w:t>
      </w:r>
    </w:p>
    <w:p w14:paraId="18426EB4" w14:textId="77777777" w:rsidR="002E4669" w:rsidRPr="00FF2FF6" w:rsidRDefault="002E4669" w:rsidP="00E3262A">
      <w:pPr>
        <w:spacing w:line="23" w:lineRule="atLeast"/>
        <w:ind w:left="11" w:hanging="11"/>
        <w:rPr>
          <w:rFonts w:asciiTheme="minorHAnsi" w:eastAsia="Cambria" w:hAnsiTheme="minorHAnsi" w:cstheme="minorHAnsi"/>
          <w:sz w:val="22"/>
        </w:rPr>
      </w:pPr>
      <w:r w:rsidRPr="00FF2FF6">
        <w:rPr>
          <w:rFonts w:asciiTheme="minorHAnsi" w:eastAsia="Cambria" w:hAnsiTheme="minorHAnsi" w:cstheme="minorHAnsi"/>
          <w:sz w:val="22"/>
        </w:rPr>
        <w:t>(</w:t>
      </w:r>
      <w:r w:rsidRPr="00FF2FF6">
        <w:rPr>
          <w:rFonts w:asciiTheme="minorHAnsi" w:eastAsia="Cambria" w:hAnsiTheme="minorHAnsi" w:cstheme="minorHAnsi"/>
          <w:i/>
          <w:sz w:val="22"/>
        </w:rPr>
        <w:t>w przypadku zawierania Umowy w formie elektronicznej</w:t>
      </w:r>
      <w:r w:rsidRPr="00FF2FF6">
        <w:rPr>
          <w:rFonts w:asciiTheme="minorHAnsi" w:eastAsia="Cambria" w:hAnsiTheme="minorHAnsi" w:cstheme="minorHAnsi"/>
          <w:sz w:val="22"/>
        </w:rPr>
        <w:t>)</w:t>
      </w:r>
    </w:p>
    <w:p w14:paraId="479DA796" w14:textId="77777777" w:rsidR="002E4669" w:rsidRPr="00FF2FF6" w:rsidRDefault="002E4669" w:rsidP="00E3262A">
      <w:pPr>
        <w:spacing w:line="23" w:lineRule="atLeast"/>
        <w:jc w:val="center"/>
        <w:rPr>
          <w:rFonts w:asciiTheme="minorHAnsi" w:hAnsiTheme="minorHAnsi" w:cstheme="minorHAnsi"/>
          <w:color w:val="00B050"/>
          <w:sz w:val="22"/>
        </w:rPr>
      </w:pPr>
    </w:p>
    <w:p w14:paraId="0633082D" w14:textId="77777777" w:rsidR="002E4669" w:rsidRPr="00FF2FF6" w:rsidRDefault="002E4669" w:rsidP="00E3262A">
      <w:pPr>
        <w:spacing w:line="23" w:lineRule="atLeast"/>
        <w:ind w:left="0"/>
        <w:jc w:val="left"/>
        <w:rPr>
          <w:rFonts w:asciiTheme="minorHAnsi" w:hAnsiTheme="minorHAnsi" w:cstheme="minorHAnsi"/>
          <w:b/>
          <w:sz w:val="22"/>
        </w:rPr>
      </w:pPr>
      <w:r w:rsidRPr="00FF2FF6">
        <w:rPr>
          <w:rFonts w:asciiTheme="minorHAnsi" w:hAnsiTheme="minorHAnsi" w:cstheme="minorHAnsi"/>
          <w:sz w:val="22"/>
        </w:rPr>
        <w:t xml:space="preserve">pomiędzy: </w:t>
      </w:r>
    </w:p>
    <w:p w14:paraId="6ECD624A" w14:textId="77777777" w:rsidR="002E4669" w:rsidRPr="00FF2FF6" w:rsidRDefault="002E4669" w:rsidP="00E3262A">
      <w:pPr>
        <w:spacing w:after="0" w:line="23" w:lineRule="atLeast"/>
        <w:ind w:left="0"/>
        <w:jc w:val="left"/>
        <w:rPr>
          <w:rFonts w:asciiTheme="minorHAnsi" w:hAnsiTheme="minorHAnsi" w:cstheme="minorHAnsi"/>
          <w:b/>
          <w:sz w:val="22"/>
        </w:rPr>
      </w:pPr>
      <w:r w:rsidRPr="00FF2FF6">
        <w:rPr>
          <w:rFonts w:asciiTheme="minorHAnsi" w:hAnsiTheme="minorHAnsi" w:cstheme="minorHAnsi"/>
          <w:b/>
          <w:sz w:val="22"/>
        </w:rPr>
        <w:t>Skarbem Państwa - Sądem Apelacyjnym w Poznaniu</w:t>
      </w:r>
    </w:p>
    <w:p w14:paraId="584096B6" w14:textId="77777777" w:rsidR="002E4669" w:rsidRPr="00FF2FF6" w:rsidRDefault="002E4669" w:rsidP="00E3262A">
      <w:pPr>
        <w:spacing w:after="0" w:line="23" w:lineRule="atLeast"/>
        <w:ind w:left="0"/>
        <w:jc w:val="left"/>
        <w:rPr>
          <w:rFonts w:asciiTheme="minorHAnsi" w:hAnsiTheme="minorHAnsi" w:cstheme="minorHAnsi"/>
          <w:b/>
          <w:sz w:val="22"/>
        </w:rPr>
      </w:pPr>
      <w:r w:rsidRPr="00FF2FF6">
        <w:rPr>
          <w:rFonts w:asciiTheme="minorHAnsi" w:hAnsiTheme="minorHAnsi" w:cstheme="minorHAnsi"/>
          <w:sz w:val="22"/>
        </w:rPr>
        <w:t>z siedzibą w Poznaniu, przy ul. Stanisława Hejmowskiego 3, 61 - 736 Poznań</w:t>
      </w:r>
    </w:p>
    <w:p w14:paraId="40E29843" w14:textId="77777777" w:rsidR="002E4669" w:rsidRPr="00FF2FF6" w:rsidRDefault="002E4669" w:rsidP="00E3262A">
      <w:pPr>
        <w:spacing w:after="0" w:line="23" w:lineRule="atLeast"/>
        <w:ind w:left="0"/>
        <w:jc w:val="left"/>
        <w:rPr>
          <w:rFonts w:asciiTheme="minorHAnsi" w:hAnsiTheme="minorHAnsi" w:cstheme="minorHAnsi"/>
          <w:b/>
          <w:sz w:val="22"/>
        </w:rPr>
      </w:pPr>
      <w:r w:rsidRPr="00FF2FF6">
        <w:rPr>
          <w:rFonts w:asciiTheme="minorHAnsi" w:hAnsiTheme="minorHAnsi" w:cstheme="minorHAnsi"/>
          <w:sz w:val="22"/>
        </w:rPr>
        <w:t>posiadającym numer NIP: 972-07-66-516, REGON: 004818424,</w:t>
      </w:r>
      <w:r w:rsidRPr="00FF2FF6">
        <w:rPr>
          <w:rFonts w:asciiTheme="minorHAnsi" w:hAnsiTheme="minorHAnsi" w:cstheme="minorHAnsi"/>
          <w:b/>
          <w:sz w:val="22"/>
        </w:rPr>
        <w:br/>
      </w:r>
      <w:r w:rsidRPr="00FF2FF6">
        <w:rPr>
          <w:rFonts w:asciiTheme="minorHAnsi" w:hAnsiTheme="minorHAnsi" w:cstheme="minorHAnsi"/>
          <w:sz w:val="22"/>
        </w:rPr>
        <w:t>reprezentowanym przez:</w:t>
      </w:r>
    </w:p>
    <w:p w14:paraId="4FF81B81" w14:textId="2E9928ED" w:rsidR="002E4669" w:rsidRPr="00FF2FF6" w:rsidRDefault="00134E0A" w:rsidP="00E3262A">
      <w:pPr>
        <w:spacing w:line="23" w:lineRule="atLeast"/>
        <w:ind w:left="0"/>
        <w:jc w:val="left"/>
        <w:rPr>
          <w:rFonts w:asciiTheme="minorHAnsi" w:hAnsiTheme="minorHAnsi" w:cstheme="minorHAnsi"/>
          <w:b/>
          <w:sz w:val="22"/>
        </w:rPr>
      </w:pPr>
      <w:r>
        <w:rPr>
          <w:rFonts w:asciiTheme="minorHAnsi" w:hAnsiTheme="minorHAnsi" w:cstheme="minorHAnsi"/>
          <w:b/>
          <w:sz w:val="22"/>
        </w:rPr>
        <w:t>…………………………………………….</w:t>
      </w:r>
      <w:r w:rsidR="0031587A" w:rsidRPr="00FF2FF6">
        <w:rPr>
          <w:rFonts w:asciiTheme="minorHAnsi" w:hAnsiTheme="minorHAnsi" w:cstheme="minorHAnsi"/>
          <w:b/>
          <w:sz w:val="22"/>
        </w:rPr>
        <w:tab/>
      </w:r>
      <w:r w:rsidR="002E4669" w:rsidRPr="00FF2FF6">
        <w:rPr>
          <w:rFonts w:asciiTheme="minorHAnsi" w:hAnsiTheme="minorHAnsi" w:cstheme="minorHAnsi"/>
          <w:b/>
          <w:sz w:val="22"/>
        </w:rPr>
        <w:br/>
      </w:r>
      <w:r w:rsidR="002E4669" w:rsidRPr="00FF2FF6">
        <w:rPr>
          <w:rFonts w:asciiTheme="minorHAnsi" w:hAnsiTheme="minorHAnsi" w:cstheme="minorHAnsi"/>
          <w:sz w:val="22"/>
        </w:rPr>
        <w:t>zwanym dalej „</w:t>
      </w:r>
      <w:r w:rsidR="002E4669" w:rsidRPr="00FF2FF6">
        <w:rPr>
          <w:rFonts w:asciiTheme="minorHAnsi" w:hAnsiTheme="minorHAnsi" w:cstheme="minorHAnsi"/>
          <w:b/>
          <w:sz w:val="22"/>
        </w:rPr>
        <w:t>Zamawiającym”</w:t>
      </w:r>
      <w:r w:rsidR="002E4669" w:rsidRPr="00FF2FF6">
        <w:rPr>
          <w:rFonts w:asciiTheme="minorHAnsi" w:hAnsiTheme="minorHAnsi" w:cstheme="minorHAnsi"/>
          <w:sz w:val="22"/>
        </w:rPr>
        <w:t>,</w:t>
      </w:r>
    </w:p>
    <w:p w14:paraId="7C44038B" w14:textId="77777777" w:rsidR="002E4669" w:rsidRPr="00FF2FF6" w:rsidRDefault="002E4669" w:rsidP="00E3262A">
      <w:pPr>
        <w:autoSpaceDE w:val="0"/>
        <w:spacing w:line="23" w:lineRule="atLeast"/>
        <w:ind w:left="0"/>
        <w:jc w:val="left"/>
        <w:rPr>
          <w:rFonts w:asciiTheme="minorHAnsi" w:hAnsiTheme="minorHAnsi" w:cstheme="minorHAnsi"/>
          <w:b/>
          <w:sz w:val="22"/>
        </w:rPr>
      </w:pPr>
      <w:r w:rsidRPr="00FF2FF6">
        <w:rPr>
          <w:rFonts w:asciiTheme="minorHAnsi" w:hAnsiTheme="minorHAnsi" w:cstheme="minorHAnsi"/>
          <w:sz w:val="22"/>
        </w:rPr>
        <w:t>a</w:t>
      </w:r>
    </w:p>
    <w:p w14:paraId="5848E9F9" w14:textId="77777777" w:rsidR="002E4669" w:rsidRPr="00FF2FF6" w:rsidRDefault="002E4669" w:rsidP="00E3262A">
      <w:pPr>
        <w:autoSpaceDE w:val="0"/>
        <w:spacing w:after="0" w:line="23" w:lineRule="atLeast"/>
        <w:ind w:left="0"/>
        <w:jc w:val="left"/>
        <w:rPr>
          <w:rFonts w:asciiTheme="minorHAnsi" w:hAnsiTheme="minorHAnsi" w:cstheme="minorHAnsi"/>
          <w:sz w:val="22"/>
        </w:rPr>
      </w:pPr>
      <w:r w:rsidRPr="00FF2FF6">
        <w:rPr>
          <w:rFonts w:asciiTheme="minorHAnsi" w:hAnsiTheme="minorHAnsi" w:cstheme="minorHAnsi"/>
          <w:sz w:val="22"/>
        </w:rPr>
        <w:t>____________________________________________________________________________________</w:t>
      </w:r>
    </w:p>
    <w:p w14:paraId="0044E6AE" w14:textId="77777777" w:rsidR="002E4669" w:rsidRPr="00FF2FF6" w:rsidRDefault="002E4669" w:rsidP="00E3262A">
      <w:pPr>
        <w:autoSpaceDE w:val="0"/>
        <w:spacing w:after="0" w:line="23" w:lineRule="atLeast"/>
        <w:ind w:left="0"/>
        <w:jc w:val="left"/>
        <w:rPr>
          <w:rFonts w:asciiTheme="minorHAnsi" w:hAnsiTheme="minorHAnsi" w:cstheme="minorHAnsi"/>
          <w:sz w:val="22"/>
        </w:rPr>
      </w:pPr>
      <w:r w:rsidRPr="00FF2FF6">
        <w:rPr>
          <w:rFonts w:asciiTheme="minorHAnsi" w:hAnsiTheme="minorHAnsi" w:cstheme="minorHAnsi"/>
          <w:sz w:val="22"/>
        </w:rPr>
        <w:t>z siedzibą w ________________________, przy _________________________, ___________________</w:t>
      </w:r>
    </w:p>
    <w:p w14:paraId="6E523FEE" w14:textId="77777777" w:rsidR="002E4669" w:rsidRPr="00FF2FF6" w:rsidRDefault="002E4669" w:rsidP="00E3262A">
      <w:pPr>
        <w:autoSpaceDE w:val="0"/>
        <w:spacing w:after="0" w:line="23" w:lineRule="atLeast"/>
        <w:ind w:left="0"/>
        <w:jc w:val="left"/>
        <w:rPr>
          <w:rFonts w:asciiTheme="minorHAnsi" w:hAnsiTheme="minorHAnsi" w:cstheme="minorHAnsi"/>
          <w:sz w:val="22"/>
        </w:rPr>
      </w:pPr>
      <w:r w:rsidRPr="00FF2FF6">
        <w:rPr>
          <w:rFonts w:asciiTheme="minorHAnsi" w:hAnsiTheme="minorHAnsi" w:cstheme="minorHAnsi"/>
          <w:sz w:val="22"/>
        </w:rPr>
        <w:t>posiadającą numer ___________________, REGON: _____________________,</w:t>
      </w:r>
    </w:p>
    <w:p w14:paraId="646B796F" w14:textId="77777777" w:rsidR="002E4669" w:rsidRPr="00FF2FF6" w:rsidRDefault="002E4669" w:rsidP="00E3262A">
      <w:pPr>
        <w:autoSpaceDE w:val="0"/>
        <w:spacing w:after="0" w:line="23" w:lineRule="atLeast"/>
        <w:ind w:left="0"/>
        <w:jc w:val="left"/>
        <w:rPr>
          <w:rFonts w:asciiTheme="minorHAnsi" w:hAnsiTheme="minorHAnsi" w:cstheme="minorHAnsi"/>
          <w:sz w:val="22"/>
        </w:rPr>
      </w:pPr>
      <w:r w:rsidRPr="00FF2FF6">
        <w:rPr>
          <w:rFonts w:asciiTheme="minorHAnsi" w:hAnsiTheme="minorHAnsi" w:cstheme="minorHAnsi"/>
          <w:sz w:val="22"/>
        </w:rPr>
        <w:t>reprezentowaną przez:</w:t>
      </w:r>
    </w:p>
    <w:p w14:paraId="0A1E75D0" w14:textId="77777777" w:rsidR="002E4669" w:rsidRPr="00FF2FF6" w:rsidRDefault="002E4669" w:rsidP="00E3262A">
      <w:pPr>
        <w:autoSpaceDE w:val="0"/>
        <w:spacing w:after="0" w:line="23" w:lineRule="atLeast"/>
        <w:ind w:left="0"/>
        <w:jc w:val="left"/>
        <w:rPr>
          <w:rFonts w:asciiTheme="minorHAnsi" w:hAnsiTheme="minorHAnsi" w:cstheme="minorHAnsi"/>
          <w:sz w:val="22"/>
        </w:rPr>
      </w:pPr>
      <w:r w:rsidRPr="00FF2FF6">
        <w:rPr>
          <w:rFonts w:asciiTheme="minorHAnsi" w:hAnsiTheme="minorHAnsi" w:cstheme="minorHAnsi"/>
          <w:sz w:val="22"/>
        </w:rPr>
        <w:t>____________________________________________________________________________________</w:t>
      </w:r>
    </w:p>
    <w:p w14:paraId="4D9A61E9" w14:textId="77777777" w:rsidR="002E4669" w:rsidRPr="00FF2FF6" w:rsidRDefault="002E4669" w:rsidP="00E3262A">
      <w:pPr>
        <w:spacing w:after="0" w:line="23" w:lineRule="atLeast"/>
        <w:ind w:left="0"/>
        <w:jc w:val="left"/>
        <w:rPr>
          <w:rFonts w:asciiTheme="minorHAnsi" w:hAnsiTheme="minorHAnsi" w:cstheme="minorHAnsi"/>
          <w:sz w:val="22"/>
        </w:rPr>
      </w:pPr>
      <w:r w:rsidRPr="00FF2FF6">
        <w:rPr>
          <w:rFonts w:asciiTheme="minorHAnsi" w:hAnsiTheme="minorHAnsi" w:cstheme="minorHAnsi"/>
          <w:sz w:val="22"/>
        </w:rPr>
        <w:t xml:space="preserve">zwanego dalej </w:t>
      </w:r>
      <w:r w:rsidRPr="00FF2FF6">
        <w:rPr>
          <w:rFonts w:asciiTheme="minorHAnsi" w:hAnsiTheme="minorHAnsi" w:cstheme="minorHAnsi"/>
          <w:b/>
          <w:sz w:val="22"/>
        </w:rPr>
        <w:t>„Wykonawcą”</w:t>
      </w:r>
      <w:r w:rsidRPr="00FF2FF6">
        <w:rPr>
          <w:rFonts w:asciiTheme="minorHAnsi" w:hAnsiTheme="minorHAnsi" w:cstheme="minorHAnsi"/>
          <w:sz w:val="22"/>
        </w:rPr>
        <w:t>,</w:t>
      </w:r>
    </w:p>
    <w:p w14:paraId="34A905D7" w14:textId="77777777" w:rsidR="007333C5" w:rsidRPr="00FF2FF6" w:rsidRDefault="007333C5" w:rsidP="00E3262A">
      <w:pPr>
        <w:spacing w:line="23" w:lineRule="atLeast"/>
        <w:ind w:left="0"/>
        <w:rPr>
          <w:rFonts w:asciiTheme="minorHAnsi" w:hAnsiTheme="minorHAnsi" w:cstheme="minorHAnsi"/>
          <w:sz w:val="22"/>
        </w:rPr>
      </w:pPr>
    </w:p>
    <w:p w14:paraId="70B68E2C" w14:textId="2803CA23" w:rsidR="005363A9" w:rsidRPr="00FF2FF6" w:rsidRDefault="00437686" w:rsidP="00E3262A">
      <w:pPr>
        <w:spacing w:line="23" w:lineRule="atLeast"/>
        <w:ind w:left="0"/>
        <w:rPr>
          <w:rFonts w:asciiTheme="minorHAnsi" w:hAnsiTheme="minorHAnsi" w:cstheme="minorHAnsi"/>
          <w:sz w:val="22"/>
        </w:rPr>
      </w:pPr>
      <w:r w:rsidRPr="00FF2FF6">
        <w:rPr>
          <w:rFonts w:asciiTheme="minorHAnsi" w:hAnsiTheme="minorHAnsi" w:cstheme="minorHAnsi"/>
          <w:sz w:val="22"/>
        </w:rPr>
        <w:t>w wyniku przeprowadzenia postępowania o udzielenie zamówienia w trybie podstawowym bez możliwości negoc</w:t>
      </w:r>
      <w:r w:rsidR="00134E0A">
        <w:rPr>
          <w:rFonts w:asciiTheme="minorHAnsi" w:hAnsiTheme="minorHAnsi" w:cstheme="minorHAnsi"/>
          <w:sz w:val="22"/>
        </w:rPr>
        <w:t>jacji na podstawie art. 275 pkt</w:t>
      </w:r>
      <w:r w:rsidRPr="00FF2FF6">
        <w:rPr>
          <w:rFonts w:asciiTheme="minorHAnsi" w:hAnsiTheme="minorHAnsi" w:cstheme="minorHAnsi"/>
          <w:sz w:val="22"/>
        </w:rPr>
        <w:t xml:space="preserve"> 1 ustawy z dnia 11 września 2019 r. Prawo Zamówień Pu</w:t>
      </w:r>
      <w:r w:rsidR="006275E6" w:rsidRPr="00FF2FF6">
        <w:rPr>
          <w:rFonts w:asciiTheme="minorHAnsi" w:hAnsiTheme="minorHAnsi" w:cstheme="minorHAnsi"/>
          <w:sz w:val="22"/>
        </w:rPr>
        <w:t>blicznych („Pzp”) (Dz.U.2026 poz.793</w:t>
      </w:r>
      <w:r w:rsidRPr="00FF2FF6">
        <w:rPr>
          <w:rFonts w:asciiTheme="minorHAnsi" w:hAnsiTheme="minorHAnsi" w:cstheme="minorHAnsi"/>
          <w:sz w:val="22"/>
        </w:rPr>
        <w:t>).</w:t>
      </w:r>
    </w:p>
    <w:p w14:paraId="40F8A1AF" w14:textId="77777777" w:rsidR="004C15AD" w:rsidRPr="00FF2FF6" w:rsidRDefault="004C15AD" w:rsidP="00E3262A">
      <w:pPr>
        <w:spacing w:line="23" w:lineRule="atLeast"/>
        <w:rPr>
          <w:rFonts w:asciiTheme="minorHAnsi" w:hAnsiTheme="minorHAnsi" w:cstheme="minorHAnsi"/>
          <w:color w:val="00B050"/>
          <w:sz w:val="22"/>
        </w:rPr>
      </w:pPr>
    </w:p>
    <w:p w14:paraId="0BFA690C" w14:textId="77777777" w:rsidR="004C15AD" w:rsidRPr="00FF2FF6" w:rsidRDefault="004C15AD" w:rsidP="00E3262A">
      <w:pPr>
        <w:pStyle w:val="Nagwek1"/>
        <w:spacing w:line="23" w:lineRule="atLeast"/>
        <w:ind w:left="431" w:hanging="431"/>
        <w:rPr>
          <w:rFonts w:asciiTheme="minorHAnsi" w:hAnsiTheme="minorHAnsi" w:cstheme="minorHAnsi"/>
          <w:smallCaps/>
        </w:rPr>
      </w:pPr>
      <w:bookmarkStart w:id="0" w:name="_Hlk194485542"/>
      <w:bookmarkStart w:id="1" w:name="_Toc98318886"/>
      <w:r w:rsidRPr="00FF2FF6">
        <w:rPr>
          <w:rFonts w:asciiTheme="minorHAnsi" w:hAnsiTheme="minorHAnsi" w:cstheme="minorHAnsi"/>
        </w:rPr>
        <w:t>§ 1. Przedmiot umowy</w:t>
      </w:r>
    </w:p>
    <w:p w14:paraId="12444F7C" w14:textId="54B7BC65" w:rsidR="00DC5AE4" w:rsidRPr="00FF2FF6" w:rsidRDefault="00DC5AE4" w:rsidP="00113D76">
      <w:pPr>
        <w:numPr>
          <w:ilvl w:val="0"/>
          <w:numId w:val="9"/>
        </w:numPr>
        <w:spacing w:line="23" w:lineRule="atLeast"/>
        <w:ind w:left="0" w:hanging="426"/>
        <w:rPr>
          <w:rFonts w:asciiTheme="minorHAnsi" w:hAnsiTheme="minorHAnsi" w:cstheme="minorHAnsi"/>
          <w:sz w:val="22"/>
        </w:rPr>
      </w:pPr>
      <w:r w:rsidRPr="00FF2FF6">
        <w:rPr>
          <w:rFonts w:asciiTheme="minorHAnsi" w:hAnsiTheme="minorHAnsi" w:cstheme="minorHAnsi"/>
          <w:sz w:val="22"/>
        </w:rPr>
        <w:t xml:space="preserve">Przedmiot Umowy dotyczy realizacji zamówienia pn.: </w:t>
      </w:r>
      <w:r w:rsidR="0050695F" w:rsidRPr="00FF2FF6">
        <w:rPr>
          <w:rFonts w:asciiTheme="minorHAnsi" w:hAnsiTheme="minorHAnsi" w:cstheme="minorHAnsi"/>
          <w:sz w:val="22"/>
        </w:rPr>
        <w:t xml:space="preserve">„Wykonanie instalacji klimatyzacji w pomieszczeniach BOI i Archiwum Sądu w siedzibie Sądu Rejonowego Poznań-Grunwald i Jeżyce w Poznaniu przy </w:t>
      </w:r>
      <w:r w:rsidR="00B92E4A">
        <w:rPr>
          <w:rFonts w:asciiTheme="minorHAnsi" w:hAnsiTheme="minorHAnsi" w:cstheme="minorHAnsi"/>
          <w:sz w:val="22"/>
        </w:rPr>
        <w:br/>
      </w:r>
      <w:r w:rsidR="0050695F" w:rsidRPr="00FF2FF6">
        <w:rPr>
          <w:rFonts w:asciiTheme="minorHAnsi" w:hAnsiTheme="minorHAnsi" w:cstheme="minorHAnsi"/>
          <w:sz w:val="22"/>
        </w:rPr>
        <w:t>ul. Kamiennogórskiej 26”, 60-179 Poznań</w:t>
      </w:r>
      <w:r w:rsidRPr="00FF2FF6">
        <w:rPr>
          <w:rFonts w:asciiTheme="minorHAnsi" w:hAnsiTheme="minorHAnsi" w:cstheme="minorHAnsi"/>
          <w:sz w:val="22"/>
        </w:rPr>
        <w:t>.</w:t>
      </w:r>
    </w:p>
    <w:p w14:paraId="5A080F86" w14:textId="6C54F39E" w:rsidR="00113D76" w:rsidRPr="00FF2FF6" w:rsidRDefault="00D94C2A" w:rsidP="00113D76">
      <w:pPr>
        <w:numPr>
          <w:ilvl w:val="0"/>
          <w:numId w:val="9"/>
        </w:numPr>
        <w:spacing w:line="23" w:lineRule="atLeast"/>
        <w:ind w:left="0" w:hanging="426"/>
        <w:rPr>
          <w:rFonts w:asciiTheme="minorHAnsi" w:hAnsiTheme="minorHAnsi" w:cstheme="minorHAnsi"/>
          <w:sz w:val="22"/>
        </w:rPr>
      </w:pPr>
      <w:r w:rsidRPr="00FF2FF6">
        <w:rPr>
          <w:rFonts w:asciiTheme="minorHAnsi" w:hAnsiTheme="minorHAnsi" w:cstheme="minorHAnsi"/>
          <w:sz w:val="22"/>
        </w:rPr>
        <w:t>Planowana inwestycja obejmuje montaż systemu klimatyzacji w pomieszczeniach Biura Obsługi Interesanta (BOI) oraz Archiwum. Prace zostaną wykonane na parterze pięciokondygnacyjnego budynku Sądu Rejonowego Poznań-Grunwald i Jeżyce w Poznaniu, zlokalizowanego przy ul. Kamiennogórskiej 26</w:t>
      </w:r>
      <w:r w:rsidR="00B92E4A">
        <w:rPr>
          <w:rFonts w:asciiTheme="minorHAnsi" w:hAnsiTheme="minorHAnsi" w:cstheme="minorHAnsi"/>
          <w:sz w:val="22"/>
        </w:rPr>
        <w:t>.</w:t>
      </w:r>
    </w:p>
    <w:p w14:paraId="4297E602" w14:textId="64EF3ABF" w:rsidR="00113D76" w:rsidRPr="00FF2FF6" w:rsidRDefault="00113D76" w:rsidP="00113D76">
      <w:pPr>
        <w:numPr>
          <w:ilvl w:val="0"/>
          <w:numId w:val="9"/>
        </w:numPr>
        <w:spacing w:line="23" w:lineRule="atLeast"/>
        <w:ind w:left="0" w:hanging="426"/>
        <w:rPr>
          <w:rFonts w:asciiTheme="minorHAnsi" w:hAnsiTheme="minorHAnsi" w:cstheme="minorHAnsi"/>
          <w:sz w:val="22"/>
        </w:rPr>
      </w:pPr>
      <w:r w:rsidRPr="00FF2FF6">
        <w:rPr>
          <w:rFonts w:asciiTheme="minorHAnsi" w:hAnsiTheme="minorHAnsi" w:cstheme="minorHAnsi"/>
          <w:sz w:val="22"/>
        </w:rPr>
        <w:t>Zakres planowanej inwestycji obejmuje wykonanie instalacji klimatyzacji VRF w 6 pomieszczeniach na poziomie parteru w tym</w:t>
      </w:r>
      <w:r w:rsidR="00134E0A">
        <w:rPr>
          <w:rFonts w:asciiTheme="minorHAnsi" w:hAnsiTheme="minorHAnsi" w:cstheme="minorHAnsi"/>
          <w:sz w:val="22"/>
        </w:rPr>
        <w:t>:</w:t>
      </w:r>
      <w:r w:rsidRPr="00FF2FF6">
        <w:rPr>
          <w:rFonts w:asciiTheme="minorHAnsi" w:hAnsiTheme="minorHAnsi" w:cstheme="minorHAnsi"/>
          <w:sz w:val="22"/>
        </w:rPr>
        <w:t xml:space="preserve"> dostawę i montaż 6 jednostek wewnętrznych i 2 jednostek zewnętrznych, wykonanie instalacji niezbędnych do uruchomienia klimatyzacji w wskazanych pomieszczeniach budynku. W pomieszczeniach biurowych będą zamontowane klimatyzatory o odpowiedniej mocy chłodniczej. </w:t>
      </w:r>
    </w:p>
    <w:p w14:paraId="297B1B19" w14:textId="2C553ACF" w:rsidR="00113D76" w:rsidRPr="00FF2FF6" w:rsidRDefault="00113D76" w:rsidP="00113D76">
      <w:pPr>
        <w:numPr>
          <w:ilvl w:val="0"/>
          <w:numId w:val="9"/>
        </w:numPr>
        <w:spacing w:line="23" w:lineRule="atLeast"/>
        <w:ind w:left="0" w:hanging="426"/>
        <w:rPr>
          <w:rFonts w:asciiTheme="minorHAnsi" w:hAnsiTheme="minorHAnsi" w:cstheme="minorHAnsi"/>
          <w:sz w:val="22"/>
        </w:rPr>
      </w:pPr>
      <w:r w:rsidRPr="00FF2FF6">
        <w:rPr>
          <w:rFonts w:asciiTheme="minorHAnsi" w:hAnsiTheme="minorHAnsi" w:cstheme="minorHAnsi"/>
          <w:sz w:val="22"/>
        </w:rPr>
        <w:t>Planowana inwestycja obejmuje swoim zakresem wykonanie następujących prac:</w:t>
      </w:r>
    </w:p>
    <w:p w14:paraId="63D5D556" w14:textId="77777777" w:rsidR="00113D76" w:rsidRPr="00FF2FF6" w:rsidRDefault="00113D76" w:rsidP="00930FAE">
      <w:pPr>
        <w:pStyle w:val="Akapitzlist"/>
        <w:numPr>
          <w:ilvl w:val="0"/>
          <w:numId w:val="25"/>
        </w:numPr>
        <w:rPr>
          <w:rFonts w:asciiTheme="minorHAnsi" w:hAnsiTheme="minorHAnsi" w:cstheme="minorHAnsi"/>
        </w:rPr>
      </w:pPr>
      <w:r w:rsidRPr="00FF2FF6">
        <w:rPr>
          <w:rFonts w:asciiTheme="minorHAnsi" w:hAnsiTheme="minorHAnsi" w:cstheme="minorHAnsi"/>
        </w:rPr>
        <w:t>dostawę, montaż i uruchomienie urządzeń klimatyzacyjnych,</w:t>
      </w:r>
    </w:p>
    <w:p w14:paraId="1D663516" w14:textId="77777777" w:rsidR="00113D76" w:rsidRPr="00FF2FF6" w:rsidRDefault="00113D76" w:rsidP="00930FAE">
      <w:pPr>
        <w:pStyle w:val="Akapitzlist"/>
        <w:numPr>
          <w:ilvl w:val="0"/>
          <w:numId w:val="25"/>
        </w:numPr>
        <w:rPr>
          <w:rFonts w:asciiTheme="minorHAnsi" w:hAnsiTheme="minorHAnsi" w:cstheme="minorHAnsi"/>
        </w:rPr>
      </w:pPr>
      <w:r w:rsidRPr="00FF2FF6">
        <w:rPr>
          <w:rFonts w:asciiTheme="minorHAnsi" w:hAnsiTheme="minorHAnsi" w:cstheme="minorHAnsi"/>
        </w:rPr>
        <w:t>wykonanie instalacji elektrycznych i technologicznych klimatyzacji prowadzonych natynkowo trasami kablowymi w zamkniętych korytach z profili PVC i zabudowie GK,</w:t>
      </w:r>
    </w:p>
    <w:p w14:paraId="5CBDD3AA" w14:textId="15E5B0B4" w:rsidR="00113D76" w:rsidRPr="00FC22D0" w:rsidRDefault="00113D76" w:rsidP="00930FAE">
      <w:pPr>
        <w:pStyle w:val="Akapitzlist"/>
        <w:numPr>
          <w:ilvl w:val="0"/>
          <w:numId w:val="25"/>
        </w:numPr>
        <w:spacing w:after="120"/>
        <w:ind w:left="470" w:hanging="357"/>
        <w:contextualSpacing w:val="0"/>
        <w:rPr>
          <w:rFonts w:asciiTheme="minorHAnsi" w:hAnsiTheme="minorHAnsi" w:cstheme="minorHAnsi"/>
        </w:rPr>
      </w:pPr>
      <w:r w:rsidRPr="00FF2FF6">
        <w:rPr>
          <w:rFonts w:asciiTheme="minorHAnsi" w:hAnsiTheme="minorHAnsi" w:cstheme="minorHAnsi"/>
        </w:rPr>
        <w:t>wykonanie drobnych prac budowlanych wykończeniowych tynkarskich i malarskich.</w:t>
      </w:r>
    </w:p>
    <w:p w14:paraId="5577E0C0" w14:textId="394C3067" w:rsidR="00113D76" w:rsidRPr="00FF2FF6" w:rsidRDefault="00113D76" w:rsidP="00113D76">
      <w:pPr>
        <w:pStyle w:val="Akapitzlist"/>
        <w:numPr>
          <w:ilvl w:val="0"/>
          <w:numId w:val="9"/>
        </w:numPr>
        <w:ind w:left="0" w:hanging="426"/>
        <w:rPr>
          <w:rFonts w:asciiTheme="minorHAnsi" w:hAnsiTheme="minorHAnsi" w:cstheme="minorHAnsi"/>
        </w:rPr>
      </w:pPr>
      <w:r w:rsidRPr="00FF2FF6">
        <w:rPr>
          <w:rFonts w:asciiTheme="minorHAnsi" w:hAnsiTheme="minorHAnsi" w:cstheme="minorHAnsi"/>
        </w:rPr>
        <w:t>Zakres robót budowlanych:</w:t>
      </w:r>
    </w:p>
    <w:p w14:paraId="00251CFF" w14:textId="0CC1A99F" w:rsidR="00113D76" w:rsidRPr="00FF2FF6" w:rsidRDefault="00113D76" w:rsidP="00930FAE">
      <w:pPr>
        <w:pStyle w:val="Akapitzlist"/>
        <w:numPr>
          <w:ilvl w:val="0"/>
          <w:numId w:val="24"/>
        </w:numPr>
        <w:ind w:left="426" w:hanging="426"/>
        <w:rPr>
          <w:rFonts w:asciiTheme="minorHAnsi" w:hAnsiTheme="minorHAnsi" w:cstheme="minorHAnsi"/>
        </w:rPr>
      </w:pPr>
      <w:r w:rsidRPr="00FF2FF6">
        <w:rPr>
          <w:rFonts w:asciiTheme="minorHAnsi" w:hAnsiTheme="minorHAnsi" w:cstheme="minorHAnsi"/>
        </w:rPr>
        <w:t>dostaw</w:t>
      </w:r>
      <w:r w:rsidR="00B92E4A">
        <w:rPr>
          <w:rFonts w:asciiTheme="minorHAnsi" w:hAnsiTheme="minorHAnsi" w:cstheme="minorHAnsi"/>
        </w:rPr>
        <w:t>a</w:t>
      </w:r>
      <w:r w:rsidRPr="00FF2FF6">
        <w:rPr>
          <w:rFonts w:asciiTheme="minorHAnsi" w:hAnsiTheme="minorHAnsi" w:cstheme="minorHAnsi"/>
        </w:rPr>
        <w:t>, montaż i uruchomienie urządzeń klimatyzacyjnych,</w:t>
      </w:r>
    </w:p>
    <w:p w14:paraId="72EA1EE5" w14:textId="70371E24" w:rsidR="00113D76" w:rsidRPr="00FF2FF6" w:rsidRDefault="00113D76" w:rsidP="00930FAE">
      <w:pPr>
        <w:pStyle w:val="Akapitzlist"/>
        <w:numPr>
          <w:ilvl w:val="0"/>
          <w:numId w:val="24"/>
        </w:numPr>
        <w:ind w:left="426" w:hanging="426"/>
        <w:rPr>
          <w:rFonts w:asciiTheme="minorHAnsi" w:hAnsiTheme="minorHAnsi" w:cstheme="minorHAnsi"/>
        </w:rPr>
      </w:pPr>
      <w:r w:rsidRPr="00FF2FF6">
        <w:rPr>
          <w:rFonts w:asciiTheme="minorHAnsi" w:hAnsiTheme="minorHAnsi" w:cstheme="minorHAnsi"/>
        </w:rPr>
        <w:lastRenderedPageBreak/>
        <w:t>wykonanie instalacji elektrycznych i technologicznych klimatyzacji prowadzonych natynkowo trasami kablowymi w zamkniętych korytach z profili PVC i zabudowie GK,</w:t>
      </w:r>
    </w:p>
    <w:p w14:paraId="1AB02929" w14:textId="6177E52E" w:rsidR="00113D76" w:rsidRPr="00FF2FF6" w:rsidRDefault="00113D76" w:rsidP="00930FAE">
      <w:pPr>
        <w:pStyle w:val="Akapitzlist"/>
        <w:numPr>
          <w:ilvl w:val="0"/>
          <w:numId w:val="24"/>
        </w:numPr>
        <w:spacing w:after="120"/>
        <w:ind w:left="425" w:hanging="425"/>
        <w:contextualSpacing w:val="0"/>
        <w:rPr>
          <w:rFonts w:asciiTheme="minorHAnsi" w:hAnsiTheme="minorHAnsi" w:cstheme="minorHAnsi"/>
        </w:rPr>
      </w:pPr>
      <w:r w:rsidRPr="00FF2FF6">
        <w:rPr>
          <w:rFonts w:asciiTheme="minorHAnsi" w:hAnsiTheme="minorHAnsi" w:cstheme="minorHAnsi"/>
        </w:rPr>
        <w:t>wykonanie drobnych prac budowlanych wykończeniowych tynkarskich i malarskich.</w:t>
      </w:r>
    </w:p>
    <w:p w14:paraId="7327C802" w14:textId="34CAF2E1" w:rsidR="00113D76" w:rsidRPr="00FF2FF6" w:rsidRDefault="00113D76" w:rsidP="00930FAE">
      <w:pPr>
        <w:pStyle w:val="Akapitzlist"/>
        <w:numPr>
          <w:ilvl w:val="0"/>
          <w:numId w:val="26"/>
        </w:numPr>
        <w:ind w:left="0" w:hanging="426"/>
        <w:rPr>
          <w:rFonts w:asciiTheme="minorHAnsi" w:hAnsiTheme="minorHAnsi" w:cstheme="minorHAnsi"/>
        </w:rPr>
      </w:pPr>
      <w:r w:rsidRPr="00FF2FF6">
        <w:rPr>
          <w:rFonts w:asciiTheme="minorHAnsi" w:hAnsiTheme="minorHAnsi" w:cstheme="minorHAnsi"/>
        </w:rPr>
        <w:t>Zakres robót budowlanych:</w:t>
      </w:r>
    </w:p>
    <w:p w14:paraId="5830E4D1" w14:textId="493B1034" w:rsidR="00113D76" w:rsidRPr="00FF2FF6" w:rsidRDefault="00113D76" w:rsidP="00930FAE">
      <w:pPr>
        <w:pStyle w:val="Akapitzlist"/>
        <w:numPr>
          <w:ilvl w:val="2"/>
          <w:numId w:val="27"/>
        </w:numPr>
        <w:ind w:left="426" w:hanging="426"/>
        <w:rPr>
          <w:rFonts w:asciiTheme="minorHAnsi" w:hAnsiTheme="minorHAnsi" w:cstheme="minorHAnsi"/>
        </w:rPr>
      </w:pPr>
      <w:r w:rsidRPr="00FF2FF6">
        <w:rPr>
          <w:rFonts w:asciiTheme="minorHAnsi" w:hAnsiTheme="minorHAnsi" w:cstheme="minorHAnsi"/>
        </w:rPr>
        <w:t xml:space="preserve"> Roboty rozbiórkowe w zakresie ogólnobudowlanym i instalacyjnym w tym:</w:t>
      </w:r>
    </w:p>
    <w:p w14:paraId="66C71BF0" w14:textId="7C828299" w:rsidR="00113D76" w:rsidRPr="00FF2FF6" w:rsidRDefault="00113D76" w:rsidP="00930FAE">
      <w:pPr>
        <w:pStyle w:val="Akapitzlist"/>
        <w:numPr>
          <w:ilvl w:val="0"/>
          <w:numId w:val="32"/>
        </w:numPr>
        <w:ind w:left="993" w:hanging="426"/>
        <w:rPr>
          <w:rFonts w:asciiTheme="minorHAnsi" w:hAnsiTheme="minorHAnsi" w:cstheme="minorHAnsi"/>
        </w:rPr>
      </w:pPr>
      <w:r w:rsidRPr="00FF2FF6">
        <w:rPr>
          <w:rFonts w:asciiTheme="minorHAnsi" w:hAnsiTheme="minorHAnsi" w:cstheme="minorHAnsi"/>
        </w:rPr>
        <w:t>wykonanie przebić przez ściany i stropy,</w:t>
      </w:r>
    </w:p>
    <w:p w14:paraId="7F87A33F" w14:textId="227236DB" w:rsidR="00113D76" w:rsidRPr="00FF2FF6" w:rsidRDefault="00113D76" w:rsidP="00930FAE">
      <w:pPr>
        <w:pStyle w:val="Akapitzlist"/>
        <w:numPr>
          <w:ilvl w:val="0"/>
          <w:numId w:val="28"/>
        </w:numPr>
        <w:ind w:left="426" w:hanging="426"/>
        <w:rPr>
          <w:rFonts w:asciiTheme="minorHAnsi" w:hAnsiTheme="minorHAnsi" w:cstheme="minorHAnsi"/>
        </w:rPr>
      </w:pPr>
      <w:r w:rsidRPr="00FF2FF6">
        <w:rPr>
          <w:rFonts w:asciiTheme="minorHAnsi" w:hAnsiTheme="minorHAnsi" w:cstheme="minorHAnsi"/>
        </w:rPr>
        <w:t>Roboty budowlane odtworzeniowe</w:t>
      </w:r>
    </w:p>
    <w:p w14:paraId="118E98A8" w14:textId="707D17F5" w:rsidR="00113D76" w:rsidRPr="00FF2FF6" w:rsidRDefault="00113D76" w:rsidP="00930FAE">
      <w:pPr>
        <w:pStyle w:val="Akapitzlist"/>
        <w:numPr>
          <w:ilvl w:val="0"/>
          <w:numId w:val="33"/>
        </w:numPr>
        <w:ind w:left="993" w:hanging="426"/>
        <w:rPr>
          <w:rFonts w:asciiTheme="minorHAnsi" w:hAnsiTheme="minorHAnsi" w:cstheme="minorHAnsi"/>
        </w:rPr>
      </w:pPr>
      <w:r w:rsidRPr="00FF2FF6">
        <w:rPr>
          <w:rFonts w:asciiTheme="minorHAnsi" w:hAnsiTheme="minorHAnsi" w:cstheme="minorHAnsi"/>
        </w:rPr>
        <w:t>montaż przepustów kablowych,</w:t>
      </w:r>
    </w:p>
    <w:p w14:paraId="268326BF" w14:textId="0C6BAB86" w:rsidR="00113D76" w:rsidRPr="00FF2FF6" w:rsidRDefault="00113D76" w:rsidP="00930FAE">
      <w:pPr>
        <w:pStyle w:val="Akapitzlist"/>
        <w:numPr>
          <w:ilvl w:val="0"/>
          <w:numId w:val="33"/>
        </w:numPr>
        <w:ind w:left="993" w:hanging="426"/>
        <w:rPr>
          <w:rFonts w:asciiTheme="minorHAnsi" w:hAnsiTheme="minorHAnsi" w:cstheme="minorHAnsi"/>
        </w:rPr>
      </w:pPr>
      <w:r w:rsidRPr="00FF2FF6">
        <w:rPr>
          <w:rFonts w:asciiTheme="minorHAnsi" w:hAnsiTheme="minorHAnsi" w:cstheme="minorHAnsi"/>
        </w:rPr>
        <w:t>zabudowa tras kablowych płytami GK,</w:t>
      </w:r>
    </w:p>
    <w:p w14:paraId="10722C54" w14:textId="14AE0BD8" w:rsidR="00113D76" w:rsidRPr="00FF2FF6" w:rsidRDefault="00113D76" w:rsidP="00930FAE">
      <w:pPr>
        <w:pStyle w:val="Akapitzlist"/>
        <w:numPr>
          <w:ilvl w:val="0"/>
          <w:numId w:val="33"/>
        </w:numPr>
        <w:ind w:left="993" w:hanging="426"/>
        <w:rPr>
          <w:rFonts w:asciiTheme="minorHAnsi" w:hAnsiTheme="minorHAnsi" w:cstheme="minorHAnsi"/>
        </w:rPr>
      </w:pPr>
      <w:r w:rsidRPr="00FF2FF6">
        <w:rPr>
          <w:rFonts w:asciiTheme="minorHAnsi" w:hAnsiTheme="minorHAnsi" w:cstheme="minorHAnsi"/>
        </w:rPr>
        <w:t>wyprawki tynkarskie i malarskie w miejscach przepustów.</w:t>
      </w:r>
    </w:p>
    <w:p w14:paraId="071B5C2D" w14:textId="1487ECD6" w:rsidR="00113D76" w:rsidRPr="00FF2FF6" w:rsidRDefault="00113D76" w:rsidP="00930FAE">
      <w:pPr>
        <w:pStyle w:val="Akapitzlist"/>
        <w:numPr>
          <w:ilvl w:val="0"/>
          <w:numId w:val="29"/>
        </w:numPr>
        <w:ind w:left="426" w:hanging="426"/>
        <w:rPr>
          <w:rFonts w:asciiTheme="minorHAnsi" w:hAnsiTheme="minorHAnsi" w:cstheme="minorHAnsi"/>
        </w:rPr>
      </w:pPr>
      <w:r w:rsidRPr="00FF2FF6">
        <w:rPr>
          <w:rFonts w:asciiTheme="minorHAnsi" w:hAnsiTheme="minorHAnsi" w:cstheme="minorHAnsi"/>
        </w:rPr>
        <w:t>Roboty w zakresie montażu urządzeń</w:t>
      </w:r>
    </w:p>
    <w:p w14:paraId="3FABCCAA" w14:textId="33E6AEC9" w:rsidR="00113D76" w:rsidRPr="00FF2FF6" w:rsidRDefault="00113D76" w:rsidP="00930FAE">
      <w:pPr>
        <w:pStyle w:val="Akapitzlist"/>
        <w:numPr>
          <w:ilvl w:val="0"/>
          <w:numId w:val="34"/>
        </w:numPr>
        <w:ind w:left="993" w:hanging="426"/>
        <w:rPr>
          <w:rFonts w:asciiTheme="minorHAnsi" w:hAnsiTheme="minorHAnsi" w:cstheme="minorHAnsi"/>
        </w:rPr>
      </w:pPr>
      <w:r w:rsidRPr="00FF2FF6">
        <w:rPr>
          <w:rFonts w:asciiTheme="minorHAnsi" w:hAnsiTheme="minorHAnsi" w:cstheme="minorHAnsi"/>
        </w:rPr>
        <w:t>montaż konstrukcji wsporczych naściennych i naziemnych,</w:t>
      </w:r>
    </w:p>
    <w:p w14:paraId="3CD776F1" w14:textId="5223E361" w:rsidR="00113D76" w:rsidRPr="00FF2FF6" w:rsidRDefault="00113D76" w:rsidP="00930FAE">
      <w:pPr>
        <w:pStyle w:val="Akapitzlist"/>
        <w:numPr>
          <w:ilvl w:val="0"/>
          <w:numId w:val="34"/>
        </w:numPr>
        <w:ind w:left="993" w:hanging="426"/>
        <w:rPr>
          <w:rFonts w:asciiTheme="minorHAnsi" w:hAnsiTheme="minorHAnsi" w:cstheme="minorHAnsi"/>
        </w:rPr>
      </w:pPr>
      <w:r w:rsidRPr="00FF2FF6">
        <w:rPr>
          <w:rFonts w:asciiTheme="minorHAnsi" w:hAnsiTheme="minorHAnsi" w:cstheme="minorHAnsi"/>
        </w:rPr>
        <w:t>montaż jednostek wewnętrznych i zewnętrznych,</w:t>
      </w:r>
    </w:p>
    <w:p w14:paraId="30FAC595" w14:textId="613FEEFE" w:rsidR="00113D76" w:rsidRPr="00FF2FF6" w:rsidRDefault="00113D76" w:rsidP="00930FAE">
      <w:pPr>
        <w:pStyle w:val="Akapitzlist"/>
        <w:numPr>
          <w:ilvl w:val="0"/>
          <w:numId w:val="34"/>
        </w:numPr>
        <w:ind w:left="993" w:hanging="426"/>
        <w:rPr>
          <w:rFonts w:asciiTheme="minorHAnsi" w:hAnsiTheme="minorHAnsi" w:cstheme="minorHAnsi"/>
        </w:rPr>
      </w:pPr>
      <w:r w:rsidRPr="00FF2FF6">
        <w:rPr>
          <w:rFonts w:asciiTheme="minorHAnsi" w:hAnsiTheme="minorHAnsi" w:cstheme="minorHAnsi"/>
        </w:rPr>
        <w:t>montaż osprzętu i sterowników naściennych,</w:t>
      </w:r>
    </w:p>
    <w:p w14:paraId="1F7AAA4A" w14:textId="7D39128A" w:rsidR="00113D76" w:rsidRPr="00FF2FF6" w:rsidRDefault="00113D76" w:rsidP="00930FAE">
      <w:pPr>
        <w:pStyle w:val="Akapitzlist"/>
        <w:numPr>
          <w:ilvl w:val="0"/>
          <w:numId w:val="34"/>
        </w:numPr>
        <w:ind w:left="993" w:hanging="426"/>
        <w:rPr>
          <w:rFonts w:asciiTheme="minorHAnsi" w:hAnsiTheme="minorHAnsi" w:cstheme="minorHAnsi"/>
        </w:rPr>
      </w:pPr>
      <w:r w:rsidRPr="00FF2FF6">
        <w:rPr>
          <w:rFonts w:asciiTheme="minorHAnsi" w:hAnsiTheme="minorHAnsi" w:cstheme="minorHAnsi"/>
        </w:rPr>
        <w:t>wykonanie podejść tras instalacji technologicznej klimatyzacji,</w:t>
      </w:r>
    </w:p>
    <w:p w14:paraId="3FE3A576" w14:textId="4108795A" w:rsidR="00113D76" w:rsidRPr="00FF2FF6" w:rsidRDefault="00113D76" w:rsidP="00930FAE">
      <w:pPr>
        <w:pStyle w:val="Akapitzlist"/>
        <w:numPr>
          <w:ilvl w:val="0"/>
          <w:numId w:val="34"/>
        </w:numPr>
        <w:ind w:left="993" w:hanging="426"/>
        <w:rPr>
          <w:rFonts w:asciiTheme="minorHAnsi" w:hAnsiTheme="minorHAnsi" w:cstheme="minorHAnsi"/>
        </w:rPr>
      </w:pPr>
      <w:r w:rsidRPr="00FF2FF6">
        <w:rPr>
          <w:rFonts w:asciiTheme="minorHAnsi" w:hAnsiTheme="minorHAnsi" w:cstheme="minorHAnsi"/>
        </w:rPr>
        <w:t>montaż systemowych osłon tras instalacji.</w:t>
      </w:r>
    </w:p>
    <w:p w14:paraId="1B4F6BC6" w14:textId="28AF103C" w:rsidR="00113D76" w:rsidRPr="00FF2FF6" w:rsidRDefault="00113D76" w:rsidP="00930FAE">
      <w:pPr>
        <w:pStyle w:val="Akapitzlist"/>
        <w:numPr>
          <w:ilvl w:val="0"/>
          <w:numId w:val="30"/>
        </w:numPr>
        <w:ind w:left="426" w:hanging="426"/>
        <w:rPr>
          <w:rFonts w:asciiTheme="minorHAnsi" w:hAnsiTheme="minorHAnsi" w:cstheme="minorHAnsi"/>
        </w:rPr>
      </w:pPr>
      <w:r w:rsidRPr="00FF2FF6">
        <w:rPr>
          <w:rFonts w:asciiTheme="minorHAnsi" w:hAnsiTheme="minorHAnsi" w:cstheme="minorHAnsi"/>
        </w:rPr>
        <w:t>Roboty w zakresie wykonania instalacji elektrycznych i sanitarnych:</w:t>
      </w:r>
    </w:p>
    <w:p w14:paraId="50E63E7B" w14:textId="0284C717" w:rsidR="00113D76" w:rsidRPr="00FF2FF6" w:rsidRDefault="00113D76" w:rsidP="00930FAE">
      <w:pPr>
        <w:pStyle w:val="Akapitzlist"/>
        <w:numPr>
          <w:ilvl w:val="0"/>
          <w:numId w:val="35"/>
        </w:numPr>
        <w:ind w:left="993" w:hanging="426"/>
        <w:rPr>
          <w:rFonts w:asciiTheme="minorHAnsi" w:hAnsiTheme="minorHAnsi" w:cstheme="minorHAnsi"/>
        </w:rPr>
      </w:pPr>
      <w:r w:rsidRPr="00FF2FF6">
        <w:rPr>
          <w:rFonts w:asciiTheme="minorHAnsi" w:hAnsiTheme="minorHAnsi" w:cstheme="minorHAnsi"/>
        </w:rPr>
        <w:t>wykonanie instalacji naściennych przysufitowych elektrycznych i technologicznych,</w:t>
      </w:r>
    </w:p>
    <w:p w14:paraId="2BF7CD53" w14:textId="75ED3B93" w:rsidR="00113D76" w:rsidRPr="00FF2FF6" w:rsidRDefault="00113D76" w:rsidP="00930FAE">
      <w:pPr>
        <w:pStyle w:val="Akapitzlist"/>
        <w:numPr>
          <w:ilvl w:val="0"/>
          <w:numId w:val="35"/>
        </w:numPr>
        <w:ind w:left="993" w:hanging="426"/>
        <w:rPr>
          <w:rFonts w:asciiTheme="minorHAnsi" w:hAnsiTheme="minorHAnsi" w:cstheme="minorHAnsi"/>
        </w:rPr>
      </w:pPr>
      <w:r w:rsidRPr="00FF2FF6">
        <w:rPr>
          <w:rFonts w:asciiTheme="minorHAnsi" w:hAnsiTheme="minorHAnsi" w:cstheme="minorHAnsi"/>
        </w:rPr>
        <w:t>uzbrojenie rozdzielnic w odpowiednie zabezpieczenia i wyłączniki nadprądowe,</w:t>
      </w:r>
    </w:p>
    <w:p w14:paraId="5C8CBE6B" w14:textId="0FB9F20B" w:rsidR="00113D76" w:rsidRPr="00FF2FF6" w:rsidRDefault="00113D76" w:rsidP="00930FAE">
      <w:pPr>
        <w:pStyle w:val="Akapitzlist"/>
        <w:numPr>
          <w:ilvl w:val="0"/>
          <w:numId w:val="31"/>
        </w:numPr>
        <w:ind w:left="426" w:hanging="426"/>
        <w:rPr>
          <w:rFonts w:asciiTheme="minorHAnsi" w:hAnsiTheme="minorHAnsi" w:cstheme="minorHAnsi"/>
        </w:rPr>
      </w:pPr>
      <w:r w:rsidRPr="00FF2FF6">
        <w:rPr>
          <w:rFonts w:asciiTheme="minorHAnsi" w:hAnsiTheme="minorHAnsi" w:cstheme="minorHAnsi"/>
        </w:rPr>
        <w:t>Pomiary, próby techniczne, odbiory robót budowlanych i montażowych.</w:t>
      </w:r>
    </w:p>
    <w:p w14:paraId="1E7203D6" w14:textId="3005EF3E" w:rsidR="00113D76" w:rsidRPr="00FF2FF6" w:rsidRDefault="00113D76" w:rsidP="00930FAE">
      <w:pPr>
        <w:pStyle w:val="Akapitzlist"/>
        <w:numPr>
          <w:ilvl w:val="0"/>
          <w:numId w:val="36"/>
        </w:numPr>
        <w:ind w:left="993" w:hanging="426"/>
        <w:rPr>
          <w:rFonts w:asciiTheme="minorHAnsi" w:hAnsiTheme="minorHAnsi" w:cstheme="minorHAnsi"/>
        </w:rPr>
      </w:pPr>
      <w:r w:rsidRPr="00FF2FF6">
        <w:rPr>
          <w:rFonts w:asciiTheme="minorHAnsi" w:hAnsiTheme="minorHAnsi" w:cstheme="minorHAnsi"/>
        </w:rPr>
        <w:t>pomiary instalacji elektrycznej,</w:t>
      </w:r>
    </w:p>
    <w:p w14:paraId="1709F0FA" w14:textId="5628EBDC" w:rsidR="00113D76" w:rsidRPr="00FF2FF6" w:rsidRDefault="00113D76" w:rsidP="00930FAE">
      <w:pPr>
        <w:pStyle w:val="Akapitzlist"/>
        <w:numPr>
          <w:ilvl w:val="0"/>
          <w:numId w:val="36"/>
        </w:numPr>
        <w:ind w:left="993" w:hanging="426"/>
        <w:rPr>
          <w:rFonts w:asciiTheme="minorHAnsi" w:hAnsiTheme="minorHAnsi" w:cstheme="minorHAnsi"/>
        </w:rPr>
      </w:pPr>
      <w:r w:rsidRPr="00FF2FF6">
        <w:rPr>
          <w:rFonts w:asciiTheme="minorHAnsi" w:hAnsiTheme="minorHAnsi" w:cstheme="minorHAnsi"/>
        </w:rPr>
        <w:t>próby szczelności instalacji klimatyzacyjnej,</w:t>
      </w:r>
    </w:p>
    <w:p w14:paraId="736E5E31" w14:textId="2DAEAC48" w:rsidR="00113D76" w:rsidRPr="00FF2FF6" w:rsidRDefault="00113D76" w:rsidP="00930FAE">
      <w:pPr>
        <w:pStyle w:val="Akapitzlist"/>
        <w:numPr>
          <w:ilvl w:val="0"/>
          <w:numId w:val="36"/>
        </w:numPr>
        <w:ind w:left="993" w:hanging="426"/>
        <w:rPr>
          <w:rFonts w:asciiTheme="minorHAnsi" w:hAnsiTheme="minorHAnsi" w:cstheme="minorHAnsi"/>
        </w:rPr>
      </w:pPr>
      <w:r w:rsidRPr="00FF2FF6">
        <w:rPr>
          <w:rFonts w:asciiTheme="minorHAnsi" w:hAnsiTheme="minorHAnsi" w:cstheme="minorHAnsi"/>
        </w:rPr>
        <w:t>próby funkcjonalne,</w:t>
      </w:r>
    </w:p>
    <w:p w14:paraId="539F3CE1" w14:textId="16B173A0" w:rsidR="00113D76" w:rsidRPr="00FF2FF6" w:rsidRDefault="00113D76" w:rsidP="00930FAE">
      <w:pPr>
        <w:pStyle w:val="Akapitzlist"/>
        <w:numPr>
          <w:ilvl w:val="0"/>
          <w:numId w:val="36"/>
        </w:numPr>
        <w:ind w:left="993" w:hanging="426"/>
        <w:rPr>
          <w:rFonts w:asciiTheme="minorHAnsi" w:hAnsiTheme="minorHAnsi" w:cstheme="minorHAnsi"/>
        </w:rPr>
      </w:pPr>
      <w:r w:rsidRPr="00FF2FF6">
        <w:rPr>
          <w:rFonts w:asciiTheme="minorHAnsi" w:hAnsiTheme="minorHAnsi" w:cstheme="minorHAnsi"/>
        </w:rPr>
        <w:t>odbiory robót budowlano – montażowych</w:t>
      </w:r>
      <w:r w:rsidR="00210C7D">
        <w:rPr>
          <w:rFonts w:asciiTheme="minorHAnsi" w:hAnsiTheme="minorHAnsi" w:cstheme="minorHAnsi"/>
        </w:rPr>
        <w:t>.</w:t>
      </w:r>
    </w:p>
    <w:p w14:paraId="3674AA50" w14:textId="77777777" w:rsidR="002417C0" w:rsidRPr="00FF2FF6" w:rsidRDefault="002417C0" w:rsidP="002417C0">
      <w:pPr>
        <w:numPr>
          <w:ilvl w:val="0"/>
          <w:numId w:val="9"/>
        </w:numPr>
        <w:spacing w:line="23" w:lineRule="atLeast"/>
        <w:ind w:left="0" w:hanging="426"/>
        <w:rPr>
          <w:rFonts w:asciiTheme="minorHAnsi" w:hAnsiTheme="minorHAnsi" w:cstheme="minorHAnsi"/>
          <w:sz w:val="22"/>
        </w:rPr>
      </w:pPr>
      <w:r w:rsidRPr="00FF2FF6">
        <w:rPr>
          <w:rFonts w:asciiTheme="minorHAnsi" w:hAnsiTheme="minorHAnsi" w:cstheme="minorHAnsi"/>
          <w:iCs/>
          <w:sz w:val="22"/>
        </w:rPr>
        <w:t>Planowana inwestycja montażu systemu klimatyzacji w żaden sposób nie wpływa na otoczenie i nie narusza interesów osób trzecich. Obszar oddziaływania przebudowanego obiektu zamyka się w jego granicy i nie wpływa na obiekty sąsiadujące.</w:t>
      </w:r>
    </w:p>
    <w:p w14:paraId="3DC41F6A" w14:textId="46C7CD64" w:rsidR="000E16FD" w:rsidRPr="00FF2FF6" w:rsidRDefault="000E16FD" w:rsidP="000E16FD">
      <w:pPr>
        <w:pStyle w:val="Akapitzlist"/>
        <w:numPr>
          <w:ilvl w:val="0"/>
          <w:numId w:val="9"/>
        </w:numPr>
        <w:spacing w:after="120" w:line="23" w:lineRule="atLeast"/>
        <w:ind w:left="0" w:hanging="426"/>
        <w:contextualSpacing w:val="0"/>
        <w:rPr>
          <w:rFonts w:asciiTheme="minorHAnsi" w:hAnsiTheme="minorHAnsi" w:cstheme="minorHAnsi"/>
          <w:color w:val="00B050"/>
        </w:rPr>
      </w:pPr>
      <w:r w:rsidRPr="00FF2FF6">
        <w:rPr>
          <w:rFonts w:asciiTheme="minorHAnsi" w:hAnsiTheme="minorHAnsi" w:cstheme="minorHAnsi"/>
        </w:rPr>
        <w:t>Budynek, w którym mieści się główna siedziba Sądu Rejonowego Poznań-Grunwald i Jeżyce w</w:t>
      </w:r>
      <w:r w:rsidRPr="00FF2FF6">
        <w:rPr>
          <w:rFonts w:asciiTheme="minorHAnsi" w:hAnsiTheme="minorHAnsi" w:cstheme="minorHAnsi"/>
          <w:color w:val="00B050"/>
        </w:rPr>
        <w:t xml:space="preserve"> </w:t>
      </w:r>
      <w:r w:rsidRPr="00FF2FF6">
        <w:rPr>
          <w:rFonts w:asciiTheme="minorHAnsi" w:hAnsiTheme="minorHAnsi" w:cstheme="minorHAnsi"/>
        </w:rPr>
        <w:t xml:space="preserve">Poznaniu, został wykonany w technologii tradycyjnej i adoptowany w 2006r. na jego potrzeby. Budynek posiada pięć kondygnacji nadziemnych. Aktualnie budynek jest obiektem użyteczności publicznej, w którym ma swoją siedzibę Sąd Rejonowy Poznań-Grunwald i Jeżyce w Poznaniu. Decyzją Prezydenta Miasta Poznania z dnia 01.02.2010r. nr GN.XXIII/7012-1-1/09 ustanowiony został trwały zarząd na rzecz Sądu Okręgowego </w:t>
      </w:r>
      <w:r w:rsidR="00210C7D">
        <w:rPr>
          <w:rFonts w:asciiTheme="minorHAnsi" w:hAnsiTheme="minorHAnsi" w:cstheme="minorHAnsi"/>
        </w:rPr>
        <w:br/>
      </w:r>
      <w:r w:rsidRPr="00FF2FF6">
        <w:rPr>
          <w:rFonts w:asciiTheme="minorHAnsi" w:hAnsiTheme="minorHAnsi" w:cstheme="minorHAnsi"/>
        </w:rPr>
        <w:t>w Poznaniu z przeznaczeniem na siedzibę Sądu Rejonowego Poznań – Grunwald i Jeżyce w Poznaniu.</w:t>
      </w:r>
    </w:p>
    <w:p w14:paraId="7AB09045" w14:textId="7A80E452" w:rsidR="004C15AD" w:rsidRPr="00FF2FF6" w:rsidRDefault="004C15AD" w:rsidP="00E3262A">
      <w:pPr>
        <w:numPr>
          <w:ilvl w:val="0"/>
          <w:numId w:val="9"/>
        </w:numPr>
        <w:spacing w:after="0" w:line="23" w:lineRule="atLeast"/>
        <w:ind w:left="0" w:hanging="425"/>
        <w:rPr>
          <w:rFonts w:asciiTheme="minorHAnsi" w:hAnsiTheme="minorHAnsi" w:cstheme="minorHAnsi"/>
          <w:sz w:val="22"/>
        </w:rPr>
      </w:pPr>
      <w:r w:rsidRPr="00FF2FF6">
        <w:rPr>
          <w:rFonts w:asciiTheme="minorHAnsi" w:hAnsiTheme="minorHAnsi" w:cstheme="minorHAnsi"/>
          <w:sz w:val="22"/>
        </w:rPr>
        <w:t xml:space="preserve">Szczegółowy zakres robót </w:t>
      </w:r>
      <w:r w:rsidR="005E69E5" w:rsidRPr="00FF2FF6">
        <w:rPr>
          <w:rFonts w:asciiTheme="minorHAnsi" w:hAnsiTheme="minorHAnsi" w:cstheme="minorHAnsi"/>
          <w:sz w:val="22"/>
        </w:rPr>
        <w:t xml:space="preserve">budowlano-montażowych oraz dobór parametrów technicznych poszczególnych </w:t>
      </w:r>
      <w:r w:rsidRPr="00FF2FF6">
        <w:rPr>
          <w:rFonts w:asciiTheme="minorHAnsi" w:hAnsiTheme="minorHAnsi" w:cstheme="minorHAnsi"/>
          <w:sz w:val="22"/>
        </w:rPr>
        <w:t xml:space="preserve">i wymagania dotyczące jakości ich wykonania, </w:t>
      </w:r>
      <w:r w:rsidR="005E69E5" w:rsidRPr="00FF2FF6">
        <w:rPr>
          <w:rFonts w:asciiTheme="minorHAnsi" w:hAnsiTheme="minorHAnsi" w:cstheme="minorHAnsi"/>
          <w:sz w:val="22"/>
        </w:rPr>
        <w:t>zostały dokładnie określone w dokumentacji projektowo-kosztorysowej</w:t>
      </w:r>
      <w:r w:rsidRPr="00FF2FF6">
        <w:rPr>
          <w:rFonts w:asciiTheme="minorHAnsi" w:hAnsiTheme="minorHAnsi" w:cstheme="minorHAnsi"/>
          <w:sz w:val="22"/>
        </w:rPr>
        <w:t>, stanowiąc</w:t>
      </w:r>
      <w:r w:rsidR="005E69E5" w:rsidRPr="00FF2FF6">
        <w:rPr>
          <w:rFonts w:asciiTheme="minorHAnsi" w:hAnsiTheme="minorHAnsi" w:cstheme="minorHAnsi"/>
          <w:sz w:val="22"/>
        </w:rPr>
        <w:t>ej</w:t>
      </w:r>
      <w:r w:rsidRPr="00FF2FF6">
        <w:rPr>
          <w:rFonts w:asciiTheme="minorHAnsi" w:hAnsiTheme="minorHAnsi" w:cstheme="minorHAnsi"/>
          <w:sz w:val="22"/>
        </w:rPr>
        <w:t xml:space="preserve"> załącznik nr 2 do Umowy w tym:</w:t>
      </w:r>
    </w:p>
    <w:p w14:paraId="38484450" w14:textId="0DE1DADC" w:rsidR="00B66996" w:rsidRPr="00B66996" w:rsidRDefault="002417C0" w:rsidP="00113D76">
      <w:pPr>
        <w:pStyle w:val="Akapitzlist"/>
        <w:numPr>
          <w:ilvl w:val="1"/>
          <w:numId w:val="11"/>
        </w:numPr>
        <w:spacing w:after="0" w:line="23" w:lineRule="atLeast"/>
        <w:ind w:left="426" w:hanging="426"/>
        <w:contextualSpacing w:val="0"/>
        <w:rPr>
          <w:rFonts w:asciiTheme="minorHAnsi" w:hAnsiTheme="minorHAnsi" w:cstheme="minorHAnsi"/>
        </w:rPr>
      </w:pPr>
      <w:r w:rsidRPr="00B66996">
        <w:rPr>
          <w:rFonts w:asciiTheme="minorHAnsi" w:hAnsiTheme="minorHAnsi" w:cstheme="minorHAnsi"/>
        </w:rPr>
        <w:t xml:space="preserve">Projekt </w:t>
      </w:r>
      <w:r w:rsidR="00B66996">
        <w:rPr>
          <w:rFonts w:asciiTheme="minorHAnsi" w:hAnsiTheme="minorHAnsi" w:cstheme="minorHAnsi"/>
        </w:rPr>
        <w:t>B</w:t>
      </w:r>
      <w:r w:rsidR="00210C7D">
        <w:rPr>
          <w:rFonts w:asciiTheme="minorHAnsi" w:hAnsiTheme="minorHAnsi" w:cstheme="minorHAnsi"/>
        </w:rPr>
        <w:t>udowlany,</w:t>
      </w:r>
    </w:p>
    <w:p w14:paraId="3E7E68E0" w14:textId="56673DC5" w:rsidR="002417C0" w:rsidRPr="00B66996" w:rsidRDefault="00B66996" w:rsidP="00113D76">
      <w:pPr>
        <w:pStyle w:val="Akapitzlist"/>
        <w:numPr>
          <w:ilvl w:val="1"/>
          <w:numId w:val="11"/>
        </w:numPr>
        <w:spacing w:after="0" w:line="23" w:lineRule="atLeast"/>
        <w:ind w:left="426" w:hanging="426"/>
        <w:contextualSpacing w:val="0"/>
        <w:rPr>
          <w:rFonts w:asciiTheme="minorHAnsi" w:hAnsiTheme="minorHAnsi" w:cstheme="minorHAnsi"/>
        </w:rPr>
      </w:pPr>
      <w:r w:rsidRPr="00B66996">
        <w:rPr>
          <w:rFonts w:asciiTheme="minorHAnsi" w:hAnsiTheme="minorHAnsi" w:cstheme="minorHAnsi"/>
        </w:rPr>
        <w:t xml:space="preserve">Projekt </w:t>
      </w:r>
      <w:r>
        <w:rPr>
          <w:rFonts w:asciiTheme="minorHAnsi" w:hAnsiTheme="minorHAnsi" w:cstheme="minorHAnsi"/>
        </w:rPr>
        <w:t>W</w:t>
      </w:r>
      <w:r w:rsidRPr="00B66996">
        <w:rPr>
          <w:rFonts w:asciiTheme="minorHAnsi" w:hAnsiTheme="minorHAnsi" w:cstheme="minorHAnsi"/>
        </w:rPr>
        <w:t>ykonawczy</w:t>
      </w:r>
      <w:r w:rsidR="002417C0" w:rsidRPr="00B66996">
        <w:rPr>
          <w:rFonts w:asciiTheme="minorHAnsi" w:hAnsiTheme="minorHAnsi" w:cstheme="minorHAnsi"/>
        </w:rPr>
        <w:t>,</w:t>
      </w:r>
    </w:p>
    <w:p w14:paraId="60816585" w14:textId="6F4BFBE3" w:rsidR="00C42852" w:rsidRPr="00D92384" w:rsidRDefault="00C42852" w:rsidP="00113D76">
      <w:pPr>
        <w:pStyle w:val="Akapitzlist"/>
        <w:numPr>
          <w:ilvl w:val="1"/>
          <w:numId w:val="11"/>
        </w:numPr>
        <w:spacing w:after="0" w:line="23" w:lineRule="atLeast"/>
        <w:ind w:left="426" w:hanging="426"/>
        <w:contextualSpacing w:val="0"/>
        <w:rPr>
          <w:rFonts w:asciiTheme="minorHAnsi" w:hAnsiTheme="minorHAnsi" w:cstheme="minorHAnsi"/>
        </w:rPr>
      </w:pPr>
      <w:r w:rsidRPr="00B66996">
        <w:rPr>
          <w:rFonts w:asciiTheme="minorHAnsi" w:hAnsiTheme="minorHAnsi" w:cstheme="minorHAnsi"/>
        </w:rPr>
        <w:t>Specyfikacje techniczne</w:t>
      </w:r>
      <w:r w:rsidRPr="00D92384">
        <w:rPr>
          <w:rFonts w:asciiTheme="minorHAnsi" w:hAnsiTheme="minorHAnsi" w:cstheme="minorHAnsi"/>
        </w:rPr>
        <w:t xml:space="preserve"> wykonania i odbioru robót</w:t>
      </w:r>
      <w:r w:rsidR="00210C7D">
        <w:rPr>
          <w:rFonts w:asciiTheme="minorHAnsi" w:hAnsiTheme="minorHAnsi" w:cstheme="minorHAnsi"/>
        </w:rPr>
        <w:t>,</w:t>
      </w:r>
    </w:p>
    <w:p w14:paraId="1235D615" w14:textId="22788A58" w:rsidR="00C42852" w:rsidRPr="00D92384" w:rsidRDefault="00C42852" w:rsidP="00113D76">
      <w:pPr>
        <w:pStyle w:val="Akapitzlist"/>
        <w:numPr>
          <w:ilvl w:val="1"/>
          <w:numId w:val="11"/>
        </w:numPr>
        <w:spacing w:after="0" w:line="23" w:lineRule="atLeast"/>
        <w:ind w:left="426" w:hanging="426"/>
        <w:contextualSpacing w:val="0"/>
        <w:rPr>
          <w:rFonts w:asciiTheme="minorHAnsi" w:hAnsiTheme="minorHAnsi" w:cstheme="minorHAnsi"/>
        </w:rPr>
      </w:pPr>
      <w:r w:rsidRPr="00D92384">
        <w:rPr>
          <w:rFonts w:asciiTheme="minorHAnsi" w:hAnsiTheme="minorHAnsi" w:cstheme="minorHAnsi"/>
        </w:rPr>
        <w:t>Przedmiar robót, o charakterze informacyjnym. Wykonawca przed sporządzeniem oferty ma obowiązek nich weryfikacji i przyjęcia jako własne</w:t>
      </w:r>
      <w:r w:rsidR="00210C7D">
        <w:rPr>
          <w:rFonts w:asciiTheme="minorHAnsi" w:hAnsiTheme="minorHAnsi" w:cstheme="minorHAnsi"/>
        </w:rPr>
        <w:t>.</w:t>
      </w:r>
    </w:p>
    <w:p w14:paraId="72C4B723" w14:textId="0331DD25" w:rsidR="00C42852" w:rsidRPr="00FF2FF6" w:rsidRDefault="004C15AD" w:rsidP="005A2619">
      <w:pPr>
        <w:pStyle w:val="Akapitzlist"/>
        <w:numPr>
          <w:ilvl w:val="0"/>
          <w:numId w:val="9"/>
        </w:numPr>
        <w:spacing w:after="0" w:line="23" w:lineRule="atLeast"/>
        <w:ind w:left="0" w:hanging="426"/>
        <w:contextualSpacing w:val="0"/>
        <w:rPr>
          <w:rFonts w:asciiTheme="minorHAnsi" w:hAnsiTheme="minorHAnsi" w:cstheme="minorHAnsi"/>
        </w:rPr>
      </w:pPr>
      <w:r w:rsidRPr="00FF2FF6">
        <w:rPr>
          <w:rFonts w:asciiTheme="minorHAnsi" w:hAnsiTheme="minorHAnsi" w:cstheme="minorHAnsi"/>
        </w:rPr>
        <w:t>Przedmiot Umowy obejmuje również</w:t>
      </w:r>
      <w:r w:rsidR="00C42852" w:rsidRPr="00FF2FF6">
        <w:rPr>
          <w:rFonts w:asciiTheme="minorHAnsi" w:hAnsiTheme="minorHAnsi" w:cstheme="minorHAnsi"/>
        </w:rPr>
        <w:t>:</w:t>
      </w:r>
    </w:p>
    <w:p w14:paraId="4CF3D9E9" w14:textId="61BCC8FE" w:rsidR="00105244" w:rsidRPr="00FF2FF6" w:rsidRDefault="00105244" w:rsidP="00105244">
      <w:pPr>
        <w:pStyle w:val="Akapitzlist"/>
        <w:numPr>
          <w:ilvl w:val="2"/>
          <w:numId w:val="9"/>
        </w:numPr>
        <w:spacing w:after="0" w:line="23" w:lineRule="atLeast"/>
        <w:ind w:left="426" w:hanging="426"/>
        <w:contextualSpacing w:val="0"/>
        <w:rPr>
          <w:rFonts w:asciiTheme="minorHAnsi" w:hAnsiTheme="minorHAnsi" w:cstheme="minorHAnsi"/>
        </w:rPr>
      </w:pPr>
      <w:bookmarkStart w:id="2" w:name="par1ust3"/>
      <w:bookmarkEnd w:id="0"/>
      <w:bookmarkEnd w:id="1"/>
      <w:r w:rsidRPr="00FF2FF6">
        <w:rPr>
          <w:rFonts w:asciiTheme="minorHAnsi" w:hAnsiTheme="minorHAnsi" w:cstheme="minorHAnsi"/>
        </w:rPr>
        <w:t xml:space="preserve">Wykonanie wszystkich robót budowlanych oraz prac towarzyszących, które nie zostały wyszczególnione w pomocniczym przedmiarze robót, ale ich wykonanie jednoznacznie wynika z dokumentacji projektowej (Projektu </w:t>
      </w:r>
      <w:r w:rsidR="00282E03">
        <w:rPr>
          <w:rFonts w:asciiTheme="minorHAnsi" w:hAnsiTheme="minorHAnsi" w:cstheme="minorHAnsi"/>
        </w:rPr>
        <w:t>Budowlanego i Wykonawczego</w:t>
      </w:r>
      <w:r w:rsidR="00282E03" w:rsidRPr="00FF2FF6">
        <w:rPr>
          <w:rFonts w:asciiTheme="minorHAnsi" w:hAnsiTheme="minorHAnsi" w:cstheme="minorHAnsi"/>
        </w:rPr>
        <w:t xml:space="preserve">) </w:t>
      </w:r>
      <w:r w:rsidRPr="00FF2FF6">
        <w:rPr>
          <w:rFonts w:asciiTheme="minorHAnsi" w:hAnsiTheme="minorHAnsi" w:cstheme="minorHAnsi"/>
        </w:rPr>
        <w:t>lub Specyfikacji Technicznych Wykonan</w:t>
      </w:r>
      <w:r w:rsidR="000E16FD" w:rsidRPr="00FF2FF6">
        <w:rPr>
          <w:rFonts w:asciiTheme="minorHAnsi" w:hAnsiTheme="minorHAnsi" w:cstheme="minorHAnsi"/>
        </w:rPr>
        <w:t xml:space="preserve">ia i Odbioru Robót Budowlanych </w:t>
      </w:r>
      <w:r w:rsidRPr="00FF2FF6">
        <w:rPr>
          <w:rFonts w:asciiTheme="minorHAnsi" w:hAnsiTheme="minorHAnsi" w:cstheme="minorHAnsi"/>
        </w:rPr>
        <w:t xml:space="preserve">stanowiących Opis Przedmiotu Zamówienia, jako </w:t>
      </w:r>
      <w:r w:rsidRPr="00FF2FF6">
        <w:rPr>
          <w:rFonts w:asciiTheme="minorHAnsi" w:hAnsiTheme="minorHAnsi" w:cstheme="minorHAnsi"/>
        </w:rPr>
        <w:lastRenderedPageBreak/>
        <w:t xml:space="preserve">niezbędnych do prawidłowego działania i oddania </w:t>
      </w:r>
      <w:r w:rsidR="003A6001" w:rsidRPr="00FF2FF6">
        <w:rPr>
          <w:rFonts w:asciiTheme="minorHAnsi" w:hAnsiTheme="minorHAnsi" w:cstheme="minorHAnsi"/>
        </w:rPr>
        <w:t>przedmiotu umowy</w:t>
      </w:r>
      <w:r w:rsidRPr="00FF2FF6">
        <w:rPr>
          <w:rFonts w:asciiTheme="minorHAnsi" w:hAnsiTheme="minorHAnsi" w:cstheme="minorHAnsi"/>
        </w:rPr>
        <w:t xml:space="preserve"> do użytkowania w ramach umówionego wynagrodzenia ryczałtowego.</w:t>
      </w:r>
    </w:p>
    <w:p w14:paraId="3AC263CE" w14:textId="155F31C3" w:rsidR="00105244" w:rsidRPr="00FF2FF6" w:rsidRDefault="00105244" w:rsidP="00105244">
      <w:pPr>
        <w:pStyle w:val="Akapitzlist"/>
        <w:spacing w:after="0" w:line="23" w:lineRule="atLeast"/>
        <w:ind w:left="426"/>
        <w:contextualSpacing w:val="0"/>
        <w:rPr>
          <w:rFonts w:asciiTheme="minorHAnsi" w:hAnsiTheme="minorHAnsi" w:cstheme="minorHAnsi"/>
        </w:rPr>
      </w:pPr>
      <w:r w:rsidRPr="00FF2FF6">
        <w:rPr>
          <w:rFonts w:asciiTheme="minorHAnsi" w:hAnsiTheme="minorHAnsi" w:cstheme="minorHAnsi"/>
        </w:rPr>
        <w:t>W przypadku wystąpienia rozbieżności p</w:t>
      </w:r>
      <w:r w:rsidR="007F393C" w:rsidRPr="00FF2FF6">
        <w:rPr>
          <w:rFonts w:asciiTheme="minorHAnsi" w:hAnsiTheme="minorHAnsi" w:cstheme="minorHAnsi"/>
        </w:rPr>
        <w:t>omiędzy dokumentacją projektową</w:t>
      </w:r>
      <w:r w:rsidRPr="00FF2FF6">
        <w:rPr>
          <w:rFonts w:asciiTheme="minorHAnsi" w:hAnsiTheme="minorHAnsi" w:cstheme="minorHAnsi"/>
        </w:rPr>
        <w:t xml:space="preserve"> a pomocniczym przedmiarem robót, </w:t>
      </w:r>
      <w:r w:rsidRPr="00FF2FF6">
        <w:rPr>
          <w:rFonts w:asciiTheme="minorHAnsi" w:hAnsiTheme="minorHAnsi" w:cstheme="minorHAnsi"/>
          <w:b/>
        </w:rPr>
        <w:t>decydujące znaczenie ma dokumentacja projektowa</w:t>
      </w:r>
      <w:r w:rsidRPr="00FF2FF6">
        <w:rPr>
          <w:rFonts w:asciiTheme="minorHAnsi" w:hAnsiTheme="minorHAnsi" w:cstheme="minorHAnsi"/>
        </w:rPr>
        <w:t>, a Wykonawca nie może żądać dodatkowego wynagrodzenia z tytułu pominięcia danych robót w przedmiarze robót, o ile były one przewidziane w projekcie.</w:t>
      </w:r>
    </w:p>
    <w:p w14:paraId="22C54983" w14:textId="02514678" w:rsidR="00105244" w:rsidRPr="00FF2FF6" w:rsidRDefault="00105244" w:rsidP="00105244">
      <w:pPr>
        <w:pStyle w:val="Akapitzlist"/>
        <w:numPr>
          <w:ilvl w:val="2"/>
          <w:numId w:val="9"/>
        </w:numPr>
        <w:spacing w:after="0" w:line="23" w:lineRule="atLeast"/>
        <w:ind w:left="426" w:hanging="426"/>
        <w:contextualSpacing w:val="0"/>
        <w:rPr>
          <w:rFonts w:asciiTheme="minorHAnsi" w:hAnsiTheme="minorHAnsi" w:cstheme="minorHAnsi"/>
        </w:rPr>
      </w:pPr>
      <w:r w:rsidRPr="00FF2FF6">
        <w:rPr>
          <w:rFonts w:asciiTheme="minorHAnsi" w:hAnsiTheme="minorHAnsi" w:cstheme="minorHAnsi"/>
        </w:rPr>
        <w:t>Wykonanie wszelkich czynności faktycznych i działań prawnych niezbędnych do prawidłowej realizacji umowy i odbioru obiektu, w tym w szczególności:</w:t>
      </w:r>
    </w:p>
    <w:p w14:paraId="30822389" w14:textId="52378574" w:rsidR="00105244" w:rsidRPr="00FF2FF6" w:rsidRDefault="00105244" w:rsidP="00113D76">
      <w:pPr>
        <w:pStyle w:val="Akapitzlist"/>
        <w:numPr>
          <w:ilvl w:val="3"/>
          <w:numId w:val="23"/>
        </w:numPr>
        <w:spacing w:after="0" w:line="23" w:lineRule="atLeast"/>
        <w:ind w:left="851" w:hanging="425"/>
        <w:rPr>
          <w:rFonts w:asciiTheme="minorHAnsi" w:hAnsiTheme="minorHAnsi" w:cstheme="minorHAnsi"/>
        </w:rPr>
      </w:pPr>
      <w:r w:rsidRPr="00FF2FF6">
        <w:rPr>
          <w:rFonts w:asciiTheme="minorHAnsi" w:hAnsiTheme="minorHAnsi" w:cstheme="minorHAnsi"/>
        </w:rPr>
        <w:t>Zorganizowanie, utrzymanie i likwidację zaplecza budowy wraz z pełnym zabezpieczeniem wymogów BHP.</w:t>
      </w:r>
    </w:p>
    <w:p w14:paraId="0B9A0CA0" w14:textId="136EF4B4" w:rsidR="00105244" w:rsidRPr="00FF2FF6" w:rsidRDefault="00105244" w:rsidP="00113D76">
      <w:pPr>
        <w:pStyle w:val="Akapitzlist"/>
        <w:numPr>
          <w:ilvl w:val="3"/>
          <w:numId w:val="23"/>
        </w:numPr>
        <w:spacing w:after="0" w:line="23" w:lineRule="atLeast"/>
        <w:ind w:left="851" w:hanging="425"/>
        <w:rPr>
          <w:rFonts w:asciiTheme="minorHAnsi" w:hAnsiTheme="minorHAnsi" w:cstheme="minorHAnsi"/>
        </w:rPr>
      </w:pPr>
      <w:r w:rsidRPr="00FF2FF6">
        <w:rPr>
          <w:rFonts w:asciiTheme="minorHAnsi" w:hAnsiTheme="minorHAnsi" w:cstheme="minorHAnsi"/>
        </w:rPr>
        <w:t>Przeprowadzenie niezbędnych badań, pomiarów, prób technicznych oraz rozruchów instalacji, potwierdzonych stosownymi protokołami.</w:t>
      </w:r>
    </w:p>
    <w:p w14:paraId="2FE2FF0A" w14:textId="4B804472" w:rsidR="00105244" w:rsidRPr="00FF2FF6" w:rsidRDefault="00105244" w:rsidP="00113D76">
      <w:pPr>
        <w:pStyle w:val="Akapitzlist"/>
        <w:numPr>
          <w:ilvl w:val="3"/>
          <w:numId w:val="23"/>
        </w:numPr>
        <w:spacing w:after="0" w:line="23" w:lineRule="atLeast"/>
        <w:ind w:left="851" w:hanging="425"/>
        <w:rPr>
          <w:rFonts w:asciiTheme="minorHAnsi" w:hAnsiTheme="minorHAnsi" w:cstheme="minorHAnsi"/>
        </w:rPr>
      </w:pPr>
      <w:r w:rsidRPr="00FF2FF6">
        <w:rPr>
          <w:rFonts w:asciiTheme="minorHAnsi" w:hAnsiTheme="minorHAnsi" w:cstheme="minorHAnsi"/>
        </w:rPr>
        <w:t>Opracowanie dokumentacji powykonawczej i odbiorowej oraz – o ile wystąpi taka konieczność w toku prac – niezbędnej dokumentacji warsztatowej.</w:t>
      </w:r>
    </w:p>
    <w:p w14:paraId="44609D7D" w14:textId="7445CA4B" w:rsidR="00105244" w:rsidRPr="00FF2FF6" w:rsidRDefault="00105244" w:rsidP="00113D76">
      <w:pPr>
        <w:pStyle w:val="Akapitzlist"/>
        <w:numPr>
          <w:ilvl w:val="3"/>
          <w:numId w:val="23"/>
        </w:numPr>
        <w:spacing w:after="0" w:line="23" w:lineRule="atLeast"/>
        <w:ind w:left="851" w:hanging="425"/>
        <w:rPr>
          <w:rFonts w:asciiTheme="minorHAnsi" w:hAnsiTheme="minorHAnsi" w:cstheme="minorHAnsi"/>
        </w:rPr>
      </w:pPr>
      <w:r w:rsidRPr="00FF2FF6">
        <w:rPr>
          <w:rFonts w:asciiTheme="minorHAnsi" w:hAnsiTheme="minorHAnsi" w:cstheme="minorHAnsi"/>
        </w:rPr>
        <w:t xml:space="preserve">Uzyskanie </w:t>
      </w:r>
      <w:r w:rsidR="005D4DB0" w:rsidRPr="00FF2FF6">
        <w:rPr>
          <w:rFonts w:asciiTheme="minorHAnsi" w:hAnsiTheme="minorHAnsi" w:cstheme="minorHAnsi"/>
        </w:rPr>
        <w:t xml:space="preserve">(jeżeli zajdzie taka konieczność) </w:t>
      </w:r>
      <w:r w:rsidRPr="00FF2FF6">
        <w:rPr>
          <w:rFonts w:asciiTheme="minorHAnsi" w:hAnsiTheme="minorHAnsi" w:cstheme="minorHAnsi"/>
        </w:rPr>
        <w:t>w imieniu i na rzecz Zamawiającego (na podstawie udzielonego przez niego pełnomocnictwa) wszelkich niezbędnych uzgodnień, decyzji i opinii wymaganych przepisami prawa budowlanego do dokonania odbioru końcowego i uzyskania pozwolenia na użytkowanie.</w:t>
      </w:r>
    </w:p>
    <w:p w14:paraId="555FCBD1" w14:textId="33550144" w:rsidR="00105244" w:rsidRPr="00FF2FF6" w:rsidRDefault="009D77F3" w:rsidP="00113D76">
      <w:pPr>
        <w:pStyle w:val="Akapitzlist"/>
        <w:numPr>
          <w:ilvl w:val="3"/>
          <w:numId w:val="23"/>
        </w:numPr>
        <w:spacing w:line="23" w:lineRule="atLeast"/>
        <w:ind w:left="851" w:hanging="425"/>
        <w:rPr>
          <w:rFonts w:asciiTheme="minorHAnsi" w:hAnsiTheme="minorHAnsi" w:cstheme="minorHAnsi"/>
        </w:rPr>
      </w:pPr>
      <w:r w:rsidRPr="00FF2FF6">
        <w:rPr>
          <w:rFonts w:asciiTheme="minorHAnsi" w:hAnsiTheme="minorHAnsi" w:cstheme="minorHAnsi"/>
        </w:rPr>
        <w:t>O</w:t>
      </w:r>
      <w:r w:rsidR="00105244" w:rsidRPr="00FF2FF6">
        <w:rPr>
          <w:rFonts w:asciiTheme="minorHAnsi" w:hAnsiTheme="minorHAnsi" w:cstheme="minorHAnsi"/>
        </w:rPr>
        <w:t>rganizacj</w:t>
      </w:r>
      <w:r w:rsidR="007F393C" w:rsidRPr="00FF2FF6">
        <w:rPr>
          <w:rFonts w:asciiTheme="minorHAnsi" w:hAnsiTheme="minorHAnsi" w:cstheme="minorHAnsi"/>
        </w:rPr>
        <w:t>a</w:t>
      </w:r>
      <w:r w:rsidR="00105244" w:rsidRPr="00FF2FF6">
        <w:rPr>
          <w:rFonts w:asciiTheme="minorHAnsi" w:hAnsiTheme="minorHAnsi" w:cstheme="minorHAnsi"/>
        </w:rPr>
        <w:t xml:space="preserve"> i realizacj</w:t>
      </w:r>
      <w:r w:rsidR="007F393C" w:rsidRPr="00FF2FF6">
        <w:rPr>
          <w:rFonts w:asciiTheme="minorHAnsi" w:hAnsiTheme="minorHAnsi" w:cstheme="minorHAnsi"/>
        </w:rPr>
        <w:t>a</w:t>
      </w:r>
      <w:r w:rsidR="00105244" w:rsidRPr="00FF2FF6">
        <w:rPr>
          <w:rFonts w:asciiTheme="minorHAnsi" w:hAnsiTheme="minorHAnsi" w:cstheme="minorHAnsi"/>
        </w:rPr>
        <w:t xml:space="preserve"> umowy bez zakłóceń</w:t>
      </w:r>
      <w:r w:rsidR="007F393C" w:rsidRPr="00FF2FF6">
        <w:rPr>
          <w:rFonts w:asciiTheme="minorHAnsi" w:hAnsiTheme="minorHAnsi" w:cstheme="minorHAnsi"/>
        </w:rPr>
        <w:t>.</w:t>
      </w:r>
    </w:p>
    <w:p w14:paraId="7DF6BD98" w14:textId="4F9DEB91" w:rsidR="00DD677C" w:rsidRPr="00FF2FF6" w:rsidRDefault="00BC668B" w:rsidP="00E3262A">
      <w:pPr>
        <w:pStyle w:val="Nagwek1"/>
        <w:spacing w:line="23" w:lineRule="atLeast"/>
        <w:ind w:left="431" w:hanging="431"/>
        <w:rPr>
          <w:rFonts w:asciiTheme="minorHAnsi" w:hAnsiTheme="minorHAnsi" w:cstheme="minorHAnsi"/>
        </w:rPr>
      </w:pPr>
      <w:bookmarkStart w:id="3" w:name="_Toc98318887"/>
      <w:bookmarkEnd w:id="2"/>
      <w:r w:rsidRPr="00FF2FF6">
        <w:rPr>
          <w:rFonts w:asciiTheme="minorHAnsi" w:hAnsiTheme="minorHAnsi" w:cstheme="minorHAnsi"/>
        </w:rPr>
        <w:t xml:space="preserve">§ </w:t>
      </w:r>
      <w:r w:rsidR="00C9736E" w:rsidRPr="00FF2FF6">
        <w:rPr>
          <w:rFonts w:asciiTheme="minorHAnsi" w:hAnsiTheme="minorHAnsi" w:cstheme="minorHAnsi"/>
        </w:rPr>
        <w:t>2</w:t>
      </w:r>
      <w:r w:rsidRPr="00FF2FF6">
        <w:rPr>
          <w:rFonts w:asciiTheme="minorHAnsi" w:hAnsiTheme="minorHAnsi" w:cstheme="minorHAnsi"/>
        </w:rPr>
        <w:t xml:space="preserve">. </w:t>
      </w:r>
      <w:r w:rsidR="00DD2237" w:rsidRPr="00FF2FF6">
        <w:rPr>
          <w:rFonts w:asciiTheme="minorHAnsi" w:hAnsiTheme="minorHAnsi" w:cstheme="minorHAnsi"/>
        </w:rPr>
        <w:t>Warunki realizacji</w:t>
      </w:r>
      <w:bookmarkEnd w:id="3"/>
    </w:p>
    <w:p w14:paraId="16EB4D31" w14:textId="087419B0" w:rsidR="00ED0C18" w:rsidRPr="00FF2FF6" w:rsidRDefault="00ED0C18" w:rsidP="00E3262A">
      <w:pPr>
        <w:pStyle w:val="Akapitzlist"/>
        <w:numPr>
          <w:ilvl w:val="0"/>
          <w:numId w:val="10"/>
        </w:numPr>
        <w:spacing w:after="120" w:line="23" w:lineRule="atLeast"/>
        <w:ind w:left="0" w:hanging="425"/>
        <w:rPr>
          <w:rFonts w:asciiTheme="minorHAnsi" w:hAnsiTheme="minorHAnsi" w:cstheme="minorHAnsi"/>
        </w:rPr>
      </w:pPr>
      <w:r w:rsidRPr="00FF2FF6">
        <w:rPr>
          <w:rFonts w:asciiTheme="minorHAnsi" w:hAnsiTheme="minorHAnsi" w:cstheme="minorHAnsi"/>
        </w:rPr>
        <w:t xml:space="preserve">Wykonawca zrealizuje przedmiot </w:t>
      </w:r>
      <w:r w:rsidR="00683806" w:rsidRPr="00FF2FF6">
        <w:rPr>
          <w:rFonts w:asciiTheme="minorHAnsi" w:hAnsiTheme="minorHAnsi" w:cstheme="minorHAnsi"/>
        </w:rPr>
        <w:t>U</w:t>
      </w:r>
      <w:r w:rsidRPr="00FF2FF6">
        <w:rPr>
          <w:rFonts w:asciiTheme="minorHAnsi" w:hAnsiTheme="minorHAnsi" w:cstheme="minorHAnsi"/>
        </w:rPr>
        <w:t>mowy zgodnie z</w:t>
      </w:r>
      <w:r w:rsidR="006A2BE5" w:rsidRPr="00FF2FF6">
        <w:rPr>
          <w:rFonts w:asciiTheme="minorHAnsi" w:hAnsiTheme="minorHAnsi" w:cstheme="minorHAnsi"/>
        </w:rPr>
        <w:t>e</w:t>
      </w:r>
      <w:r w:rsidR="003668F9" w:rsidRPr="00FF2FF6">
        <w:rPr>
          <w:rFonts w:asciiTheme="minorHAnsi" w:hAnsiTheme="minorHAnsi" w:cstheme="minorHAnsi"/>
        </w:rPr>
        <w:t xml:space="preserve"> złożoną ofertą, stanowiąca załącznik nr 1 do Umowy,</w:t>
      </w:r>
      <w:r w:rsidRPr="00FF2FF6">
        <w:rPr>
          <w:rFonts w:asciiTheme="minorHAnsi" w:hAnsiTheme="minorHAnsi" w:cstheme="minorHAnsi"/>
        </w:rPr>
        <w:t xml:space="preserve"> </w:t>
      </w:r>
      <w:r w:rsidR="000B3865" w:rsidRPr="00FF2FF6">
        <w:rPr>
          <w:rFonts w:asciiTheme="minorHAnsi" w:hAnsiTheme="minorHAnsi" w:cstheme="minorHAnsi"/>
        </w:rPr>
        <w:t>D</w:t>
      </w:r>
      <w:r w:rsidRPr="00FF2FF6">
        <w:rPr>
          <w:rFonts w:asciiTheme="minorHAnsi" w:hAnsiTheme="minorHAnsi" w:cstheme="minorHAnsi"/>
        </w:rPr>
        <w:t>okumentacją techniczną</w:t>
      </w:r>
      <w:r w:rsidR="00C851E5">
        <w:rPr>
          <w:rFonts w:asciiTheme="minorHAnsi" w:hAnsiTheme="minorHAnsi" w:cstheme="minorHAnsi"/>
        </w:rPr>
        <w:t xml:space="preserve"> stanowiącą załącznik nr 2 do Umowy</w:t>
      </w:r>
      <w:r w:rsidRPr="00FF2FF6">
        <w:rPr>
          <w:rFonts w:asciiTheme="minorHAnsi" w:hAnsiTheme="minorHAnsi" w:cstheme="minorHAnsi"/>
        </w:rPr>
        <w:t xml:space="preserve">, harmonogramem rzeczowo </w:t>
      </w:r>
      <w:r w:rsidR="00617198" w:rsidRPr="00FF2FF6">
        <w:rPr>
          <w:rFonts w:asciiTheme="minorHAnsi" w:hAnsiTheme="minorHAnsi" w:cstheme="minorHAnsi"/>
        </w:rPr>
        <w:t>–</w:t>
      </w:r>
      <w:r w:rsidRPr="00FF2FF6">
        <w:rPr>
          <w:rFonts w:asciiTheme="minorHAnsi" w:hAnsiTheme="minorHAnsi" w:cstheme="minorHAnsi"/>
        </w:rPr>
        <w:t xml:space="preserve"> finansowym</w:t>
      </w:r>
      <w:r w:rsidR="00210C7D">
        <w:rPr>
          <w:rFonts w:asciiTheme="minorHAnsi" w:hAnsiTheme="minorHAnsi" w:cstheme="minorHAnsi"/>
        </w:rPr>
        <w:t>,</w:t>
      </w:r>
      <w:r w:rsidR="003668F9" w:rsidRPr="00FF2FF6">
        <w:rPr>
          <w:rFonts w:asciiTheme="minorHAnsi" w:hAnsiTheme="minorHAnsi" w:cstheme="minorHAnsi"/>
        </w:rPr>
        <w:t xml:space="preserve"> </w:t>
      </w:r>
      <w:r w:rsidR="00210C7D">
        <w:rPr>
          <w:rFonts w:asciiTheme="minorHAnsi" w:hAnsiTheme="minorHAnsi" w:cstheme="minorHAnsi"/>
        </w:rPr>
        <w:t xml:space="preserve">którego wzór stanowi załącznik 5 do umowy, </w:t>
      </w:r>
      <w:r w:rsidR="003668F9" w:rsidRPr="00FF2FF6">
        <w:rPr>
          <w:rFonts w:asciiTheme="minorHAnsi" w:hAnsiTheme="minorHAnsi" w:cstheme="minorHAnsi"/>
        </w:rPr>
        <w:t>z uwzględnieniem zapisów specyfikacji warunków zamówienia (SWZ)</w:t>
      </w:r>
      <w:r w:rsidR="00617198" w:rsidRPr="00FF2FF6">
        <w:rPr>
          <w:rFonts w:asciiTheme="minorHAnsi" w:hAnsiTheme="minorHAnsi" w:cstheme="minorHAnsi"/>
        </w:rPr>
        <w:t>.</w:t>
      </w:r>
      <w:r w:rsidR="003A72A8" w:rsidRPr="00FF2FF6">
        <w:rPr>
          <w:rFonts w:asciiTheme="minorHAnsi" w:hAnsiTheme="minorHAnsi" w:cstheme="minorHAnsi"/>
        </w:rPr>
        <w:t xml:space="preserve"> </w:t>
      </w:r>
    </w:p>
    <w:p w14:paraId="250E8B6B" w14:textId="77777777" w:rsidR="00153285" w:rsidRDefault="00617198" w:rsidP="00C20BA6">
      <w:pPr>
        <w:numPr>
          <w:ilvl w:val="0"/>
          <w:numId w:val="10"/>
        </w:numPr>
        <w:spacing w:line="23" w:lineRule="atLeast"/>
        <w:ind w:left="0" w:hanging="425"/>
        <w:rPr>
          <w:rFonts w:asciiTheme="minorHAnsi" w:hAnsiTheme="minorHAnsi" w:cstheme="minorHAnsi"/>
          <w:sz w:val="22"/>
        </w:rPr>
      </w:pPr>
      <w:r w:rsidRPr="000C54CA">
        <w:rPr>
          <w:rFonts w:asciiTheme="minorHAnsi" w:hAnsiTheme="minorHAnsi" w:cstheme="minorHAnsi"/>
          <w:sz w:val="22"/>
        </w:rPr>
        <w:t xml:space="preserve">Jeżeli pomiędzy dokumentami, o których mowa w ust. </w:t>
      </w:r>
      <w:r w:rsidR="00B03AC7" w:rsidRPr="000C54CA">
        <w:rPr>
          <w:rFonts w:asciiTheme="minorHAnsi" w:hAnsiTheme="minorHAnsi" w:cstheme="minorHAnsi"/>
          <w:sz w:val="22"/>
        </w:rPr>
        <w:t>1</w:t>
      </w:r>
      <w:r w:rsidR="0029764D" w:rsidRPr="000C54CA">
        <w:rPr>
          <w:rFonts w:asciiTheme="minorHAnsi" w:hAnsiTheme="minorHAnsi" w:cstheme="minorHAnsi"/>
          <w:sz w:val="22"/>
        </w:rPr>
        <w:t xml:space="preserve"> niniejszego paragrafu</w:t>
      </w:r>
      <w:r w:rsidRPr="000C54CA">
        <w:rPr>
          <w:rFonts w:asciiTheme="minorHAnsi" w:hAnsiTheme="minorHAnsi" w:cstheme="minorHAnsi"/>
          <w:sz w:val="22"/>
        </w:rPr>
        <w:t xml:space="preserve"> lub w terminologii, którą posługują się ww. dokumenty</w:t>
      </w:r>
      <w:r w:rsidR="00B66366" w:rsidRPr="000C54CA">
        <w:rPr>
          <w:rFonts w:asciiTheme="minorHAnsi" w:hAnsiTheme="minorHAnsi" w:cstheme="minorHAnsi"/>
          <w:sz w:val="22"/>
        </w:rPr>
        <w:t>,</w:t>
      </w:r>
      <w:r w:rsidRPr="000C54CA">
        <w:rPr>
          <w:rFonts w:asciiTheme="minorHAnsi" w:hAnsiTheme="minorHAnsi" w:cstheme="minorHAnsi"/>
          <w:sz w:val="22"/>
        </w:rPr>
        <w:t xml:space="preserve"> </w:t>
      </w:r>
      <w:r w:rsidR="006B32D0" w:rsidRPr="000C54CA">
        <w:rPr>
          <w:rFonts w:asciiTheme="minorHAnsi" w:hAnsiTheme="minorHAnsi" w:cstheme="minorHAnsi"/>
          <w:sz w:val="22"/>
        </w:rPr>
        <w:t xml:space="preserve">Wykonawca stwierdzi </w:t>
      </w:r>
      <w:r w:rsidRPr="000C54CA">
        <w:rPr>
          <w:rFonts w:asciiTheme="minorHAnsi" w:hAnsiTheme="minorHAnsi" w:cstheme="minorHAnsi"/>
          <w:sz w:val="22"/>
        </w:rPr>
        <w:t xml:space="preserve">rozbieżności lub niejednoznaczności, Wykonawca </w:t>
      </w:r>
      <w:r w:rsidR="00B66366" w:rsidRPr="000C54CA">
        <w:rPr>
          <w:rFonts w:asciiTheme="minorHAnsi" w:hAnsiTheme="minorHAnsi" w:cstheme="minorHAnsi"/>
          <w:sz w:val="22"/>
        </w:rPr>
        <w:t xml:space="preserve">ma obowiązek </w:t>
      </w:r>
      <w:r w:rsidRPr="000C54CA">
        <w:rPr>
          <w:rFonts w:asciiTheme="minorHAnsi" w:hAnsiTheme="minorHAnsi" w:cstheme="minorHAnsi"/>
          <w:sz w:val="22"/>
        </w:rPr>
        <w:t>zwróci</w:t>
      </w:r>
      <w:r w:rsidR="00B66366" w:rsidRPr="000C54CA">
        <w:rPr>
          <w:rFonts w:asciiTheme="minorHAnsi" w:hAnsiTheme="minorHAnsi" w:cstheme="minorHAnsi"/>
          <w:sz w:val="22"/>
        </w:rPr>
        <w:t>ć</w:t>
      </w:r>
      <w:r w:rsidRPr="000C54CA">
        <w:rPr>
          <w:rFonts w:asciiTheme="minorHAnsi" w:hAnsiTheme="minorHAnsi" w:cstheme="minorHAnsi"/>
          <w:sz w:val="22"/>
        </w:rPr>
        <w:t xml:space="preserve"> się niezwłocznie</w:t>
      </w:r>
      <w:r w:rsidR="00327F55" w:rsidRPr="000C54CA">
        <w:rPr>
          <w:rFonts w:asciiTheme="minorHAnsi" w:hAnsiTheme="minorHAnsi" w:cstheme="minorHAnsi"/>
          <w:sz w:val="22"/>
        </w:rPr>
        <w:t>, w terminie nie dłuższym niż 5 dni roboczych</w:t>
      </w:r>
      <w:r w:rsidRPr="000C54CA">
        <w:rPr>
          <w:rFonts w:asciiTheme="minorHAnsi" w:hAnsiTheme="minorHAnsi" w:cstheme="minorHAnsi"/>
          <w:sz w:val="22"/>
        </w:rPr>
        <w:t xml:space="preserve"> po ich wykryciu do Zamawiającego o udzielenie wyjaśnień. Co więcej</w:t>
      </w:r>
      <w:r w:rsidR="006A2BE5" w:rsidRPr="000C54CA">
        <w:rPr>
          <w:rFonts w:asciiTheme="minorHAnsi" w:hAnsiTheme="minorHAnsi" w:cstheme="minorHAnsi"/>
          <w:sz w:val="22"/>
        </w:rPr>
        <w:t>,</w:t>
      </w:r>
      <w:r w:rsidRPr="000C54CA">
        <w:rPr>
          <w:rFonts w:asciiTheme="minorHAnsi" w:hAnsiTheme="minorHAnsi" w:cstheme="minorHAnsi"/>
          <w:sz w:val="22"/>
        </w:rPr>
        <w:t xml:space="preserve"> jeżeli Wykonawca zauważy błąd lub wadę w dokumencie sporządzonym w celu wykonywania Przedmiotu Umowy, to ma on obowiązek niezwłocznie powiadomić Zamawiającego</w:t>
      </w:r>
      <w:r w:rsidR="006D63F8" w:rsidRPr="000C54CA">
        <w:rPr>
          <w:rFonts w:asciiTheme="minorHAnsi" w:hAnsiTheme="minorHAnsi" w:cstheme="minorHAnsi"/>
          <w:sz w:val="22"/>
        </w:rPr>
        <w:t xml:space="preserve"> na piśmie </w:t>
      </w:r>
      <w:r w:rsidRPr="000C54CA">
        <w:rPr>
          <w:rFonts w:asciiTheme="minorHAnsi" w:hAnsiTheme="minorHAnsi" w:cstheme="minorHAnsi"/>
          <w:sz w:val="22"/>
        </w:rPr>
        <w:t xml:space="preserve">o takim błędzie lub wadzie, w terminie nie dłuższym niż </w:t>
      </w:r>
      <w:r w:rsidR="003668F9" w:rsidRPr="000C54CA">
        <w:rPr>
          <w:rFonts w:asciiTheme="minorHAnsi" w:hAnsiTheme="minorHAnsi" w:cstheme="minorHAnsi"/>
          <w:sz w:val="22"/>
        </w:rPr>
        <w:t>5</w:t>
      </w:r>
      <w:r w:rsidRPr="000C54CA">
        <w:rPr>
          <w:rFonts w:asciiTheme="minorHAnsi" w:hAnsiTheme="minorHAnsi" w:cstheme="minorHAnsi"/>
          <w:sz w:val="22"/>
        </w:rPr>
        <w:t xml:space="preserve"> dni </w:t>
      </w:r>
      <w:r w:rsidR="00327F55" w:rsidRPr="000C54CA">
        <w:rPr>
          <w:rFonts w:asciiTheme="minorHAnsi" w:hAnsiTheme="minorHAnsi" w:cstheme="minorHAnsi"/>
          <w:sz w:val="22"/>
        </w:rPr>
        <w:t xml:space="preserve">roboczych </w:t>
      </w:r>
      <w:r w:rsidRPr="000C54CA">
        <w:rPr>
          <w:rFonts w:asciiTheme="minorHAnsi" w:hAnsiTheme="minorHAnsi" w:cstheme="minorHAnsi"/>
          <w:sz w:val="22"/>
        </w:rPr>
        <w:t>od chwili powzięcia wiadomości o tej okoliczności.</w:t>
      </w:r>
      <w:r w:rsidR="00095C19" w:rsidRPr="000C54CA">
        <w:rPr>
          <w:rFonts w:asciiTheme="minorHAnsi" w:hAnsiTheme="minorHAnsi" w:cstheme="minorHAnsi"/>
          <w:sz w:val="22"/>
        </w:rPr>
        <w:t xml:space="preserve"> Zamawiający udzieli wyjaśnień</w:t>
      </w:r>
      <w:r w:rsidR="000C54CA">
        <w:rPr>
          <w:rFonts w:asciiTheme="minorHAnsi" w:hAnsiTheme="minorHAnsi" w:cstheme="minorHAnsi"/>
          <w:sz w:val="22"/>
        </w:rPr>
        <w:t>.</w:t>
      </w:r>
      <w:r w:rsidR="00095C19" w:rsidRPr="000C54CA">
        <w:rPr>
          <w:rFonts w:asciiTheme="minorHAnsi" w:hAnsiTheme="minorHAnsi" w:cstheme="minorHAnsi"/>
          <w:sz w:val="22"/>
        </w:rPr>
        <w:t xml:space="preserve"> </w:t>
      </w:r>
      <w:r w:rsidR="000C54CA" w:rsidRPr="000C54CA">
        <w:rPr>
          <w:rFonts w:asciiTheme="minorHAnsi" w:hAnsiTheme="minorHAnsi" w:cstheme="minorHAnsi"/>
          <w:sz w:val="22"/>
        </w:rPr>
        <w:t>Wyjaśnienia</w:t>
      </w:r>
      <w:r w:rsidR="000C54CA">
        <w:rPr>
          <w:rFonts w:asciiTheme="minorHAnsi" w:hAnsiTheme="minorHAnsi" w:cstheme="minorHAnsi"/>
          <w:sz w:val="22"/>
        </w:rPr>
        <w:t xml:space="preserve"> i oświadczenia</w:t>
      </w:r>
      <w:r w:rsidR="000C54CA" w:rsidRPr="000C54CA">
        <w:rPr>
          <w:rFonts w:asciiTheme="minorHAnsi" w:hAnsiTheme="minorHAnsi" w:cstheme="minorHAnsi"/>
          <w:sz w:val="22"/>
        </w:rPr>
        <w:t xml:space="preserve"> Zamawiającego są wiążące i ostateczne.</w:t>
      </w:r>
      <w:r w:rsidR="006860EC">
        <w:rPr>
          <w:rFonts w:asciiTheme="minorHAnsi" w:hAnsiTheme="minorHAnsi" w:cstheme="minorHAnsi"/>
          <w:sz w:val="22"/>
        </w:rPr>
        <w:t xml:space="preserve"> </w:t>
      </w:r>
    </w:p>
    <w:p w14:paraId="6DD93E51" w14:textId="77777777" w:rsidR="00533534" w:rsidRPr="00533534" w:rsidRDefault="00533534" w:rsidP="00533534">
      <w:pPr>
        <w:pStyle w:val="Akapitzlist"/>
        <w:numPr>
          <w:ilvl w:val="0"/>
          <w:numId w:val="10"/>
        </w:numPr>
        <w:ind w:left="-142" w:hanging="142"/>
        <w:rPr>
          <w:rFonts w:asciiTheme="minorHAnsi" w:eastAsia="Times New Roman" w:hAnsiTheme="minorHAnsi" w:cstheme="minorHAnsi"/>
          <w:lang w:eastAsia="pl-PL"/>
        </w:rPr>
      </w:pPr>
      <w:r w:rsidRPr="00533534">
        <w:rPr>
          <w:rFonts w:asciiTheme="minorHAnsi" w:eastAsia="Times New Roman" w:hAnsiTheme="minorHAnsi" w:cstheme="minorHAnsi"/>
          <w:lang w:eastAsia="pl-PL"/>
        </w:rPr>
        <w:t xml:space="preserve">Roboty budowlane wykonywane będą w czynnym obiekcie sądowym i nie mogą zakłócać normalnego funkcjonowania Sądu, w tym prowadzić do jakichkolwiek przerw w dostawie prądu, wody lub powodujących wyłączenie systemów teleinformatycznych oraz teletechnicznych systemów bezpieczeństwa w godzinach urzędowania Sądu. </w:t>
      </w:r>
    </w:p>
    <w:p w14:paraId="32733EB7" w14:textId="77777777" w:rsidR="00533534" w:rsidRPr="00533534" w:rsidRDefault="00533534" w:rsidP="00533534">
      <w:pPr>
        <w:pStyle w:val="Akapitzlist"/>
        <w:numPr>
          <w:ilvl w:val="0"/>
          <w:numId w:val="10"/>
        </w:numPr>
        <w:ind w:left="142" w:hanging="568"/>
        <w:rPr>
          <w:rFonts w:asciiTheme="minorHAnsi" w:eastAsia="Times New Roman" w:hAnsiTheme="minorHAnsi" w:cstheme="minorHAnsi"/>
          <w:lang w:eastAsia="pl-PL"/>
        </w:rPr>
      </w:pPr>
      <w:r w:rsidRPr="00533534">
        <w:rPr>
          <w:rFonts w:asciiTheme="minorHAnsi" w:eastAsia="Times New Roman" w:hAnsiTheme="minorHAnsi" w:cstheme="minorHAnsi"/>
          <w:lang w:eastAsia="pl-PL"/>
        </w:rPr>
        <w:t>Wszelkie prace uciążliwe oraz zakłócające normalne funkcjonowanie Sądu powinny być wykonywane po godzinach urzędowania Sądu, (w poniedziałki po 18:00, od wtorku do piątku po 15:30) lub w innych terminach wyłącznie po uzyskaniu uprzedniej zgody Trwałego Zarządcy i Zamawiającego z zastrzeżeniem zgodności z obowiązującymi przepisami.</w:t>
      </w:r>
    </w:p>
    <w:p w14:paraId="64E900AA" w14:textId="77777777" w:rsidR="00153285" w:rsidRPr="00153285" w:rsidRDefault="00153285" w:rsidP="00153285">
      <w:pPr>
        <w:numPr>
          <w:ilvl w:val="0"/>
          <w:numId w:val="10"/>
        </w:numPr>
        <w:spacing w:line="23" w:lineRule="atLeast"/>
        <w:ind w:left="0"/>
        <w:contextualSpacing/>
        <w:rPr>
          <w:rFonts w:asciiTheme="minorHAnsi" w:hAnsiTheme="minorHAnsi" w:cstheme="minorHAnsi"/>
          <w:sz w:val="22"/>
        </w:rPr>
      </w:pPr>
      <w:r w:rsidRPr="00153285">
        <w:rPr>
          <w:rFonts w:asciiTheme="minorHAnsi" w:hAnsiTheme="minorHAnsi" w:cstheme="minorHAnsi"/>
          <w:sz w:val="22"/>
        </w:rPr>
        <w:t>Przez prace uciążliwe rozumie się w szczególności: prace powodujące hałas, wibracje, zapylenie, prace ograniczające dostęp do pomieszczeń, prace demontażowe i montażowe, przełączeniowe wymagające wyłączenia prądu, systemów teleinformatycznych, systemów bezpieczeństwa w obiekcie lub jego części.</w:t>
      </w:r>
    </w:p>
    <w:p w14:paraId="6BEABCDE" w14:textId="5A014B93" w:rsidR="00153285" w:rsidRPr="00153285" w:rsidRDefault="00153285" w:rsidP="00533534">
      <w:pPr>
        <w:numPr>
          <w:ilvl w:val="0"/>
          <w:numId w:val="10"/>
        </w:numPr>
        <w:spacing w:line="23" w:lineRule="atLeast"/>
        <w:ind w:left="142" w:hanging="568"/>
        <w:contextualSpacing/>
        <w:rPr>
          <w:rFonts w:asciiTheme="minorHAnsi" w:hAnsiTheme="minorHAnsi" w:cstheme="minorHAnsi"/>
          <w:sz w:val="22"/>
        </w:rPr>
      </w:pPr>
      <w:r w:rsidRPr="00153285">
        <w:rPr>
          <w:rFonts w:asciiTheme="minorHAnsi" w:hAnsiTheme="minorHAnsi" w:cstheme="minorHAnsi"/>
          <w:sz w:val="22"/>
        </w:rPr>
        <w:t>Wykonawca zobowiązuje się do odpowiedniego zabezpieczenia miejsca wykonywania prac w sposób ograniczający rozprzestrzenianie się kurzu, hałasu, wibracji do innych pomieszczeń, w szczególności poprzez stosowanie osłon, kurtyn pyłowych oraz urządzeń filtrujących</w:t>
      </w:r>
      <w:r>
        <w:rPr>
          <w:rFonts w:asciiTheme="minorHAnsi" w:hAnsiTheme="minorHAnsi" w:cstheme="minorHAnsi"/>
          <w:sz w:val="22"/>
        </w:rPr>
        <w:t>.</w:t>
      </w:r>
    </w:p>
    <w:p w14:paraId="275C8204" w14:textId="7D21A5CC" w:rsidR="00153285" w:rsidRDefault="00153285" w:rsidP="00533534">
      <w:pPr>
        <w:numPr>
          <w:ilvl w:val="0"/>
          <w:numId w:val="10"/>
        </w:numPr>
        <w:spacing w:line="23" w:lineRule="atLeast"/>
        <w:ind w:left="142" w:hanging="426"/>
        <w:contextualSpacing/>
        <w:rPr>
          <w:rFonts w:asciiTheme="minorHAnsi" w:hAnsiTheme="minorHAnsi" w:cstheme="minorHAnsi"/>
          <w:sz w:val="22"/>
        </w:rPr>
      </w:pPr>
      <w:r w:rsidRPr="00153285">
        <w:rPr>
          <w:rFonts w:asciiTheme="minorHAnsi" w:hAnsiTheme="minorHAnsi" w:cstheme="minorHAnsi"/>
          <w:sz w:val="22"/>
        </w:rPr>
        <w:t>Wykonawca zobowiązuje się utrzymywać porządek w miejscu prowadzenia robót. Po zakończeniu prac w danym dniu należy bezwzględnie uporządkować miejsce pracy oraz ponownie załączyć wszelkie systemy i instalacje, które z powodu prowadzenia prac musiały zostać czasowo wyłączone.</w:t>
      </w:r>
    </w:p>
    <w:p w14:paraId="49DD62E7" w14:textId="77777777" w:rsidR="00533534" w:rsidRPr="00533534" w:rsidRDefault="00533534" w:rsidP="00533534">
      <w:pPr>
        <w:pStyle w:val="Akapitzlist"/>
        <w:numPr>
          <w:ilvl w:val="0"/>
          <w:numId w:val="10"/>
        </w:numPr>
        <w:ind w:left="0" w:hanging="426"/>
        <w:rPr>
          <w:rFonts w:asciiTheme="minorHAnsi" w:eastAsia="Times New Roman" w:hAnsiTheme="minorHAnsi" w:cstheme="minorHAnsi"/>
          <w:lang w:eastAsia="pl-PL"/>
        </w:rPr>
      </w:pPr>
      <w:r w:rsidRPr="00533534">
        <w:rPr>
          <w:rFonts w:asciiTheme="minorHAnsi" w:eastAsia="Times New Roman" w:hAnsiTheme="minorHAnsi" w:cstheme="minorHAnsi"/>
          <w:lang w:eastAsia="pl-PL"/>
        </w:rPr>
        <w:lastRenderedPageBreak/>
        <w:t>Zamawiający może wstrzymać wykonywanie prac z winy Wykonawcy w przypadku stwierdzenia naruszenia warunków, o których mowa w ust. 3 -7 niniejszego paragrafu do czasu ich usunięcia.</w:t>
      </w:r>
    </w:p>
    <w:p w14:paraId="2753ED4A" w14:textId="4930CD97" w:rsidR="000B1E66" w:rsidRPr="00FF2FF6" w:rsidRDefault="000B1E66" w:rsidP="00E3262A">
      <w:pPr>
        <w:pStyle w:val="Akapitzlist"/>
        <w:numPr>
          <w:ilvl w:val="0"/>
          <w:numId w:val="10"/>
        </w:numPr>
        <w:spacing w:after="120" w:line="23" w:lineRule="atLeast"/>
        <w:ind w:left="0" w:hanging="425"/>
        <w:contextualSpacing w:val="0"/>
        <w:rPr>
          <w:rFonts w:asciiTheme="minorHAnsi" w:hAnsiTheme="minorHAnsi" w:cstheme="minorHAnsi"/>
        </w:rPr>
      </w:pPr>
      <w:r w:rsidRPr="00FF2FF6">
        <w:rPr>
          <w:rFonts w:asciiTheme="minorHAnsi" w:eastAsia="Times New Roman" w:hAnsiTheme="minorHAnsi" w:cstheme="minorHAnsi"/>
          <w:lang w:eastAsia="pl-PL"/>
        </w:rPr>
        <w:t xml:space="preserve">Wykonawca zobowiązany jest do ustanowienia Kierownika budowy oraz Kierownika robót branżowych, posiadających uprawnienia budowlane bez ograniczeń w zakresie kierowania robotami. Wykonawca </w:t>
      </w:r>
      <w:r w:rsidR="000032C7" w:rsidRPr="00FF2FF6">
        <w:rPr>
          <w:rFonts w:asciiTheme="minorHAnsi" w:eastAsia="Times New Roman" w:hAnsiTheme="minorHAnsi" w:cstheme="minorHAnsi"/>
          <w:lang w:eastAsia="pl-PL"/>
        </w:rPr>
        <w:br/>
      </w:r>
      <w:r w:rsidRPr="00FF2FF6">
        <w:rPr>
          <w:rFonts w:asciiTheme="minorHAnsi" w:eastAsia="Times New Roman" w:hAnsiTheme="minorHAnsi" w:cstheme="minorHAnsi"/>
          <w:lang w:eastAsia="pl-PL"/>
        </w:rPr>
        <w:t>w terminie do 3 dni roboczych od dnia przekazania terenu robót przekaże Zamawiającemu oświadczenie Kierownika budowy oraz Kierownika robót branżowych o przyjęciu obowiązków na drukach wydanych przez właściwy organ nadzoru budowlanego.</w:t>
      </w:r>
    </w:p>
    <w:p w14:paraId="59C2EB26" w14:textId="626A46A6" w:rsidR="000B1E66" w:rsidRPr="00FF2FF6" w:rsidRDefault="000B1E66" w:rsidP="00310D9D">
      <w:pPr>
        <w:pStyle w:val="Akapitzlist"/>
        <w:numPr>
          <w:ilvl w:val="0"/>
          <w:numId w:val="10"/>
        </w:numPr>
        <w:spacing w:after="120" w:line="23" w:lineRule="atLeast"/>
        <w:ind w:left="0" w:hanging="425"/>
        <w:contextualSpacing w:val="0"/>
        <w:rPr>
          <w:rFonts w:asciiTheme="minorHAnsi" w:hAnsiTheme="minorHAnsi" w:cstheme="minorHAnsi"/>
        </w:rPr>
      </w:pPr>
      <w:r w:rsidRPr="00FF2FF6">
        <w:rPr>
          <w:rFonts w:asciiTheme="minorHAnsi" w:hAnsiTheme="minorHAnsi" w:cstheme="minorHAnsi"/>
        </w:rPr>
        <w:t xml:space="preserve">Kierownik budowy powinien posiadać uprawnienia budowlane do kierowania robotami bez ograniczeń, </w:t>
      </w:r>
      <w:r w:rsidR="000032C7" w:rsidRPr="00FF2FF6">
        <w:rPr>
          <w:rFonts w:asciiTheme="minorHAnsi" w:hAnsiTheme="minorHAnsi" w:cstheme="minorHAnsi"/>
        </w:rPr>
        <w:br/>
      </w:r>
      <w:r w:rsidRPr="00FF2FF6">
        <w:rPr>
          <w:rFonts w:asciiTheme="minorHAnsi" w:hAnsiTheme="minorHAnsi" w:cstheme="minorHAnsi"/>
        </w:rPr>
        <w:t>w specjalności instalacyjnej w zakresie sieci, instalacji i urządzeń cieplnych, wentylacyjnych, gazowych, wodociągowych i kanalizacyjnej;</w:t>
      </w:r>
    </w:p>
    <w:p w14:paraId="25C404A5" w14:textId="558469A0" w:rsidR="000B1E66" w:rsidRPr="00FF2FF6" w:rsidRDefault="000B1E66" w:rsidP="00D67F62">
      <w:pPr>
        <w:pStyle w:val="Akapitzlist"/>
        <w:numPr>
          <w:ilvl w:val="0"/>
          <w:numId w:val="10"/>
        </w:numPr>
        <w:spacing w:after="120" w:line="23" w:lineRule="atLeast"/>
        <w:ind w:left="0" w:hanging="426"/>
        <w:contextualSpacing w:val="0"/>
        <w:rPr>
          <w:rFonts w:asciiTheme="minorHAnsi" w:hAnsiTheme="minorHAnsi" w:cstheme="minorHAnsi"/>
        </w:rPr>
      </w:pPr>
      <w:r w:rsidRPr="00FF2FF6">
        <w:rPr>
          <w:rFonts w:asciiTheme="minorHAnsi" w:hAnsiTheme="minorHAnsi" w:cstheme="minorHAnsi"/>
        </w:rPr>
        <w:t>Kierownik budowy lub inna osoba wskazana przez Wykonawcę, powinien posiadać aktualne świadectwo kwalifikacyjne do wykonywania czynności zgodni</w:t>
      </w:r>
      <w:r w:rsidR="000032C7" w:rsidRPr="00FF2FF6">
        <w:rPr>
          <w:rFonts w:asciiTheme="minorHAnsi" w:hAnsiTheme="minorHAnsi" w:cstheme="minorHAnsi"/>
        </w:rPr>
        <w:t xml:space="preserve">e z obowiązującymi przepisami, </w:t>
      </w:r>
      <w:r w:rsidRPr="00FF2FF6">
        <w:rPr>
          <w:rFonts w:asciiTheme="minorHAnsi" w:hAnsiTheme="minorHAnsi" w:cstheme="minorHAnsi"/>
        </w:rPr>
        <w:t>w zakresie wymaganym do realizacji przedmiotu Umowy.</w:t>
      </w:r>
      <w:r w:rsidR="00D67F62" w:rsidRPr="00FF2FF6">
        <w:rPr>
          <w:rFonts w:asciiTheme="minorHAnsi" w:hAnsiTheme="minorHAnsi" w:cstheme="minorHAnsi"/>
        </w:rPr>
        <w:t xml:space="preserve"> Ponadto każda osoba wykonująca montaż układu chłodniczego musi posiadać aktualn</w:t>
      </w:r>
      <w:r w:rsidR="00AC487E" w:rsidRPr="00FF2FF6">
        <w:rPr>
          <w:rFonts w:asciiTheme="minorHAnsi" w:hAnsiTheme="minorHAnsi" w:cstheme="minorHAnsi"/>
        </w:rPr>
        <w:t>e uprawnienia i</w:t>
      </w:r>
      <w:r w:rsidR="00D67F62" w:rsidRPr="00FF2FF6">
        <w:rPr>
          <w:rFonts w:asciiTheme="minorHAnsi" w:hAnsiTheme="minorHAnsi" w:cstheme="minorHAnsi"/>
        </w:rPr>
        <w:t xml:space="preserve"> certyfikat</w:t>
      </w:r>
      <w:r w:rsidR="00AC487E" w:rsidRPr="00FF2FF6">
        <w:rPr>
          <w:rFonts w:asciiTheme="minorHAnsi" w:hAnsiTheme="minorHAnsi" w:cstheme="minorHAnsi"/>
        </w:rPr>
        <w:t>y</w:t>
      </w:r>
      <w:r w:rsidR="00D67F62" w:rsidRPr="00FF2FF6">
        <w:rPr>
          <w:rFonts w:asciiTheme="minorHAnsi" w:hAnsiTheme="minorHAnsi" w:cstheme="minorHAnsi"/>
        </w:rPr>
        <w:t xml:space="preserve"> personalny dla personelu dokonującego instalacji, konserwacji lub serwisowania urządzeń.</w:t>
      </w:r>
    </w:p>
    <w:p w14:paraId="582D1E6A" w14:textId="3EDD8063" w:rsidR="00153285" w:rsidRPr="00153285" w:rsidRDefault="00153285" w:rsidP="00153285">
      <w:pPr>
        <w:pStyle w:val="Akapitzlist"/>
        <w:numPr>
          <w:ilvl w:val="0"/>
          <w:numId w:val="10"/>
        </w:numPr>
        <w:spacing w:after="0" w:line="23" w:lineRule="atLeast"/>
        <w:ind w:left="0"/>
        <w:rPr>
          <w:rFonts w:asciiTheme="minorHAnsi" w:hAnsiTheme="minorHAnsi" w:cstheme="minorHAnsi"/>
        </w:rPr>
      </w:pPr>
      <w:r w:rsidRPr="00153285">
        <w:rPr>
          <w:rFonts w:asciiTheme="minorHAnsi" w:hAnsiTheme="minorHAnsi" w:cstheme="minorHAnsi"/>
        </w:rPr>
        <w:t>Kierownik budowy oraz Kierownik robót branżowych zobowiązani są do obecności na terenie robót w każdym przypadku gdy wymaga tego stan lub charakter prowadzonych robót, jak też w każdym przypadku gdy żądanie takie (osobiście, mailowo lub telefonicznie) zgłosi Zamawiający lub Nadzór Inwestorski. Uznaje się, że Kierownicy uczynili zadość żądaniu, o którym mowa w zdaniu poprzedzającym w przypadku obecności w trakcie wskazanych prac oraz gdy stawili się niezwłocznie na terenie robót w terminie uzgodnionym z Zamawiającym lub Nadzorem Inwestorskim.</w:t>
      </w:r>
    </w:p>
    <w:p w14:paraId="6FD14368" w14:textId="77777777" w:rsidR="007B2EA7" w:rsidRDefault="001F33DA" w:rsidP="00A83E4F">
      <w:pPr>
        <w:pStyle w:val="Akapitzlist"/>
        <w:numPr>
          <w:ilvl w:val="0"/>
          <w:numId w:val="10"/>
        </w:numPr>
        <w:spacing w:after="0" w:line="23" w:lineRule="atLeast"/>
        <w:ind w:left="0" w:hanging="426"/>
        <w:rPr>
          <w:rFonts w:asciiTheme="minorHAnsi" w:hAnsiTheme="minorHAnsi" w:cstheme="minorHAnsi"/>
        </w:rPr>
      </w:pPr>
      <w:r w:rsidRPr="00FF2FF6">
        <w:rPr>
          <w:rFonts w:asciiTheme="minorHAnsi" w:hAnsiTheme="minorHAnsi" w:cstheme="minorHAnsi"/>
        </w:rPr>
        <w:t>Przebieg procesu realizacji robót budowlanych rejestrowany będzie w Dzienniku budowy</w:t>
      </w:r>
      <w:r w:rsidR="003668F9" w:rsidRPr="00FF2FF6">
        <w:rPr>
          <w:rFonts w:asciiTheme="minorHAnsi" w:hAnsiTheme="minorHAnsi" w:cstheme="minorHAnsi"/>
        </w:rPr>
        <w:t>.</w:t>
      </w:r>
      <w:r w:rsidR="00A81515" w:rsidRPr="00FF2FF6">
        <w:rPr>
          <w:rFonts w:asciiTheme="minorHAnsi" w:hAnsiTheme="minorHAnsi" w:cstheme="minorHAnsi"/>
        </w:rPr>
        <w:t xml:space="preserve"> </w:t>
      </w:r>
    </w:p>
    <w:p w14:paraId="309D166A" w14:textId="77777777" w:rsidR="00533534" w:rsidRPr="00533534" w:rsidRDefault="00533534" w:rsidP="00533534">
      <w:pPr>
        <w:pStyle w:val="Akapitzlist"/>
        <w:numPr>
          <w:ilvl w:val="0"/>
          <w:numId w:val="10"/>
        </w:numPr>
        <w:ind w:left="0" w:hanging="426"/>
        <w:rPr>
          <w:rFonts w:asciiTheme="minorHAnsi" w:hAnsiTheme="minorHAnsi" w:cstheme="minorHAnsi"/>
        </w:rPr>
      </w:pPr>
      <w:r w:rsidRPr="00533534">
        <w:rPr>
          <w:rFonts w:asciiTheme="minorHAnsi" w:hAnsiTheme="minorHAnsi" w:cstheme="minorHAnsi"/>
        </w:rPr>
        <w:t>Wykonawca zobowiązany jest używać przy realizacji przedmiotu Umowy materiałów, wyrobów i urządzeń dopuszczanych do obrotu i powszechnego lub jednostkowego stosowania w budownictwie, odpowiadających Polskim Normom lub innym obowiązującym w tym zakresie przepisom, posiadających stosowne certyfikaty, atesty, aprobaty techniczne, świadectwa dopuszczenia Instytutu Techniki Budowlanej, Narodowego Instytutu Zdrowia Publicznego PZH – Państwowy Instytut Badawczy  oraz innych właściwych instytucji.</w:t>
      </w:r>
    </w:p>
    <w:p w14:paraId="188FBCC9" w14:textId="501179C8" w:rsidR="00826F82" w:rsidRPr="00FF2FF6" w:rsidRDefault="006E0721" w:rsidP="00E3262A">
      <w:pPr>
        <w:pStyle w:val="Akapitzlist"/>
        <w:numPr>
          <w:ilvl w:val="0"/>
          <w:numId w:val="10"/>
        </w:numPr>
        <w:spacing w:after="120" w:line="23" w:lineRule="atLeast"/>
        <w:ind w:left="0" w:hanging="425"/>
        <w:contextualSpacing w:val="0"/>
        <w:rPr>
          <w:rFonts w:asciiTheme="minorHAnsi" w:hAnsiTheme="minorHAnsi" w:cstheme="minorHAnsi"/>
        </w:rPr>
      </w:pPr>
      <w:r w:rsidRPr="00FF2FF6">
        <w:rPr>
          <w:rFonts w:asciiTheme="minorHAnsi" w:hAnsiTheme="minorHAnsi" w:cstheme="minorHAnsi"/>
        </w:rPr>
        <w:t xml:space="preserve">Wykonawca przed rozpoczęciem </w:t>
      </w:r>
      <w:r w:rsidR="001B1C20" w:rsidRPr="00FF2FF6">
        <w:rPr>
          <w:rFonts w:asciiTheme="minorHAnsi" w:hAnsiTheme="minorHAnsi" w:cstheme="minorHAnsi"/>
        </w:rPr>
        <w:t>danego zakresu</w:t>
      </w:r>
      <w:r w:rsidRPr="00FF2FF6">
        <w:rPr>
          <w:rFonts w:asciiTheme="minorHAnsi" w:hAnsiTheme="minorHAnsi" w:cstheme="minorHAnsi"/>
        </w:rPr>
        <w:t xml:space="preserve"> robót zobowi</w:t>
      </w:r>
      <w:r w:rsidR="00EA396D" w:rsidRPr="00FF2FF6">
        <w:rPr>
          <w:rFonts w:asciiTheme="minorHAnsi" w:hAnsiTheme="minorHAnsi" w:cstheme="minorHAnsi"/>
        </w:rPr>
        <w:t>ązany jest do przedstawienia Zam</w:t>
      </w:r>
      <w:r w:rsidRPr="00FF2FF6">
        <w:rPr>
          <w:rFonts w:asciiTheme="minorHAnsi" w:hAnsiTheme="minorHAnsi" w:cstheme="minorHAnsi"/>
        </w:rPr>
        <w:t xml:space="preserve">awiającemu do zatwierdzenia w formie </w:t>
      </w:r>
      <w:r w:rsidR="00EA396D" w:rsidRPr="00FF2FF6">
        <w:rPr>
          <w:rFonts w:asciiTheme="minorHAnsi" w:hAnsiTheme="minorHAnsi" w:cstheme="minorHAnsi"/>
        </w:rPr>
        <w:t>pisemnej</w:t>
      </w:r>
      <w:r w:rsidR="00A16AEB" w:rsidRPr="00FF2FF6">
        <w:rPr>
          <w:rFonts w:asciiTheme="minorHAnsi" w:hAnsiTheme="minorHAnsi" w:cstheme="minorHAnsi"/>
        </w:rPr>
        <w:t xml:space="preserve"> </w:t>
      </w:r>
      <w:r w:rsidR="009477D4" w:rsidRPr="00FF2FF6">
        <w:rPr>
          <w:rFonts w:asciiTheme="minorHAnsi" w:hAnsiTheme="minorHAnsi" w:cstheme="minorHAnsi"/>
        </w:rPr>
        <w:t xml:space="preserve">zaakceptowanych </w:t>
      </w:r>
      <w:r w:rsidR="00A16AEB" w:rsidRPr="00FF2FF6">
        <w:rPr>
          <w:rFonts w:asciiTheme="minorHAnsi" w:hAnsiTheme="minorHAnsi" w:cstheme="minorHAnsi"/>
        </w:rPr>
        <w:t>przez Nadzór I</w:t>
      </w:r>
      <w:r w:rsidRPr="00FF2FF6">
        <w:rPr>
          <w:rFonts w:asciiTheme="minorHAnsi" w:hAnsiTheme="minorHAnsi" w:cstheme="minorHAnsi"/>
        </w:rPr>
        <w:t xml:space="preserve">nwestorski </w:t>
      </w:r>
      <w:r w:rsidR="00EA396D" w:rsidRPr="00FF2FF6">
        <w:rPr>
          <w:rFonts w:asciiTheme="minorHAnsi" w:hAnsiTheme="minorHAnsi" w:cstheme="minorHAnsi"/>
        </w:rPr>
        <w:t>i n</w:t>
      </w:r>
      <w:r w:rsidRPr="00FF2FF6">
        <w:rPr>
          <w:rFonts w:asciiTheme="minorHAnsi" w:hAnsiTheme="minorHAnsi" w:cstheme="minorHAnsi"/>
        </w:rPr>
        <w:t xml:space="preserve">adzór autorski </w:t>
      </w:r>
      <w:r w:rsidR="009477D4" w:rsidRPr="00FF2FF6">
        <w:rPr>
          <w:rFonts w:asciiTheme="minorHAnsi" w:hAnsiTheme="minorHAnsi" w:cstheme="minorHAnsi"/>
        </w:rPr>
        <w:t xml:space="preserve">Protokołów zatwierdzenia </w:t>
      </w:r>
      <w:r w:rsidRPr="00FF2FF6">
        <w:rPr>
          <w:rFonts w:asciiTheme="minorHAnsi" w:hAnsiTheme="minorHAnsi" w:cstheme="minorHAnsi"/>
        </w:rPr>
        <w:t>materiałów</w:t>
      </w:r>
      <w:r w:rsidR="009477D4" w:rsidRPr="00FF2FF6">
        <w:rPr>
          <w:rFonts w:asciiTheme="minorHAnsi" w:hAnsiTheme="minorHAnsi" w:cstheme="minorHAnsi"/>
        </w:rPr>
        <w:t>, wyrobów i urządzeń</w:t>
      </w:r>
      <w:r w:rsidRPr="00FF2FF6">
        <w:rPr>
          <w:rFonts w:asciiTheme="minorHAnsi" w:hAnsiTheme="minorHAnsi" w:cstheme="minorHAnsi"/>
        </w:rPr>
        <w:t xml:space="preserve">, ich próbek i wzorów, wyrobów </w:t>
      </w:r>
      <w:r w:rsidR="000032C7" w:rsidRPr="00FF2FF6">
        <w:rPr>
          <w:rFonts w:asciiTheme="minorHAnsi" w:hAnsiTheme="minorHAnsi" w:cstheme="minorHAnsi"/>
        </w:rPr>
        <w:br/>
      </w:r>
      <w:r w:rsidRPr="00FF2FF6">
        <w:rPr>
          <w:rFonts w:asciiTheme="minorHAnsi" w:hAnsiTheme="minorHAnsi" w:cstheme="minorHAnsi"/>
        </w:rPr>
        <w:t xml:space="preserve">i urządzeń przeznaczonych do wbudowania, wraz z podaniem producenta oraz szczegółową charakterystyką materiałów, wyrobów i urządzeń wykazującą zgodność z projektem – wg wzoru Protokołu zatwierdzenia materiału, wyrobu, urządzenia, stanowiącego załącznik nr </w:t>
      </w:r>
      <w:r w:rsidR="00C473B2" w:rsidRPr="00FF2FF6">
        <w:rPr>
          <w:rFonts w:asciiTheme="minorHAnsi" w:hAnsiTheme="minorHAnsi" w:cstheme="minorHAnsi"/>
        </w:rPr>
        <w:t>9</w:t>
      </w:r>
      <w:r w:rsidRPr="00FF2FF6">
        <w:rPr>
          <w:rFonts w:asciiTheme="minorHAnsi" w:hAnsiTheme="minorHAnsi" w:cstheme="minorHAnsi"/>
        </w:rPr>
        <w:t xml:space="preserve"> do Umowy. Zamawiający zobowiązuje się dokonać zatwierdzenia, o którym mowa w zdaniu poprzedzającym w terminie do </w:t>
      </w:r>
      <w:r w:rsidR="00C473B2" w:rsidRPr="00FF2FF6">
        <w:rPr>
          <w:rFonts w:asciiTheme="minorHAnsi" w:hAnsiTheme="minorHAnsi" w:cstheme="minorHAnsi"/>
        </w:rPr>
        <w:t>7</w:t>
      </w:r>
      <w:r w:rsidRPr="00FF2FF6">
        <w:rPr>
          <w:rFonts w:asciiTheme="minorHAnsi" w:hAnsiTheme="minorHAnsi" w:cstheme="minorHAnsi"/>
        </w:rPr>
        <w:t xml:space="preserve"> dni </w:t>
      </w:r>
      <w:r w:rsidR="00B97F70" w:rsidRPr="00FF2FF6">
        <w:rPr>
          <w:rFonts w:asciiTheme="minorHAnsi" w:hAnsiTheme="minorHAnsi" w:cstheme="minorHAnsi"/>
        </w:rPr>
        <w:t xml:space="preserve">roboczych </w:t>
      </w:r>
      <w:r w:rsidRPr="00FF2FF6">
        <w:rPr>
          <w:rFonts w:asciiTheme="minorHAnsi" w:hAnsiTheme="minorHAnsi" w:cstheme="minorHAnsi"/>
        </w:rPr>
        <w:t xml:space="preserve">od </w:t>
      </w:r>
      <w:r w:rsidR="006A222A" w:rsidRPr="00FF2FF6">
        <w:rPr>
          <w:rFonts w:asciiTheme="minorHAnsi" w:hAnsiTheme="minorHAnsi" w:cstheme="minorHAnsi"/>
        </w:rPr>
        <w:t>dnia przedłożenia przez Wykonawcę, kompletnego zaakceptowanego przez nadzór autorski oraz nadzór inwestorski protokołu zatwierdzenia materiału wyrobu urządzenia</w:t>
      </w:r>
      <w:r w:rsidRPr="00FF2FF6">
        <w:rPr>
          <w:rFonts w:asciiTheme="minorHAnsi" w:hAnsiTheme="minorHAnsi" w:cstheme="minorHAnsi"/>
        </w:rPr>
        <w:t>.</w:t>
      </w:r>
    </w:p>
    <w:p w14:paraId="0333D77F" w14:textId="77777777" w:rsidR="00B82B3D" w:rsidRPr="00B82B3D" w:rsidRDefault="00B82B3D" w:rsidP="00B82B3D">
      <w:pPr>
        <w:pStyle w:val="Akapitzlist"/>
        <w:numPr>
          <w:ilvl w:val="0"/>
          <w:numId w:val="10"/>
        </w:numPr>
        <w:ind w:left="0" w:hanging="426"/>
        <w:rPr>
          <w:rFonts w:asciiTheme="minorHAnsi" w:hAnsiTheme="minorHAnsi" w:cstheme="minorHAnsi"/>
        </w:rPr>
      </w:pPr>
      <w:r w:rsidRPr="00B82B3D">
        <w:rPr>
          <w:rFonts w:asciiTheme="minorHAnsi" w:hAnsiTheme="minorHAnsi" w:cstheme="minorHAnsi"/>
        </w:rPr>
        <w:t>Wykonawca zobowiązuje się załączyć do protokołów zatwierdzenia materiału, wyrobu urządzenia, dokumenty potwierdzające spełnienie wymagań, o których mowa w ust. 14 niniejszego paragrafu.</w:t>
      </w:r>
    </w:p>
    <w:p w14:paraId="0C92A409" w14:textId="131D53E1" w:rsidR="003F19A8" w:rsidRPr="00FF2FF6" w:rsidRDefault="003F19A8" w:rsidP="00E3262A">
      <w:pPr>
        <w:pStyle w:val="Akapitzlist"/>
        <w:numPr>
          <w:ilvl w:val="0"/>
          <w:numId w:val="10"/>
        </w:numPr>
        <w:spacing w:after="120" w:line="23" w:lineRule="atLeast"/>
        <w:ind w:left="0" w:hanging="425"/>
        <w:contextualSpacing w:val="0"/>
        <w:rPr>
          <w:rFonts w:asciiTheme="minorHAnsi" w:hAnsiTheme="minorHAnsi" w:cstheme="minorHAnsi"/>
        </w:rPr>
      </w:pPr>
      <w:r w:rsidRPr="00FF2FF6">
        <w:rPr>
          <w:rFonts w:asciiTheme="minorHAnsi" w:hAnsiTheme="minorHAnsi" w:cstheme="minorHAnsi"/>
        </w:rPr>
        <w:t>Zamawiający dopuszcza w trakcie realizacji przedmiotu umowy, możliwość wprowadzenia przez Wykonawcę, wyłącznie za uprzednią, pisemną zgodą Zamawiającego, zamiany materiałów, wyrobów, urządzeń na materiały, wyroby, urządzenia o parametrach takich samych (równoważnych) lub lepszych, pod warunkiem, że zmiany te będą korzystne dla Zamawiającego oraz nie spowodują obniżenia jakości estetycznej i wzorniczej.</w:t>
      </w:r>
    </w:p>
    <w:p w14:paraId="67C7072B" w14:textId="10C1E9A2" w:rsidR="00981EF0" w:rsidRPr="00FF2FF6" w:rsidRDefault="00BD0072" w:rsidP="00E3262A">
      <w:pPr>
        <w:pStyle w:val="Akapitzlist"/>
        <w:numPr>
          <w:ilvl w:val="0"/>
          <w:numId w:val="10"/>
        </w:numPr>
        <w:spacing w:after="120" w:line="23" w:lineRule="atLeast"/>
        <w:ind w:left="0" w:hanging="425"/>
        <w:contextualSpacing w:val="0"/>
        <w:rPr>
          <w:rFonts w:asciiTheme="minorHAnsi" w:hAnsiTheme="minorHAnsi" w:cstheme="minorHAnsi"/>
        </w:rPr>
      </w:pPr>
      <w:r w:rsidRPr="00FF2FF6">
        <w:rPr>
          <w:rFonts w:asciiTheme="minorHAnsi" w:hAnsiTheme="minorHAnsi" w:cstheme="minorHAnsi"/>
          <w:lang w:bidi="pl-PL"/>
        </w:rPr>
        <w:t xml:space="preserve">Zamawiający dopuszcza możliwość wystąpienia w trakcie realizacji Przedmiotu Umowy konieczności wykonania </w:t>
      </w:r>
      <w:r w:rsidRPr="00FF2FF6">
        <w:rPr>
          <w:rFonts w:asciiTheme="minorHAnsi" w:hAnsiTheme="minorHAnsi" w:cstheme="minorHAnsi"/>
          <w:bCs/>
          <w:shd w:val="clear" w:color="auto" w:fill="FFFFFF"/>
          <w:lang w:bidi="pl-PL"/>
        </w:rPr>
        <w:t xml:space="preserve">robót zamiennych </w:t>
      </w:r>
      <w:r w:rsidRPr="00FF2FF6">
        <w:rPr>
          <w:rFonts w:asciiTheme="minorHAnsi" w:hAnsiTheme="minorHAnsi" w:cstheme="minorHAnsi"/>
          <w:shd w:val="clear" w:color="auto" w:fill="FFFFFF"/>
          <w:lang w:bidi="pl-PL"/>
        </w:rPr>
        <w:t xml:space="preserve">w stosunku do przewidzianych Umową, Dokumentacją techniczną oraz SWZ, w sytuacji gdy wykonanie tych robót będzie niezbędne do prawidłowego, tj. zgodnego z zasadami wiedzy technicznej i przepisami obowiązującymi na dzień odbioru robót, wykonania Przedmiotu Umowy, przy czym </w:t>
      </w:r>
      <w:r w:rsidRPr="00FF2FF6">
        <w:rPr>
          <w:rFonts w:asciiTheme="minorHAnsi" w:hAnsiTheme="minorHAnsi" w:cstheme="minorHAnsi"/>
          <w:shd w:val="clear" w:color="auto" w:fill="FFFFFF"/>
          <w:lang w:bidi="pl-PL"/>
        </w:rPr>
        <w:lastRenderedPageBreak/>
        <w:t>wprowadzenie robót zamiennych nie powoduje rozszerzenia Przedmiotu Umowy w stosunku do SWZ oraz treści oferty</w:t>
      </w:r>
      <w:r w:rsidRPr="00FF2FF6">
        <w:rPr>
          <w:rFonts w:asciiTheme="minorHAnsi" w:hAnsiTheme="minorHAnsi" w:cstheme="minorHAnsi"/>
          <w:shd w:val="clear" w:color="auto" w:fill="FFFFFF"/>
        </w:rPr>
        <w:t xml:space="preserve">. </w:t>
      </w:r>
    </w:p>
    <w:p w14:paraId="3DC2825A" w14:textId="76816BFE" w:rsidR="00981EF0" w:rsidRPr="00FF2FF6" w:rsidRDefault="00981EF0" w:rsidP="00E3262A">
      <w:pPr>
        <w:pStyle w:val="Akapitzlist"/>
        <w:numPr>
          <w:ilvl w:val="0"/>
          <w:numId w:val="10"/>
        </w:numPr>
        <w:spacing w:after="120" w:line="23" w:lineRule="atLeast"/>
        <w:ind w:left="0" w:hanging="425"/>
        <w:contextualSpacing w:val="0"/>
        <w:rPr>
          <w:rFonts w:asciiTheme="minorHAnsi" w:hAnsiTheme="minorHAnsi" w:cstheme="minorHAnsi"/>
        </w:rPr>
      </w:pPr>
      <w:r w:rsidRPr="00FF2FF6">
        <w:rPr>
          <w:rFonts w:asciiTheme="minorHAnsi" w:hAnsiTheme="minorHAnsi" w:cstheme="minorHAnsi"/>
        </w:rPr>
        <w:t xml:space="preserve">Przez „roboty zamienne” należy rozumieć roboty będące następstwem (wynikiem) „rozwiązań zamiennych”, o których mowa w Prawie budowlanym.  „Roboty zamienne” to wykonanie elementu zaprojektowanego (występującego) w </w:t>
      </w:r>
      <w:r w:rsidR="003F19A8" w:rsidRPr="00FF2FF6">
        <w:rPr>
          <w:rFonts w:asciiTheme="minorHAnsi" w:hAnsiTheme="minorHAnsi" w:cstheme="minorHAnsi"/>
        </w:rPr>
        <w:t xml:space="preserve">dokumentacji projektowej, ale </w:t>
      </w:r>
      <w:r w:rsidRPr="00FF2FF6">
        <w:rPr>
          <w:rFonts w:asciiTheme="minorHAnsi" w:hAnsiTheme="minorHAnsi" w:cstheme="minorHAnsi"/>
        </w:rPr>
        <w:t>w sposób odmienny niż to pierwotnie opisano w dokumentacji projektowej, czyli na podstawie „rozwiązania zamiennego” (przeprojektowanie) opracowanego przez autora dokumentacji projektowej w ramach nadzoru autorskiego.</w:t>
      </w:r>
    </w:p>
    <w:p w14:paraId="442C27C6" w14:textId="76DCB02C" w:rsidR="00BD0072" w:rsidRPr="00FF2FF6" w:rsidRDefault="00BD0072" w:rsidP="00E3262A">
      <w:pPr>
        <w:pStyle w:val="Akapitzlist"/>
        <w:numPr>
          <w:ilvl w:val="0"/>
          <w:numId w:val="10"/>
        </w:numPr>
        <w:spacing w:after="0" w:line="23" w:lineRule="atLeast"/>
        <w:ind w:left="0" w:hanging="425"/>
        <w:contextualSpacing w:val="0"/>
        <w:rPr>
          <w:rFonts w:asciiTheme="minorHAnsi" w:hAnsiTheme="minorHAnsi" w:cstheme="minorHAnsi"/>
        </w:rPr>
      </w:pPr>
      <w:r w:rsidRPr="00FF2FF6">
        <w:rPr>
          <w:rFonts w:asciiTheme="minorHAnsi" w:hAnsiTheme="minorHAnsi" w:cstheme="minorHAnsi"/>
          <w:shd w:val="clear" w:color="auto" w:fill="FFFFFF"/>
          <w:lang w:bidi="pl-PL"/>
        </w:rPr>
        <w:t>W</w:t>
      </w:r>
      <w:r w:rsidRPr="00FF2FF6">
        <w:rPr>
          <w:rFonts w:asciiTheme="minorHAnsi" w:hAnsiTheme="minorHAnsi" w:cstheme="minorHAnsi"/>
        </w:rPr>
        <w:t>prowadzenie robót zamiennych jest dopuszczalne, w przypadku gdy wystąpi jedna z poniższych przesłanek:</w:t>
      </w:r>
    </w:p>
    <w:p w14:paraId="6CFEC213" w14:textId="51046D69" w:rsidR="00BD0072" w:rsidRPr="00FF2FF6" w:rsidRDefault="00BD0072" w:rsidP="00113D76">
      <w:pPr>
        <w:pStyle w:val="Akapitzlist"/>
        <w:widowControl w:val="0"/>
        <w:numPr>
          <w:ilvl w:val="1"/>
          <w:numId w:val="13"/>
        </w:numPr>
        <w:spacing w:after="0" w:line="23" w:lineRule="atLeast"/>
        <w:ind w:left="426" w:hanging="425"/>
        <w:contextualSpacing w:val="0"/>
        <w:rPr>
          <w:rFonts w:asciiTheme="minorHAnsi" w:hAnsiTheme="minorHAnsi" w:cstheme="minorHAnsi"/>
        </w:rPr>
      </w:pPr>
      <w:r w:rsidRPr="00FF2FF6">
        <w:rPr>
          <w:rFonts w:asciiTheme="minorHAnsi" w:hAnsiTheme="minorHAnsi" w:cstheme="minorHAnsi"/>
          <w:lang w:bidi="pl-PL"/>
        </w:rPr>
        <w:t>są korzystne dla Zamawiającego na etapie realizacji Umowy lub przyniosą korzystne skutki w trakcie eksploatacji Przedmiotu Umowy, w tym pozwalające na zaoszczędzenie kosztów eksploatacji Przedmiotu Umowy;</w:t>
      </w:r>
    </w:p>
    <w:p w14:paraId="0468495E" w14:textId="0AC6ACEA" w:rsidR="00BD0072" w:rsidRPr="00FF2FF6" w:rsidRDefault="00BD0072" w:rsidP="00113D76">
      <w:pPr>
        <w:pStyle w:val="Akapitzlist"/>
        <w:widowControl w:val="0"/>
        <w:numPr>
          <w:ilvl w:val="1"/>
          <w:numId w:val="13"/>
        </w:numPr>
        <w:spacing w:after="0" w:line="23" w:lineRule="atLeast"/>
        <w:ind w:left="426" w:hanging="425"/>
        <w:contextualSpacing w:val="0"/>
        <w:rPr>
          <w:rFonts w:asciiTheme="minorHAnsi" w:hAnsiTheme="minorHAnsi" w:cstheme="minorHAnsi"/>
        </w:rPr>
      </w:pPr>
      <w:r w:rsidRPr="00FF2FF6">
        <w:rPr>
          <w:rFonts w:asciiTheme="minorHAnsi" w:hAnsiTheme="minorHAnsi" w:cstheme="minorHAnsi"/>
          <w:lang w:bidi="pl-PL"/>
        </w:rPr>
        <w:t xml:space="preserve">stały się </w:t>
      </w:r>
      <w:r w:rsidRPr="00FF2FF6">
        <w:rPr>
          <w:rFonts w:asciiTheme="minorHAnsi" w:eastAsia="Arial" w:hAnsiTheme="minorHAnsi" w:cstheme="minorHAnsi"/>
          <w:bCs/>
          <w:shd w:val="clear" w:color="auto" w:fill="FFFFFF"/>
          <w:lang w:bidi="pl-PL"/>
        </w:rPr>
        <w:t xml:space="preserve">konieczne </w:t>
      </w:r>
      <w:r w:rsidRPr="00FF2FF6">
        <w:rPr>
          <w:rFonts w:asciiTheme="minorHAnsi" w:hAnsiTheme="minorHAnsi" w:cstheme="minorHAnsi"/>
          <w:lang w:bidi="pl-PL"/>
        </w:rPr>
        <w:t>na skutek ujawnienia przeszkód, których wcześniej działając z należytą starannością nie można było przewidzieć lub błędów w Dokumentacji technicznej;</w:t>
      </w:r>
    </w:p>
    <w:p w14:paraId="2FD3555E" w14:textId="6112A426" w:rsidR="00BD0072" w:rsidRPr="00FF2FF6" w:rsidRDefault="00BD0072" w:rsidP="00113D76">
      <w:pPr>
        <w:pStyle w:val="Akapitzlist"/>
        <w:widowControl w:val="0"/>
        <w:numPr>
          <w:ilvl w:val="1"/>
          <w:numId w:val="13"/>
        </w:numPr>
        <w:spacing w:after="0" w:line="23" w:lineRule="atLeast"/>
        <w:ind w:left="426" w:hanging="425"/>
        <w:contextualSpacing w:val="0"/>
        <w:rPr>
          <w:rFonts w:asciiTheme="minorHAnsi" w:hAnsiTheme="minorHAnsi" w:cstheme="minorHAnsi"/>
        </w:rPr>
      </w:pPr>
      <w:r w:rsidRPr="00FF2FF6">
        <w:rPr>
          <w:rFonts w:asciiTheme="minorHAnsi" w:hAnsiTheme="minorHAnsi" w:cstheme="minorHAnsi"/>
          <w:lang w:bidi="pl-PL"/>
        </w:rPr>
        <w:t>pozwolą osiągnąć obniżenie kosztów eksploatacji, lepsze parametry techniczne, użytkowe, estetyczne od przyjętych w Dokumentacji technicznej</w:t>
      </w:r>
      <w:r w:rsidR="00B97F70" w:rsidRPr="00FF2FF6">
        <w:rPr>
          <w:rFonts w:asciiTheme="minorHAnsi" w:hAnsiTheme="minorHAnsi" w:cstheme="minorHAnsi"/>
          <w:lang w:bidi="pl-PL"/>
        </w:rPr>
        <w:t>;</w:t>
      </w:r>
    </w:p>
    <w:p w14:paraId="597ED628" w14:textId="52A4FFE1" w:rsidR="00BD0072" w:rsidRPr="00FF2FF6" w:rsidRDefault="00BD0072" w:rsidP="00113D76">
      <w:pPr>
        <w:pStyle w:val="Akapitzlist"/>
        <w:widowControl w:val="0"/>
        <w:numPr>
          <w:ilvl w:val="1"/>
          <w:numId w:val="13"/>
        </w:numPr>
        <w:spacing w:after="0" w:line="23" w:lineRule="atLeast"/>
        <w:ind w:left="426" w:hanging="425"/>
        <w:contextualSpacing w:val="0"/>
        <w:rPr>
          <w:rFonts w:asciiTheme="minorHAnsi" w:hAnsiTheme="minorHAnsi" w:cstheme="minorHAnsi"/>
        </w:rPr>
      </w:pPr>
      <w:r w:rsidRPr="00FF2FF6">
        <w:rPr>
          <w:rFonts w:asciiTheme="minorHAnsi" w:hAnsiTheme="minorHAnsi" w:cstheme="minorHAnsi"/>
          <w:lang w:bidi="pl-PL"/>
        </w:rPr>
        <w:t>na rynku wystąpiła niedostępność materiałów lub urządzeń wskazanych w ofercie lub Dokumentacji technicznej;</w:t>
      </w:r>
    </w:p>
    <w:p w14:paraId="71EAA2A8" w14:textId="77777777" w:rsidR="00BD0072" w:rsidRPr="00FF2FF6" w:rsidRDefault="00BD0072" w:rsidP="00113D76">
      <w:pPr>
        <w:pStyle w:val="Akapitzlist"/>
        <w:widowControl w:val="0"/>
        <w:numPr>
          <w:ilvl w:val="1"/>
          <w:numId w:val="13"/>
        </w:numPr>
        <w:spacing w:after="120" w:line="23" w:lineRule="atLeast"/>
        <w:ind w:left="426" w:hanging="425"/>
        <w:contextualSpacing w:val="0"/>
        <w:rPr>
          <w:rFonts w:asciiTheme="minorHAnsi" w:hAnsiTheme="minorHAnsi" w:cstheme="minorHAnsi"/>
        </w:rPr>
      </w:pPr>
      <w:r w:rsidRPr="00FF2FF6">
        <w:rPr>
          <w:rFonts w:asciiTheme="minorHAnsi" w:hAnsiTheme="minorHAnsi" w:cstheme="minorHAnsi"/>
          <w:lang w:bidi="pl-PL"/>
        </w:rPr>
        <w:t xml:space="preserve">w trakcie wykonywania Umowy nastąpiła zmiana przepisów prawa, norm lub technologii wykonania, powodująca konieczność wprowadzenia robót zamiennych. </w:t>
      </w:r>
    </w:p>
    <w:p w14:paraId="0907E5D0" w14:textId="2FAAB204" w:rsidR="00E31ACC" w:rsidRPr="00FF2FF6" w:rsidRDefault="00BD0072" w:rsidP="00E3262A">
      <w:pPr>
        <w:widowControl w:val="0"/>
        <w:numPr>
          <w:ilvl w:val="0"/>
          <w:numId w:val="10"/>
        </w:numPr>
        <w:spacing w:line="23" w:lineRule="atLeast"/>
        <w:ind w:left="0" w:hanging="425"/>
        <w:rPr>
          <w:rFonts w:asciiTheme="minorHAnsi" w:eastAsia="Calibri" w:hAnsiTheme="minorHAnsi" w:cstheme="minorHAnsi"/>
          <w:sz w:val="22"/>
          <w:lang w:eastAsia="en-US"/>
        </w:rPr>
      </w:pPr>
      <w:r w:rsidRPr="00FF2FF6">
        <w:rPr>
          <w:rFonts w:asciiTheme="minorHAnsi" w:hAnsiTheme="minorHAnsi" w:cstheme="minorHAnsi"/>
          <w:sz w:val="22"/>
        </w:rPr>
        <w:t xml:space="preserve">Zmiany, o których mowa w ust. </w:t>
      </w:r>
      <w:r w:rsidR="00413F61" w:rsidRPr="00FF2FF6">
        <w:rPr>
          <w:rFonts w:asciiTheme="minorHAnsi" w:hAnsiTheme="minorHAnsi" w:cstheme="minorHAnsi"/>
          <w:sz w:val="22"/>
        </w:rPr>
        <w:t>1</w:t>
      </w:r>
      <w:r w:rsidR="00B82B3D">
        <w:rPr>
          <w:rFonts w:asciiTheme="minorHAnsi" w:hAnsiTheme="minorHAnsi" w:cstheme="minorHAnsi"/>
          <w:sz w:val="22"/>
        </w:rPr>
        <w:t>7</w:t>
      </w:r>
      <w:r w:rsidR="000B2E26" w:rsidRPr="00FF2FF6">
        <w:rPr>
          <w:rFonts w:asciiTheme="minorHAnsi" w:hAnsiTheme="minorHAnsi" w:cstheme="minorHAnsi"/>
          <w:sz w:val="22"/>
        </w:rPr>
        <w:t xml:space="preserve">, </w:t>
      </w:r>
      <w:r w:rsidR="003F19A8" w:rsidRPr="00FF2FF6">
        <w:rPr>
          <w:rFonts w:asciiTheme="minorHAnsi" w:hAnsiTheme="minorHAnsi" w:cstheme="minorHAnsi"/>
          <w:sz w:val="22"/>
        </w:rPr>
        <w:t>1</w:t>
      </w:r>
      <w:r w:rsidR="00B82B3D">
        <w:rPr>
          <w:rFonts w:asciiTheme="minorHAnsi" w:hAnsiTheme="minorHAnsi" w:cstheme="minorHAnsi"/>
          <w:sz w:val="22"/>
        </w:rPr>
        <w:t>8</w:t>
      </w:r>
      <w:r w:rsidRPr="00FF2FF6">
        <w:rPr>
          <w:rFonts w:asciiTheme="minorHAnsi" w:hAnsiTheme="minorHAnsi" w:cstheme="minorHAnsi"/>
          <w:sz w:val="22"/>
        </w:rPr>
        <w:t xml:space="preserve"> </w:t>
      </w:r>
      <w:r w:rsidR="00023F22" w:rsidRPr="00FF2FF6">
        <w:rPr>
          <w:rFonts w:asciiTheme="minorHAnsi" w:hAnsiTheme="minorHAnsi" w:cstheme="minorHAnsi"/>
          <w:sz w:val="22"/>
        </w:rPr>
        <w:t xml:space="preserve">niniejszego paragrafu </w:t>
      </w:r>
      <w:r w:rsidRPr="00FF2FF6">
        <w:rPr>
          <w:rFonts w:asciiTheme="minorHAnsi" w:hAnsiTheme="minorHAnsi" w:cstheme="minorHAnsi"/>
          <w:sz w:val="22"/>
        </w:rPr>
        <w:t xml:space="preserve">zaproponowane przez Wykonawcę muszą być każdorazowo należycie uzasadnione oraz zatwierdzone przez, nadzór </w:t>
      </w:r>
      <w:r w:rsidR="006F2B2E">
        <w:rPr>
          <w:rFonts w:asciiTheme="minorHAnsi" w:hAnsiTheme="minorHAnsi" w:cstheme="minorHAnsi"/>
          <w:sz w:val="22"/>
        </w:rPr>
        <w:t xml:space="preserve">autorski i </w:t>
      </w:r>
      <w:r w:rsidR="006860EC">
        <w:rPr>
          <w:rFonts w:asciiTheme="minorHAnsi" w:hAnsiTheme="minorHAnsi" w:cstheme="minorHAnsi"/>
          <w:sz w:val="22"/>
        </w:rPr>
        <w:t>nadzór</w:t>
      </w:r>
      <w:r w:rsidR="006F2B2E">
        <w:rPr>
          <w:rFonts w:asciiTheme="minorHAnsi" w:hAnsiTheme="minorHAnsi" w:cstheme="minorHAnsi"/>
          <w:sz w:val="22"/>
        </w:rPr>
        <w:t xml:space="preserve"> </w:t>
      </w:r>
      <w:r w:rsidRPr="00FF2FF6">
        <w:rPr>
          <w:rFonts w:asciiTheme="minorHAnsi" w:hAnsiTheme="minorHAnsi" w:cstheme="minorHAnsi"/>
          <w:sz w:val="22"/>
        </w:rPr>
        <w:t xml:space="preserve">inwestorski </w:t>
      </w:r>
      <w:r w:rsidR="006F2B2E">
        <w:rPr>
          <w:rFonts w:asciiTheme="minorHAnsi" w:hAnsiTheme="minorHAnsi" w:cstheme="minorHAnsi"/>
          <w:sz w:val="22"/>
        </w:rPr>
        <w:t xml:space="preserve">a następnie przez Zamawiającego </w:t>
      </w:r>
      <w:r w:rsidRPr="00FF2FF6">
        <w:rPr>
          <w:rFonts w:asciiTheme="minorHAnsi" w:hAnsiTheme="minorHAnsi" w:cstheme="minorHAnsi"/>
          <w:sz w:val="22"/>
        </w:rPr>
        <w:t xml:space="preserve">w terminie 7 dni roboczych od daty otrzymania propozycji od Wykonawcy </w:t>
      </w:r>
      <w:r w:rsidR="00104EAD" w:rsidRPr="00FF2FF6">
        <w:rPr>
          <w:rFonts w:asciiTheme="minorHAnsi" w:hAnsiTheme="minorHAnsi" w:cstheme="minorHAnsi"/>
          <w:sz w:val="22"/>
        </w:rPr>
        <w:t>wraz</w:t>
      </w:r>
      <w:r w:rsidR="006F2B2E">
        <w:rPr>
          <w:rFonts w:asciiTheme="minorHAnsi" w:hAnsiTheme="minorHAnsi" w:cstheme="minorHAnsi"/>
          <w:sz w:val="22"/>
        </w:rPr>
        <w:t xml:space="preserve"> </w:t>
      </w:r>
      <w:r w:rsidR="00104EAD" w:rsidRPr="00FF2FF6">
        <w:rPr>
          <w:rFonts w:asciiTheme="minorHAnsi" w:hAnsiTheme="minorHAnsi" w:cstheme="minorHAnsi"/>
          <w:sz w:val="22"/>
        </w:rPr>
        <w:t xml:space="preserve">z </w:t>
      </w:r>
      <w:r w:rsidR="00C43705" w:rsidRPr="00FF2FF6">
        <w:rPr>
          <w:rFonts w:asciiTheme="minorHAnsi" w:hAnsiTheme="minorHAnsi" w:cstheme="minorHAnsi"/>
          <w:sz w:val="22"/>
        </w:rPr>
        <w:t xml:space="preserve">kompletem dokumentów </w:t>
      </w:r>
      <w:r w:rsidRPr="00FF2FF6">
        <w:rPr>
          <w:rFonts w:asciiTheme="minorHAnsi" w:hAnsiTheme="minorHAnsi" w:cstheme="minorHAnsi"/>
          <w:sz w:val="22"/>
        </w:rPr>
        <w:t xml:space="preserve">w formie pisemnej pod rygorem nieważności. Brak zatwierdzenia przez Zamawiającego propozycji Wykonawcy oznacza niedopuszczalność wprowadzenia zmian wskazanych </w:t>
      </w:r>
      <w:r w:rsidR="00E31ACC" w:rsidRPr="00FF2FF6">
        <w:rPr>
          <w:rFonts w:asciiTheme="minorHAnsi" w:hAnsiTheme="minorHAnsi" w:cstheme="minorHAnsi"/>
          <w:sz w:val="22"/>
        </w:rPr>
        <w:t>w us</w:t>
      </w:r>
      <w:r w:rsidR="00882E74" w:rsidRPr="00FF2FF6">
        <w:rPr>
          <w:rFonts w:asciiTheme="minorHAnsi" w:hAnsiTheme="minorHAnsi" w:cstheme="minorHAnsi"/>
          <w:sz w:val="22"/>
        </w:rPr>
        <w:t>t. 1</w:t>
      </w:r>
      <w:r w:rsidR="00B82B3D">
        <w:rPr>
          <w:rFonts w:asciiTheme="minorHAnsi" w:hAnsiTheme="minorHAnsi" w:cstheme="minorHAnsi"/>
          <w:sz w:val="22"/>
        </w:rPr>
        <w:t>7</w:t>
      </w:r>
      <w:r w:rsidR="00882E74" w:rsidRPr="00FF2FF6">
        <w:rPr>
          <w:rFonts w:asciiTheme="minorHAnsi" w:hAnsiTheme="minorHAnsi" w:cstheme="minorHAnsi"/>
          <w:sz w:val="22"/>
        </w:rPr>
        <w:t>, 1</w:t>
      </w:r>
      <w:r w:rsidR="00B82B3D">
        <w:rPr>
          <w:rFonts w:asciiTheme="minorHAnsi" w:hAnsiTheme="minorHAnsi" w:cstheme="minorHAnsi"/>
          <w:sz w:val="22"/>
        </w:rPr>
        <w:t>8</w:t>
      </w:r>
      <w:r w:rsidR="00882E74" w:rsidRPr="00FF2FF6">
        <w:rPr>
          <w:rFonts w:asciiTheme="minorHAnsi" w:hAnsiTheme="minorHAnsi" w:cstheme="minorHAnsi"/>
          <w:sz w:val="22"/>
        </w:rPr>
        <w:t xml:space="preserve"> niniejszego paragrafu.</w:t>
      </w:r>
    </w:p>
    <w:p w14:paraId="56728473" w14:textId="668DC588" w:rsidR="00BD0072" w:rsidRPr="00FF2FF6" w:rsidRDefault="00BD0072" w:rsidP="00E3262A">
      <w:pPr>
        <w:widowControl w:val="0"/>
        <w:numPr>
          <w:ilvl w:val="0"/>
          <w:numId w:val="10"/>
        </w:numPr>
        <w:spacing w:line="23" w:lineRule="atLeast"/>
        <w:ind w:left="0" w:hanging="425"/>
        <w:rPr>
          <w:rFonts w:asciiTheme="minorHAnsi" w:eastAsia="Calibri" w:hAnsiTheme="minorHAnsi" w:cstheme="minorHAnsi"/>
          <w:sz w:val="22"/>
          <w:lang w:eastAsia="en-US"/>
        </w:rPr>
      </w:pPr>
      <w:r w:rsidRPr="00FF2FF6">
        <w:rPr>
          <w:rFonts w:asciiTheme="minorHAnsi" w:hAnsiTheme="minorHAnsi" w:cstheme="minorHAnsi"/>
          <w:sz w:val="22"/>
        </w:rPr>
        <w:t xml:space="preserve">Zakres zmian, o których mowa </w:t>
      </w:r>
      <w:r w:rsidR="00E31ACC" w:rsidRPr="00FF2FF6">
        <w:rPr>
          <w:rFonts w:asciiTheme="minorHAnsi" w:hAnsiTheme="minorHAnsi" w:cstheme="minorHAnsi"/>
          <w:sz w:val="22"/>
        </w:rPr>
        <w:t>w ust. 1</w:t>
      </w:r>
      <w:r w:rsidR="00B82B3D">
        <w:rPr>
          <w:rFonts w:asciiTheme="minorHAnsi" w:hAnsiTheme="minorHAnsi" w:cstheme="minorHAnsi"/>
          <w:sz w:val="22"/>
        </w:rPr>
        <w:t>7</w:t>
      </w:r>
      <w:r w:rsidR="00E31ACC" w:rsidRPr="00FF2FF6">
        <w:rPr>
          <w:rFonts w:asciiTheme="minorHAnsi" w:hAnsiTheme="minorHAnsi" w:cstheme="minorHAnsi"/>
          <w:sz w:val="22"/>
        </w:rPr>
        <w:t>, 1</w:t>
      </w:r>
      <w:r w:rsidR="00B82B3D">
        <w:rPr>
          <w:rFonts w:asciiTheme="minorHAnsi" w:hAnsiTheme="minorHAnsi" w:cstheme="minorHAnsi"/>
          <w:sz w:val="22"/>
        </w:rPr>
        <w:t>8</w:t>
      </w:r>
      <w:r w:rsidR="00E31ACC" w:rsidRPr="00FF2FF6">
        <w:rPr>
          <w:rFonts w:asciiTheme="minorHAnsi" w:hAnsiTheme="minorHAnsi" w:cstheme="minorHAnsi"/>
          <w:sz w:val="22"/>
        </w:rPr>
        <w:t xml:space="preserve"> niniejszego paragrafu</w:t>
      </w:r>
      <w:r w:rsidR="00C473B2" w:rsidRPr="00FF2FF6">
        <w:rPr>
          <w:rFonts w:asciiTheme="minorHAnsi" w:hAnsiTheme="minorHAnsi" w:cstheme="minorHAnsi"/>
          <w:sz w:val="22"/>
        </w:rPr>
        <w:t xml:space="preserve">, </w:t>
      </w:r>
      <w:r w:rsidRPr="00FF2FF6">
        <w:rPr>
          <w:rFonts w:asciiTheme="minorHAnsi" w:hAnsiTheme="minorHAnsi" w:cstheme="minorHAnsi"/>
          <w:sz w:val="22"/>
        </w:rPr>
        <w:t>Strony ustalają w protokole konieczności, którego wzór stanowi załącznik nr 1</w:t>
      </w:r>
      <w:r w:rsidR="00C473B2" w:rsidRPr="00FF2FF6">
        <w:rPr>
          <w:rFonts w:asciiTheme="minorHAnsi" w:hAnsiTheme="minorHAnsi" w:cstheme="minorHAnsi"/>
          <w:sz w:val="22"/>
        </w:rPr>
        <w:t>0</w:t>
      </w:r>
      <w:r w:rsidRPr="00FF2FF6">
        <w:rPr>
          <w:rFonts w:asciiTheme="minorHAnsi" w:hAnsiTheme="minorHAnsi" w:cstheme="minorHAnsi"/>
          <w:sz w:val="22"/>
        </w:rPr>
        <w:t xml:space="preserve"> do Umowy.</w:t>
      </w:r>
    </w:p>
    <w:p w14:paraId="404068C7" w14:textId="77522137" w:rsidR="00BD0072" w:rsidRPr="00FF2FF6" w:rsidRDefault="00BD0072" w:rsidP="00E3262A">
      <w:pPr>
        <w:numPr>
          <w:ilvl w:val="0"/>
          <w:numId w:val="10"/>
        </w:numPr>
        <w:spacing w:line="23" w:lineRule="atLeast"/>
        <w:ind w:left="0" w:hanging="425"/>
        <w:rPr>
          <w:rFonts w:asciiTheme="minorHAnsi" w:hAnsiTheme="minorHAnsi" w:cstheme="minorHAnsi"/>
          <w:sz w:val="22"/>
        </w:rPr>
      </w:pPr>
      <w:r w:rsidRPr="00FF2FF6">
        <w:rPr>
          <w:rFonts w:asciiTheme="minorHAnsi" w:hAnsiTheme="minorHAnsi" w:cstheme="minorHAnsi"/>
          <w:sz w:val="22"/>
        </w:rPr>
        <w:t xml:space="preserve">Zmiany, o których mowa </w:t>
      </w:r>
      <w:r w:rsidR="00E31ACC" w:rsidRPr="00FF2FF6">
        <w:rPr>
          <w:rFonts w:asciiTheme="minorHAnsi" w:hAnsiTheme="minorHAnsi" w:cstheme="minorHAnsi"/>
          <w:sz w:val="22"/>
        </w:rPr>
        <w:t>w ust. 1</w:t>
      </w:r>
      <w:r w:rsidR="00B82B3D">
        <w:rPr>
          <w:rFonts w:asciiTheme="minorHAnsi" w:hAnsiTheme="minorHAnsi" w:cstheme="minorHAnsi"/>
          <w:sz w:val="22"/>
        </w:rPr>
        <w:t>7</w:t>
      </w:r>
      <w:r w:rsidR="00E31ACC" w:rsidRPr="00FF2FF6">
        <w:rPr>
          <w:rFonts w:asciiTheme="minorHAnsi" w:hAnsiTheme="minorHAnsi" w:cstheme="minorHAnsi"/>
          <w:sz w:val="22"/>
        </w:rPr>
        <w:t>, 1</w:t>
      </w:r>
      <w:r w:rsidR="00B82B3D">
        <w:rPr>
          <w:rFonts w:asciiTheme="minorHAnsi" w:hAnsiTheme="minorHAnsi" w:cstheme="minorHAnsi"/>
          <w:sz w:val="22"/>
        </w:rPr>
        <w:t>8</w:t>
      </w:r>
      <w:r w:rsidR="00E31ACC" w:rsidRPr="00FF2FF6">
        <w:rPr>
          <w:rFonts w:asciiTheme="minorHAnsi" w:hAnsiTheme="minorHAnsi" w:cstheme="minorHAnsi"/>
          <w:sz w:val="22"/>
        </w:rPr>
        <w:t xml:space="preserve"> niniejszego paragrafu </w:t>
      </w:r>
      <w:r w:rsidRPr="00FF2FF6">
        <w:rPr>
          <w:rFonts w:asciiTheme="minorHAnsi" w:hAnsiTheme="minorHAnsi" w:cstheme="minorHAnsi"/>
          <w:sz w:val="22"/>
        </w:rPr>
        <w:t xml:space="preserve">nie mogą powodować zmiany wynagrodzenia, o którym mowa w § </w:t>
      </w:r>
      <w:r w:rsidR="0029764D" w:rsidRPr="00FF2FF6">
        <w:rPr>
          <w:rFonts w:asciiTheme="minorHAnsi" w:hAnsiTheme="minorHAnsi" w:cstheme="minorHAnsi"/>
          <w:sz w:val="22"/>
        </w:rPr>
        <w:t>6</w:t>
      </w:r>
      <w:r w:rsidRPr="00FF2FF6">
        <w:rPr>
          <w:rFonts w:asciiTheme="minorHAnsi" w:hAnsiTheme="minorHAnsi" w:cstheme="minorHAnsi"/>
          <w:sz w:val="22"/>
        </w:rPr>
        <w:t xml:space="preserve"> ust. 1 Umowy oraz nie wymagają zmiany Umowy w formie aneksu.</w:t>
      </w:r>
    </w:p>
    <w:p w14:paraId="14BF2EE3" w14:textId="58D4FF8A" w:rsidR="000B2E26" w:rsidRPr="00FF2FF6" w:rsidRDefault="00007993" w:rsidP="00E3262A">
      <w:pPr>
        <w:numPr>
          <w:ilvl w:val="0"/>
          <w:numId w:val="10"/>
        </w:numPr>
        <w:spacing w:line="23" w:lineRule="atLeast"/>
        <w:ind w:left="0" w:hanging="425"/>
        <w:rPr>
          <w:rFonts w:asciiTheme="minorHAnsi" w:hAnsiTheme="minorHAnsi" w:cstheme="minorHAnsi"/>
          <w:sz w:val="22"/>
        </w:rPr>
      </w:pPr>
      <w:r w:rsidRPr="00FF2FF6">
        <w:rPr>
          <w:rFonts w:asciiTheme="minorHAnsi" w:hAnsiTheme="minorHAnsi" w:cstheme="minorHAnsi"/>
          <w:sz w:val="22"/>
        </w:rPr>
        <w:t xml:space="preserve">Omawianie lub wyjaśnianie bieżących spraw dotyczących wykonania i zaawansowania robót, </w:t>
      </w:r>
      <w:r w:rsidRPr="00FF2FF6">
        <w:rPr>
          <w:rFonts w:asciiTheme="minorHAnsi" w:hAnsiTheme="minorHAnsi" w:cstheme="minorHAnsi"/>
          <w:sz w:val="22"/>
        </w:rPr>
        <w:br/>
        <w:t>w szczególności dotyczących postępu prac albo nieprawidłowości w wykonywaniu robót lub zagrożenia terminowego wykonania Umowy</w:t>
      </w:r>
      <w:r w:rsidR="00E919F9" w:rsidRPr="00FF2FF6">
        <w:rPr>
          <w:rFonts w:asciiTheme="minorHAnsi" w:hAnsiTheme="minorHAnsi" w:cstheme="minorHAnsi"/>
          <w:sz w:val="22"/>
        </w:rPr>
        <w:t xml:space="preserve">, </w:t>
      </w:r>
      <w:r w:rsidR="005B378F" w:rsidRPr="00FF2FF6">
        <w:rPr>
          <w:rFonts w:asciiTheme="minorHAnsi" w:hAnsiTheme="minorHAnsi" w:cstheme="minorHAnsi"/>
          <w:sz w:val="22"/>
        </w:rPr>
        <w:t xml:space="preserve">będzie </w:t>
      </w:r>
      <w:r w:rsidR="00E919F9" w:rsidRPr="00FF2FF6">
        <w:rPr>
          <w:rFonts w:asciiTheme="minorHAnsi" w:hAnsiTheme="minorHAnsi" w:cstheme="minorHAnsi"/>
          <w:sz w:val="22"/>
        </w:rPr>
        <w:t>odbywać się na naradach koordynacyjnych</w:t>
      </w:r>
      <w:r w:rsidRPr="00FF2FF6">
        <w:rPr>
          <w:rFonts w:asciiTheme="minorHAnsi" w:hAnsiTheme="minorHAnsi" w:cstheme="minorHAnsi"/>
          <w:sz w:val="22"/>
        </w:rPr>
        <w:t>.</w:t>
      </w:r>
    </w:p>
    <w:p w14:paraId="725DD15D" w14:textId="7DC19C2A" w:rsidR="00826F82" w:rsidRPr="00FF2FF6" w:rsidRDefault="00826F82" w:rsidP="00E3262A">
      <w:pPr>
        <w:numPr>
          <w:ilvl w:val="0"/>
          <w:numId w:val="10"/>
        </w:numPr>
        <w:spacing w:line="23" w:lineRule="atLeast"/>
        <w:ind w:left="0" w:hanging="425"/>
        <w:rPr>
          <w:rFonts w:asciiTheme="minorHAnsi" w:hAnsiTheme="minorHAnsi" w:cstheme="minorHAnsi"/>
          <w:sz w:val="22"/>
        </w:rPr>
      </w:pPr>
      <w:r w:rsidRPr="00FF2FF6">
        <w:rPr>
          <w:rFonts w:asciiTheme="minorHAnsi" w:hAnsiTheme="minorHAnsi" w:cstheme="minorHAnsi"/>
          <w:sz w:val="22"/>
        </w:rPr>
        <w:t>Narady koordynacyjne będą zwoływane przez Inspektora nadzoru inwestorskiego lub Zamawiającego a w przypadku koniecznoś</w:t>
      </w:r>
      <w:r w:rsidR="00FA0C96" w:rsidRPr="00FF2FF6">
        <w:rPr>
          <w:rFonts w:asciiTheme="minorHAnsi" w:hAnsiTheme="minorHAnsi" w:cstheme="minorHAnsi"/>
          <w:sz w:val="22"/>
        </w:rPr>
        <w:t>ci</w:t>
      </w:r>
      <w:r w:rsidRPr="00FF2FF6">
        <w:rPr>
          <w:rFonts w:asciiTheme="minorHAnsi" w:hAnsiTheme="minorHAnsi" w:cstheme="minorHAnsi"/>
          <w:sz w:val="22"/>
        </w:rPr>
        <w:t xml:space="preserve"> na wniosek Kierownika</w:t>
      </w:r>
      <w:r w:rsidR="00931A46" w:rsidRPr="00FF2FF6">
        <w:rPr>
          <w:rFonts w:asciiTheme="minorHAnsi" w:hAnsiTheme="minorHAnsi" w:cstheme="minorHAnsi"/>
          <w:sz w:val="22"/>
        </w:rPr>
        <w:t xml:space="preserve"> budowy</w:t>
      </w:r>
      <w:r w:rsidRPr="00FF2FF6">
        <w:rPr>
          <w:rFonts w:asciiTheme="minorHAnsi" w:hAnsiTheme="minorHAnsi" w:cstheme="minorHAnsi"/>
          <w:sz w:val="22"/>
        </w:rPr>
        <w:t xml:space="preserve">. Częstotliwość narad </w:t>
      </w:r>
      <w:r w:rsidR="001E1708" w:rsidRPr="00FF2FF6">
        <w:rPr>
          <w:rFonts w:asciiTheme="minorHAnsi" w:hAnsiTheme="minorHAnsi" w:cstheme="minorHAnsi"/>
          <w:sz w:val="22"/>
        </w:rPr>
        <w:t xml:space="preserve">koordynacyjnych </w:t>
      </w:r>
      <w:r w:rsidRPr="00FF2FF6">
        <w:rPr>
          <w:rFonts w:asciiTheme="minorHAnsi" w:hAnsiTheme="minorHAnsi" w:cstheme="minorHAnsi"/>
          <w:sz w:val="22"/>
        </w:rPr>
        <w:t xml:space="preserve">będzie określana przez </w:t>
      </w:r>
      <w:r w:rsidR="00A81515" w:rsidRPr="00FF2FF6">
        <w:rPr>
          <w:rFonts w:asciiTheme="minorHAnsi" w:hAnsiTheme="minorHAnsi" w:cstheme="minorHAnsi"/>
          <w:sz w:val="22"/>
        </w:rPr>
        <w:t>N</w:t>
      </w:r>
      <w:r w:rsidRPr="00FF2FF6">
        <w:rPr>
          <w:rFonts w:asciiTheme="minorHAnsi" w:hAnsiTheme="minorHAnsi" w:cstheme="minorHAnsi"/>
          <w:sz w:val="22"/>
        </w:rPr>
        <w:t>adz</w:t>
      </w:r>
      <w:r w:rsidR="00A81515" w:rsidRPr="00FF2FF6">
        <w:rPr>
          <w:rFonts w:asciiTheme="minorHAnsi" w:hAnsiTheme="minorHAnsi" w:cstheme="minorHAnsi"/>
          <w:sz w:val="22"/>
        </w:rPr>
        <w:t>ór</w:t>
      </w:r>
      <w:r w:rsidRPr="00FF2FF6">
        <w:rPr>
          <w:rFonts w:asciiTheme="minorHAnsi" w:hAnsiTheme="minorHAnsi" w:cstheme="minorHAnsi"/>
          <w:sz w:val="22"/>
        </w:rPr>
        <w:t xml:space="preserve"> inwestorski</w:t>
      </w:r>
      <w:r w:rsidR="00007993" w:rsidRPr="00FF2FF6">
        <w:rPr>
          <w:rFonts w:asciiTheme="minorHAnsi" w:hAnsiTheme="minorHAnsi" w:cstheme="minorHAnsi"/>
          <w:sz w:val="22"/>
        </w:rPr>
        <w:t xml:space="preserve"> w uzgodnieniu z Zamawiającym</w:t>
      </w:r>
      <w:r w:rsidRPr="00FF2FF6">
        <w:rPr>
          <w:rFonts w:asciiTheme="minorHAnsi" w:hAnsiTheme="minorHAnsi" w:cstheme="minorHAnsi"/>
          <w:sz w:val="22"/>
        </w:rPr>
        <w:t>.</w:t>
      </w:r>
    </w:p>
    <w:p w14:paraId="6E4C8B9B" w14:textId="4135A581" w:rsidR="00826F82" w:rsidRPr="00FF2FF6" w:rsidRDefault="00826F82" w:rsidP="00E3262A">
      <w:pPr>
        <w:numPr>
          <w:ilvl w:val="0"/>
          <w:numId w:val="10"/>
        </w:numPr>
        <w:spacing w:line="23" w:lineRule="atLeast"/>
        <w:ind w:left="0" w:hanging="425"/>
        <w:rPr>
          <w:rFonts w:asciiTheme="minorHAnsi" w:hAnsiTheme="minorHAnsi" w:cstheme="minorHAnsi"/>
          <w:sz w:val="22"/>
        </w:rPr>
      </w:pPr>
      <w:r w:rsidRPr="00FF2FF6">
        <w:rPr>
          <w:rFonts w:asciiTheme="minorHAnsi" w:hAnsiTheme="minorHAnsi" w:cstheme="minorHAnsi"/>
          <w:sz w:val="22"/>
        </w:rPr>
        <w:t>Poza naradami, o których mowa powyżej, Nadz</w:t>
      </w:r>
      <w:r w:rsidR="00A81515" w:rsidRPr="00FF2FF6">
        <w:rPr>
          <w:rFonts w:asciiTheme="minorHAnsi" w:hAnsiTheme="minorHAnsi" w:cstheme="minorHAnsi"/>
          <w:sz w:val="22"/>
        </w:rPr>
        <w:t>ór</w:t>
      </w:r>
      <w:r w:rsidRPr="00FF2FF6">
        <w:rPr>
          <w:rFonts w:asciiTheme="minorHAnsi" w:hAnsiTheme="minorHAnsi" w:cstheme="minorHAnsi"/>
          <w:sz w:val="22"/>
        </w:rPr>
        <w:t xml:space="preserve"> Inwestorski jest uprawniony do zwoływania narad nadzwyczajnych z udziałem przedstawicieli Wykonawcy, Zamawiającego oraz innych zaproszonych osób. O terminie i miejscu narady nadzwyczajnej Nadz</w:t>
      </w:r>
      <w:r w:rsidR="00A81515" w:rsidRPr="00FF2FF6">
        <w:rPr>
          <w:rFonts w:asciiTheme="minorHAnsi" w:hAnsiTheme="minorHAnsi" w:cstheme="minorHAnsi"/>
          <w:sz w:val="22"/>
        </w:rPr>
        <w:t>ór</w:t>
      </w:r>
      <w:r w:rsidRPr="00FF2FF6">
        <w:rPr>
          <w:rFonts w:asciiTheme="minorHAnsi" w:hAnsiTheme="minorHAnsi" w:cstheme="minorHAnsi"/>
          <w:sz w:val="22"/>
        </w:rPr>
        <w:t xml:space="preserve"> Inwestorski informuje z </w:t>
      </w:r>
      <w:r w:rsidR="001B1C20" w:rsidRPr="00FF2FF6">
        <w:rPr>
          <w:rFonts w:asciiTheme="minorHAnsi" w:hAnsiTheme="minorHAnsi" w:cstheme="minorHAnsi"/>
          <w:sz w:val="22"/>
        </w:rPr>
        <w:t xml:space="preserve">min. </w:t>
      </w:r>
      <w:r w:rsidRPr="00FF2FF6">
        <w:rPr>
          <w:rFonts w:asciiTheme="minorHAnsi" w:hAnsiTheme="minorHAnsi" w:cstheme="minorHAnsi"/>
          <w:sz w:val="22"/>
        </w:rPr>
        <w:t xml:space="preserve">2-dniowym wyprzedzeniem wszystkich jej uczestników. </w:t>
      </w:r>
    </w:p>
    <w:p w14:paraId="0994BACA" w14:textId="3FEC86D9" w:rsidR="00826F82" w:rsidRPr="00FF2FF6" w:rsidRDefault="00826F82" w:rsidP="00E3262A">
      <w:pPr>
        <w:numPr>
          <w:ilvl w:val="0"/>
          <w:numId w:val="10"/>
        </w:numPr>
        <w:spacing w:line="23" w:lineRule="atLeast"/>
        <w:ind w:left="0" w:hanging="425"/>
        <w:rPr>
          <w:rFonts w:asciiTheme="minorHAnsi" w:hAnsiTheme="minorHAnsi" w:cstheme="minorHAnsi"/>
          <w:sz w:val="22"/>
        </w:rPr>
      </w:pPr>
      <w:r w:rsidRPr="00FF2FF6">
        <w:rPr>
          <w:rFonts w:asciiTheme="minorHAnsi" w:hAnsiTheme="minorHAnsi" w:cstheme="minorHAnsi"/>
          <w:sz w:val="22"/>
        </w:rPr>
        <w:t>Narady</w:t>
      </w:r>
      <w:r w:rsidR="00C43705" w:rsidRPr="00FF2FF6">
        <w:rPr>
          <w:rFonts w:asciiTheme="minorHAnsi" w:hAnsiTheme="minorHAnsi" w:cstheme="minorHAnsi"/>
          <w:sz w:val="22"/>
        </w:rPr>
        <w:t xml:space="preserve"> koordynacyjne</w:t>
      </w:r>
      <w:r w:rsidRPr="00FF2FF6">
        <w:rPr>
          <w:rFonts w:asciiTheme="minorHAnsi" w:hAnsiTheme="minorHAnsi" w:cstheme="minorHAnsi"/>
          <w:sz w:val="22"/>
        </w:rPr>
        <w:t xml:space="preserve"> </w:t>
      </w:r>
      <w:r w:rsidR="001E1708" w:rsidRPr="00FF2FF6">
        <w:rPr>
          <w:rFonts w:asciiTheme="minorHAnsi" w:hAnsiTheme="minorHAnsi" w:cstheme="minorHAnsi"/>
          <w:sz w:val="22"/>
        </w:rPr>
        <w:t xml:space="preserve">i nadzwyczajne </w:t>
      </w:r>
      <w:r w:rsidRPr="00FF2FF6">
        <w:rPr>
          <w:rFonts w:asciiTheme="minorHAnsi" w:hAnsiTheme="minorHAnsi" w:cstheme="minorHAnsi"/>
          <w:sz w:val="22"/>
        </w:rPr>
        <w:t>prowadzi Inspektor Nadzoru Inwestorskiego zapewniając ich protokołowanie. Kopie protokołów z narad lub ustaleń na nich poczynionych Inspektor Nadzoru Inwestorskiego dostarcza wszystkim osobom zaproszonym na naradę</w:t>
      </w:r>
      <w:r w:rsidR="004462BE">
        <w:rPr>
          <w:rFonts w:asciiTheme="minorHAnsi" w:hAnsiTheme="minorHAnsi" w:cstheme="minorHAnsi"/>
          <w:sz w:val="22"/>
        </w:rPr>
        <w:t xml:space="preserve"> w terminie 1 dnia roboczego</w:t>
      </w:r>
    </w:p>
    <w:p w14:paraId="72F9F3DE" w14:textId="29F6D86A" w:rsidR="00826F82" w:rsidRPr="00FF2FF6" w:rsidRDefault="00826F82" w:rsidP="00E3262A">
      <w:pPr>
        <w:numPr>
          <w:ilvl w:val="0"/>
          <w:numId w:val="10"/>
        </w:numPr>
        <w:spacing w:line="23" w:lineRule="atLeast"/>
        <w:ind w:left="0" w:hanging="425"/>
        <w:rPr>
          <w:rFonts w:asciiTheme="minorHAnsi" w:hAnsiTheme="minorHAnsi" w:cstheme="minorHAnsi"/>
          <w:sz w:val="22"/>
        </w:rPr>
      </w:pPr>
      <w:r w:rsidRPr="00FF2FF6">
        <w:rPr>
          <w:rFonts w:asciiTheme="minorHAnsi" w:hAnsiTheme="minorHAnsi" w:cstheme="minorHAnsi"/>
          <w:sz w:val="22"/>
        </w:rPr>
        <w:t xml:space="preserve">Do ustaleń zapisanych w protokole narady, uczestnicy mogą wnieść uwagi w ciągu </w:t>
      </w:r>
      <w:r w:rsidR="00C473B2" w:rsidRPr="00FF2FF6">
        <w:rPr>
          <w:rFonts w:asciiTheme="minorHAnsi" w:hAnsiTheme="minorHAnsi" w:cstheme="minorHAnsi"/>
          <w:sz w:val="22"/>
        </w:rPr>
        <w:t>3</w:t>
      </w:r>
      <w:r w:rsidR="00A81515" w:rsidRPr="00FF2FF6">
        <w:rPr>
          <w:rFonts w:asciiTheme="minorHAnsi" w:hAnsiTheme="minorHAnsi" w:cstheme="minorHAnsi"/>
          <w:sz w:val="22"/>
        </w:rPr>
        <w:t xml:space="preserve"> dni</w:t>
      </w:r>
      <w:r w:rsidRPr="00FF2FF6">
        <w:rPr>
          <w:rFonts w:asciiTheme="minorHAnsi" w:hAnsiTheme="minorHAnsi" w:cstheme="minorHAnsi"/>
          <w:sz w:val="22"/>
        </w:rPr>
        <w:t xml:space="preserve"> </w:t>
      </w:r>
      <w:r w:rsidR="00C473B2" w:rsidRPr="00FF2FF6">
        <w:rPr>
          <w:rFonts w:asciiTheme="minorHAnsi" w:hAnsiTheme="minorHAnsi" w:cstheme="minorHAnsi"/>
          <w:sz w:val="22"/>
        </w:rPr>
        <w:t xml:space="preserve">roboczych </w:t>
      </w:r>
      <w:r w:rsidRPr="00FF2FF6">
        <w:rPr>
          <w:rFonts w:asciiTheme="minorHAnsi" w:hAnsiTheme="minorHAnsi" w:cstheme="minorHAnsi"/>
          <w:sz w:val="22"/>
        </w:rPr>
        <w:t>licząc od dnia otrzymania protokołu. Po tym terminie ustalenia uważa się za wiążące.</w:t>
      </w:r>
    </w:p>
    <w:p w14:paraId="5B512446" w14:textId="77777777" w:rsidR="00B77807" w:rsidRPr="00FF2FF6" w:rsidRDefault="00B77807" w:rsidP="00E3262A">
      <w:pPr>
        <w:numPr>
          <w:ilvl w:val="0"/>
          <w:numId w:val="10"/>
        </w:numPr>
        <w:spacing w:line="23" w:lineRule="atLeast"/>
        <w:ind w:left="0" w:hanging="425"/>
        <w:rPr>
          <w:rFonts w:asciiTheme="minorHAnsi" w:hAnsiTheme="minorHAnsi" w:cstheme="minorHAnsi"/>
          <w:sz w:val="22"/>
        </w:rPr>
      </w:pPr>
      <w:r w:rsidRPr="00FF2FF6">
        <w:rPr>
          <w:rFonts w:asciiTheme="minorHAnsi" w:hAnsiTheme="minorHAnsi" w:cstheme="minorHAnsi"/>
          <w:sz w:val="22"/>
        </w:rPr>
        <w:t>Zamawiający wskaże Wykonawcy miejsce poboru energii elektrycznej oraz wody a także miejsce ustawienia kontenera na odpadki budowlane.</w:t>
      </w:r>
    </w:p>
    <w:p w14:paraId="52E97C0D" w14:textId="77777777" w:rsidR="00B77807" w:rsidRPr="00FF2FF6" w:rsidRDefault="00B77807" w:rsidP="00E3262A">
      <w:pPr>
        <w:numPr>
          <w:ilvl w:val="0"/>
          <w:numId w:val="10"/>
        </w:numPr>
        <w:spacing w:after="0" w:line="23" w:lineRule="atLeast"/>
        <w:ind w:left="0" w:hanging="425"/>
        <w:rPr>
          <w:rFonts w:asciiTheme="minorHAnsi" w:hAnsiTheme="minorHAnsi" w:cstheme="minorHAnsi"/>
          <w:sz w:val="22"/>
        </w:rPr>
      </w:pPr>
      <w:r w:rsidRPr="00FF2FF6">
        <w:rPr>
          <w:rFonts w:asciiTheme="minorHAnsi" w:hAnsiTheme="minorHAnsi" w:cstheme="minorHAnsi"/>
          <w:sz w:val="22"/>
        </w:rPr>
        <w:lastRenderedPageBreak/>
        <w:t>Strony ustalają, że Wykonawca zostanie obciążony ryczałtem za korzystanie z energii elektrycznej i wody za cały okres wykonywania prac w wysokości:</w:t>
      </w:r>
    </w:p>
    <w:p w14:paraId="6248EAC4" w14:textId="0CC73AEC" w:rsidR="00B77807" w:rsidRPr="00FF2FF6" w:rsidRDefault="00B77807" w:rsidP="00113D76">
      <w:pPr>
        <w:numPr>
          <w:ilvl w:val="1"/>
          <w:numId w:val="14"/>
        </w:numPr>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 xml:space="preserve">energia elektryczna: </w:t>
      </w:r>
      <w:r w:rsidR="00310D9D">
        <w:rPr>
          <w:rFonts w:asciiTheme="minorHAnsi" w:hAnsiTheme="minorHAnsi" w:cstheme="minorHAnsi"/>
          <w:sz w:val="22"/>
        </w:rPr>
        <w:t>1</w:t>
      </w:r>
      <w:r w:rsidR="00310D9D" w:rsidRPr="00FF2FF6">
        <w:rPr>
          <w:rFonts w:asciiTheme="minorHAnsi" w:hAnsiTheme="minorHAnsi" w:cstheme="minorHAnsi"/>
          <w:sz w:val="22"/>
        </w:rPr>
        <w:t xml:space="preserve">00 </w:t>
      </w:r>
      <w:r w:rsidRPr="00FF2FF6">
        <w:rPr>
          <w:rFonts w:asciiTheme="minorHAnsi" w:hAnsiTheme="minorHAnsi" w:cstheme="minorHAnsi"/>
          <w:sz w:val="22"/>
        </w:rPr>
        <w:t>zł,</w:t>
      </w:r>
    </w:p>
    <w:p w14:paraId="22635E8F" w14:textId="46E9BDDF" w:rsidR="00B77807" w:rsidRPr="00FF2FF6" w:rsidRDefault="00B77807" w:rsidP="00113D76">
      <w:pPr>
        <w:numPr>
          <w:ilvl w:val="1"/>
          <w:numId w:val="14"/>
        </w:numPr>
        <w:spacing w:line="23" w:lineRule="atLeast"/>
        <w:ind w:left="426" w:hanging="425"/>
        <w:rPr>
          <w:rFonts w:asciiTheme="minorHAnsi" w:hAnsiTheme="minorHAnsi" w:cstheme="minorHAnsi"/>
          <w:sz w:val="22"/>
        </w:rPr>
      </w:pPr>
      <w:r w:rsidRPr="00FF2FF6">
        <w:rPr>
          <w:rFonts w:asciiTheme="minorHAnsi" w:hAnsiTheme="minorHAnsi" w:cstheme="minorHAnsi"/>
          <w:sz w:val="22"/>
        </w:rPr>
        <w:t xml:space="preserve">woda + ścieki: </w:t>
      </w:r>
      <w:r w:rsidR="00310D9D">
        <w:rPr>
          <w:rFonts w:asciiTheme="minorHAnsi" w:hAnsiTheme="minorHAnsi" w:cstheme="minorHAnsi"/>
          <w:sz w:val="22"/>
        </w:rPr>
        <w:t>5</w:t>
      </w:r>
      <w:r w:rsidR="00310D9D" w:rsidRPr="00FF2FF6">
        <w:rPr>
          <w:rFonts w:asciiTheme="minorHAnsi" w:hAnsiTheme="minorHAnsi" w:cstheme="minorHAnsi"/>
          <w:sz w:val="22"/>
        </w:rPr>
        <w:t xml:space="preserve">0 </w:t>
      </w:r>
      <w:r w:rsidRPr="00FF2FF6">
        <w:rPr>
          <w:rFonts w:asciiTheme="minorHAnsi" w:hAnsiTheme="minorHAnsi" w:cstheme="minorHAnsi"/>
          <w:sz w:val="22"/>
        </w:rPr>
        <w:t>zł.</w:t>
      </w:r>
    </w:p>
    <w:p w14:paraId="62D161A6" w14:textId="4FCEC39F" w:rsidR="00016B3F" w:rsidRPr="00FF2FF6" w:rsidRDefault="00E31ACC" w:rsidP="00E3262A">
      <w:pPr>
        <w:pStyle w:val="Akapitzlist"/>
        <w:numPr>
          <w:ilvl w:val="0"/>
          <w:numId w:val="10"/>
        </w:numPr>
        <w:spacing w:after="120" w:line="23" w:lineRule="atLeast"/>
        <w:ind w:left="0" w:hanging="425"/>
        <w:contextualSpacing w:val="0"/>
        <w:rPr>
          <w:rFonts w:asciiTheme="minorHAnsi" w:eastAsia="Times New Roman" w:hAnsiTheme="minorHAnsi" w:cstheme="minorHAnsi"/>
          <w:lang w:eastAsia="pl-PL"/>
        </w:rPr>
      </w:pPr>
      <w:r w:rsidRPr="00FF2FF6">
        <w:rPr>
          <w:rFonts w:asciiTheme="minorHAnsi" w:hAnsiTheme="minorHAnsi" w:cstheme="minorHAnsi"/>
        </w:rPr>
        <w:t>Wykonawca zapłaci ustalony w</w:t>
      </w:r>
      <w:r w:rsidR="00016B3F" w:rsidRPr="00FF2FF6">
        <w:rPr>
          <w:rFonts w:asciiTheme="minorHAnsi" w:hAnsiTheme="minorHAnsi" w:cstheme="minorHAnsi"/>
        </w:rPr>
        <w:t xml:space="preserve"> ust. </w:t>
      </w:r>
      <w:r w:rsidR="00B82B3D">
        <w:rPr>
          <w:rFonts w:asciiTheme="minorHAnsi" w:hAnsiTheme="minorHAnsi" w:cstheme="minorHAnsi"/>
        </w:rPr>
        <w:t>30</w:t>
      </w:r>
      <w:r w:rsidRPr="00FF2FF6">
        <w:rPr>
          <w:rFonts w:asciiTheme="minorHAnsi" w:hAnsiTheme="minorHAnsi" w:cstheme="minorHAnsi"/>
        </w:rPr>
        <w:t xml:space="preserve"> niniejszego paragrafu</w:t>
      </w:r>
      <w:r w:rsidR="00016B3F" w:rsidRPr="00FF2FF6">
        <w:rPr>
          <w:rFonts w:asciiTheme="minorHAnsi" w:hAnsiTheme="minorHAnsi" w:cstheme="minorHAnsi"/>
        </w:rPr>
        <w:t xml:space="preserve"> ryczałt, na podstawie wystawionego po zakończeniu całego okresu wykonywania prac przez Trwałego zarządcę tj. Sąd Rejonowy, o którym mowa w §3 ust.2 pkt.2), dokumentu obciążającego na konto w nim wskazane w terminie do 5 dni roboczych od daty jego otrzymania.</w:t>
      </w:r>
    </w:p>
    <w:p w14:paraId="159C163E" w14:textId="3B7787C6" w:rsidR="00016B3F" w:rsidRPr="00FF2FF6" w:rsidRDefault="00016B3F" w:rsidP="00E3262A">
      <w:pPr>
        <w:pStyle w:val="Akapitzlist"/>
        <w:numPr>
          <w:ilvl w:val="0"/>
          <w:numId w:val="10"/>
        </w:numPr>
        <w:spacing w:after="120" w:line="23" w:lineRule="atLeast"/>
        <w:ind w:left="0" w:hanging="425"/>
        <w:contextualSpacing w:val="0"/>
        <w:rPr>
          <w:rFonts w:asciiTheme="minorHAnsi" w:eastAsia="Times New Roman" w:hAnsiTheme="minorHAnsi" w:cstheme="minorHAnsi"/>
          <w:lang w:eastAsia="pl-PL"/>
        </w:rPr>
      </w:pPr>
      <w:r w:rsidRPr="00FF2FF6">
        <w:rPr>
          <w:rFonts w:asciiTheme="minorHAnsi" w:eastAsia="TimesNewRoman" w:hAnsiTheme="minorHAnsi" w:cstheme="minorHAnsi"/>
        </w:rPr>
        <w:t xml:space="preserve">Opóźnienia w zapłacie za ryczałt wskazany w ust. </w:t>
      </w:r>
      <w:r w:rsidR="00B82B3D">
        <w:rPr>
          <w:rFonts w:asciiTheme="minorHAnsi" w:eastAsia="TimesNewRoman" w:hAnsiTheme="minorHAnsi" w:cstheme="minorHAnsi"/>
        </w:rPr>
        <w:t>30</w:t>
      </w:r>
      <w:r w:rsidRPr="00FF2FF6">
        <w:rPr>
          <w:rFonts w:asciiTheme="minorHAnsi" w:eastAsia="TimesNewRoman" w:hAnsiTheme="minorHAnsi" w:cstheme="minorHAnsi"/>
        </w:rPr>
        <w:t xml:space="preserve"> niniejszego paragrafu skutkować będą naliczeniem odsetek ustawowych za opóźnienie.</w:t>
      </w:r>
    </w:p>
    <w:p w14:paraId="10171BC9" w14:textId="44452ED1" w:rsidR="00016B3F" w:rsidRPr="00FF2FF6" w:rsidRDefault="00016B3F" w:rsidP="00E3262A">
      <w:pPr>
        <w:pStyle w:val="Akapitzlist"/>
        <w:numPr>
          <w:ilvl w:val="0"/>
          <w:numId w:val="10"/>
        </w:numPr>
        <w:spacing w:after="120" w:line="23" w:lineRule="atLeast"/>
        <w:ind w:left="0" w:hanging="425"/>
        <w:contextualSpacing w:val="0"/>
        <w:rPr>
          <w:rFonts w:asciiTheme="minorHAnsi" w:eastAsia="Times New Roman" w:hAnsiTheme="minorHAnsi" w:cstheme="minorHAnsi"/>
          <w:lang w:eastAsia="pl-PL"/>
        </w:rPr>
      </w:pPr>
      <w:r w:rsidRPr="00FF2FF6">
        <w:rPr>
          <w:rFonts w:asciiTheme="minorHAnsi" w:eastAsia="TimesNewRoman" w:hAnsiTheme="minorHAnsi" w:cstheme="minorHAnsi"/>
        </w:rPr>
        <w:t xml:space="preserve">Wykonawca zobowiązuje się do likwidacji zaplecza własnego Wykonawcy oraz uporządkowania terenu robót wraz z usunięciem wszelkich pozostawionych materiałów, wyrobów i urządzeń bezzwłocznie </w:t>
      </w:r>
      <w:r w:rsidR="008149CC" w:rsidRPr="00FF2FF6">
        <w:rPr>
          <w:rFonts w:asciiTheme="minorHAnsi" w:eastAsia="TimesNewRoman" w:hAnsiTheme="minorHAnsi" w:cstheme="minorHAnsi"/>
        </w:rPr>
        <w:br/>
      </w:r>
      <w:r w:rsidRPr="00FF2FF6">
        <w:rPr>
          <w:rFonts w:asciiTheme="minorHAnsi" w:eastAsia="TimesNewRoman" w:hAnsiTheme="minorHAnsi" w:cstheme="minorHAnsi"/>
        </w:rPr>
        <w:t>po zakończeniu robót w terminie uzgodnionym przez strony, a w przypadku nieuzgodnienia tego terminu – nie później niż 1</w:t>
      </w:r>
      <w:r w:rsidR="00333EC8" w:rsidRPr="00FF2FF6">
        <w:rPr>
          <w:rFonts w:asciiTheme="minorHAnsi" w:eastAsia="TimesNewRoman" w:hAnsiTheme="minorHAnsi" w:cstheme="minorHAnsi"/>
        </w:rPr>
        <w:t>0</w:t>
      </w:r>
      <w:r w:rsidRPr="00FF2FF6">
        <w:rPr>
          <w:rFonts w:asciiTheme="minorHAnsi" w:eastAsia="TimesNewRoman" w:hAnsiTheme="minorHAnsi" w:cstheme="minorHAnsi"/>
        </w:rPr>
        <w:t xml:space="preserve"> dni</w:t>
      </w:r>
      <w:r w:rsidR="00333EC8" w:rsidRPr="00FF2FF6">
        <w:rPr>
          <w:rFonts w:asciiTheme="minorHAnsi" w:eastAsia="TimesNewRoman" w:hAnsiTheme="minorHAnsi" w:cstheme="minorHAnsi"/>
        </w:rPr>
        <w:t xml:space="preserve"> roboczych</w:t>
      </w:r>
      <w:r w:rsidRPr="00FF2FF6">
        <w:rPr>
          <w:rFonts w:asciiTheme="minorHAnsi" w:eastAsia="TimesNewRoman" w:hAnsiTheme="minorHAnsi" w:cstheme="minorHAnsi"/>
        </w:rPr>
        <w:t xml:space="preserve"> od daty dokonania odbioru końcowego. W przypadku niedotrzymania powyższego terminu Zamawiający zleci wykonanie powyższych czynności na koszt Wykonawcy, a wartość kosztów z tym związanych zostanie potrącona z wynagrodzenia albo z zabezpieczenia należytego wykonania umowy, </w:t>
      </w:r>
      <w:r w:rsidR="004462BE">
        <w:rPr>
          <w:rFonts w:asciiTheme="minorHAnsi" w:eastAsia="TimesNewRoman" w:hAnsiTheme="minorHAnsi" w:cstheme="minorHAnsi"/>
        </w:rPr>
        <w:t xml:space="preserve">na co Wykonawca wyraża zgodę. Jeżeli </w:t>
      </w:r>
      <w:r w:rsidRPr="00FF2FF6">
        <w:rPr>
          <w:rFonts w:asciiTheme="minorHAnsi" w:eastAsia="TimesNewRoman" w:hAnsiTheme="minorHAnsi" w:cstheme="minorHAnsi"/>
        </w:rPr>
        <w:t>kwota ta okaże się niewystarczająca, Zamawiający będzie dochodził od Wykonawcy zwrotu kosztów na zasadach ogólnych.</w:t>
      </w:r>
    </w:p>
    <w:p w14:paraId="7D7F6D27" w14:textId="77777777" w:rsidR="007352A6" w:rsidRPr="00FF2FF6" w:rsidRDefault="007352A6" w:rsidP="00E3262A">
      <w:pPr>
        <w:pStyle w:val="Nagwek1"/>
        <w:tabs>
          <w:tab w:val="clear" w:pos="432"/>
          <w:tab w:val="num" w:pos="0"/>
        </w:tabs>
        <w:spacing w:before="240" w:after="240" w:line="23" w:lineRule="atLeast"/>
        <w:ind w:left="0" w:hanging="431"/>
        <w:rPr>
          <w:rFonts w:asciiTheme="minorHAnsi" w:eastAsia="Calibri" w:hAnsiTheme="minorHAnsi" w:cstheme="minorHAnsi"/>
          <w:smallCaps/>
          <w:lang w:eastAsia="en-US"/>
        </w:rPr>
      </w:pPr>
      <w:bookmarkStart w:id="4" w:name="_Toc98318888"/>
      <w:r w:rsidRPr="00FF2FF6">
        <w:rPr>
          <w:rFonts w:asciiTheme="minorHAnsi" w:hAnsiTheme="minorHAnsi" w:cstheme="minorHAnsi"/>
          <w:bCs/>
        </w:rPr>
        <w:t>§ 3. Obowiązki i oświadczenia Zamawiającego</w:t>
      </w:r>
      <w:bookmarkEnd w:id="4"/>
    </w:p>
    <w:p w14:paraId="1C8B6E9A" w14:textId="77777777" w:rsidR="007352A6" w:rsidRPr="00FF2FF6" w:rsidRDefault="007352A6" w:rsidP="00E3262A">
      <w:pPr>
        <w:pStyle w:val="Akapitzlist"/>
        <w:numPr>
          <w:ilvl w:val="3"/>
          <w:numId w:val="5"/>
        </w:numPr>
        <w:tabs>
          <w:tab w:val="clear" w:pos="360"/>
          <w:tab w:val="num" w:pos="0"/>
        </w:tabs>
        <w:spacing w:after="0" w:line="23" w:lineRule="atLeast"/>
        <w:ind w:left="0" w:hanging="425"/>
        <w:contextualSpacing w:val="0"/>
        <w:rPr>
          <w:rFonts w:asciiTheme="minorHAnsi" w:hAnsiTheme="minorHAnsi" w:cstheme="minorHAnsi"/>
          <w:b/>
        </w:rPr>
      </w:pPr>
      <w:r w:rsidRPr="00FF2FF6">
        <w:rPr>
          <w:rFonts w:asciiTheme="minorHAnsi" w:hAnsiTheme="minorHAnsi" w:cstheme="minorHAnsi"/>
        </w:rPr>
        <w:t>Do obowiązków Zamawiającego należy:</w:t>
      </w:r>
    </w:p>
    <w:p w14:paraId="2C1EC01F" w14:textId="77777777" w:rsidR="007352A6" w:rsidRPr="00FF2FF6" w:rsidRDefault="007352A6" w:rsidP="00113D76">
      <w:pPr>
        <w:numPr>
          <w:ilvl w:val="1"/>
          <w:numId w:val="15"/>
        </w:numPr>
        <w:spacing w:after="0" w:line="23" w:lineRule="atLeast"/>
        <w:ind w:left="426" w:hanging="425"/>
        <w:rPr>
          <w:rFonts w:asciiTheme="minorHAnsi" w:eastAsia="Calibri" w:hAnsiTheme="minorHAnsi" w:cstheme="minorHAnsi"/>
          <w:sz w:val="22"/>
          <w:lang w:eastAsia="en-US"/>
        </w:rPr>
      </w:pPr>
      <w:r w:rsidRPr="00FF2FF6">
        <w:rPr>
          <w:rFonts w:asciiTheme="minorHAnsi" w:eastAsia="Calibri" w:hAnsiTheme="minorHAnsi" w:cstheme="minorHAnsi"/>
          <w:sz w:val="22"/>
          <w:lang w:eastAsia="en-US"/>
        </w:rPr>
        <w:t>przekazanie Wykonawcy Dokumentacji technicznej;</w:t>
      </w:r>
    </w:p>
    <w:p w14:paraId="32BD2540" w14:textId="77777777" w:rsidR="007352A6" w:rsidRPr="00FF2FF6" w:rsidRDefault="007352A6" w:rsidP="00113D76">
      <w:pPr>
        <w:numPr>
          <w:ilvl w:val="1"/>
          <w:numId w:val="15"/>
        </w:numPr>
        <w:spacing w:after="0" w:line="23" w:lineRule="atLeast"/>
        <w:ind w:left="426" w:hanging="425"/>
        <w:rPr>
          <w:rFonts w:asciiTheme="minorHAnsi" w:eastAsia="Calibri" w:hAnsiTheme="minorHAnsi" w:cstheme="minorHAnsi"/>
          <w:sz w:val="22"/>
          <w:lang w:eastAsia="en-US"/>
        </w:rPr>
      </w:pPr>
      <w:r w:rsidRPr="00FF2FF6">
        <w:rPr>
          <w:rFonts w:asciiTheme="minorHAnsi" w:eastAsia="Calibri" w:hAnsiTheme="minorHAnsi" w:cstheme="minorHAnsi"/>
          <w:sz w:val="22"/>
          <w:lang w:eastAsia="en-US"/>
        </w:rPr>
        <w:t>protokolarne przekazanie Wykonawcy ter</w:t>
      </w:r>
      <w:r w:rsidRPr="00FF2FF6">
        <w:rPr>
          <w:rFonts w:asciiTheme="minorHAnsi" w:hAnsiTheme="minorHAnsi" w:cstheme="minorHAnsi"/>
          <w:sz w:val="22"/>
        </w:rPr>
        <w:t>e</w:t>
      </w:r>
      <w:r w:rsidRPr="00FF2FF6">
        <w:rPr>
          <w:rFonts w:asciiTheme="minorHAnsi" w:eastAsia="Calibri" w:hAnsiTheme="minorHAnsi" w:cstheme="minorHAnsi"/>
          <w:sz w:val="22"/>
          <w:lang w:eastAsia="en-US"/>
        </w:rPr>
        <w:t>n</w:t>
      </w:r>
      <w:r w:rsidRPr="00FF2FF6">
        <w:rPr>
          <w:rFonts w:asciiTheme="minorHAnsi" w:hAnsiTheme="minorHAnsi" w:cstheme="minorHAnsi"/>
          <w:sz w:val="22"/>
        </w:rPr>
        <w:t>u robót na zasadach określonych w Umowie;</w:t>
      </w:r>
    </w:p>
    <w:p w14:paraId="1D4AE6BD" w14:textId="77777777" w:rsidR="007352A6" w:rsidRPr="00FF2FF6" w:rsidRDefault="007352A6" w:rsidP="00113D76">
      <w:pPr>
        <w:numPr>
          <w:ilvl w:val="1"/>
          <w:numId w:val="15"/>
        </w:numPr>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powiadomienie Wykonawcy o ustanowieniu Nadzoru inwestorskiego i Nadzoru autorskiego;</w:t>
      </w:r>
    </w:p>
    <w:p w14:paraId="5D829602" w14:textId="77777777" w:rsidR="007352A6" w:rsidRPr="00FF2FF6" w:rsidRDefault="007352A6" w:rsidP="00113D76">
      <w:pPr>
        <w:numPr>
          <w:ilvl w:val="1"/>
          <w:numId w:val="15"/>
        </w:numPr>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 xml:space="preserve">współpraca z Wykonawcą przy realizacji Przedmiotu Umowy; </w:t>
      </w:r>
    </w:p>
    <w:p w14:paraId="75C1B127" w14:textId="77777777" w:rsidR="007352A6" w:rsidRPr="00FF2FF6" w:rsidRDefault="007352A6" w:rsidP="00113D76">
      <w:pPr>
        <w:numPr>
          <w:ilvl w:val="1"/>
          <w:numId w:val="15"/>
        </w:numPr>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uczestniczenie w naradach koordynacyjnych i nadzwyczajnych oraz w odbiorach:</w:t>
      </w:r>
      <w:r w:rsidRPr="00FF2FF6">
        <w:rPr>
          <w:rFonts w:asciiTheme="minorHAnsi" w:hAnsiTheme="minorHAnsi" w:cstheme="minorHAnsi"/>
          <w:bCs/>
          <w:sz w:val="22"/>
        </w:rPr>
        <w:t xml:space="preserve"> </w:t>
      </w:r>
      <w:r w:rsidRPr="00FF2FF6">
        <w:rPr>
          <w:rFonts w:asciiTheme="minorHAnsi" w:hAnsiTheme="minorHAnsi" w:cstheme="minorHAnsi"/>
          <w:sz w:val="22"/>
        </w:rPr>
        <w:t>końcowym, gwarancyjnych oraz ostatecznym;</w:t>
      </w:r>
    </w:p>
    <w:p w14:paraId="22B60A9F" w14:textId="77777777" w:rsidR="007352A6" w:rsidRPr="00FF2FF6" w:rsidRDefault="007352A6" w:rsidP="00113D76">
      <w:pPr>
        <w:numPr>
          <w:ilvl w:val="1"/>
          <w:numId w:val="15"/>
        </w:numPr>
        <w:spacing w:line="23" w:lineRule="atLeast"/>
        <w:ind w:left="426" w:hanging="426"/>
        <w:rPr>
          <w:rFonts w:asciiTheme="minorHAnsi" w:hAnsiTheme="minorHAnsi" w:cstheme="minorHAnsi"/>
          <w:sz w:val="22"/>
        </w:rPr>
      </w:pPr>
      <w:r w:rsidRPr="00FF2FF6">
        <w:rPr>
          <w:rFonts w:asciiTheme="minorHAnsi" w:hAnsiTheme="minorHAnsi" w:cstheme="minorHAnsi"/>
          <w:sz w:val="22"/>
        </w:rPr>
        <w:t>zapłata Wykonawcy wynagrodzenia na zasadach określonych w Umowie.</w:t>
      </w:r>
    </w:p>
    <w:p w14:paraId="3CC24D81" w14:textId="77777777" w:rsidR="007352A6" w:rsidRPr="00FF2FF6" w:rsidRDefault="007352A6" w:rsidP="00E3262A">
      <w:pPr>
        <w:pStyle w:val="Akapitzlist"/>
        <w:numPr>
          <w:ilvl w:val="3"/>
          <w:numId w:val="5"/>
        </w:numPr>
        <w:tabs>
          <w:tab w:val="clear" w:pos="360"/>
          <w:tab w:val="num" w:pos="0"/>
        </w:tabs>
        <w:spacing w:after="0" w:line="23" w:lineRule="atLeast"/>
        <w:ind w:left="0" w:hanging="426"/>
        <w:rPr>
          <w:rFonts w:asciiTheme="minorHAnsi" w:hAnsiTheme="minorHAnsi" w:cstheme="minorHAnsi"/>
        </w:rPr>
      </w:pPr>
      <w:r w:rsidRPr="00FF2FF6">
        <w:rPr>
          <w:rFonts w:asciiTheme="minorHAnsi" w:hAnsiTheme="minorHAnsi" w:cstheme="minorHAnsi"/>
        </w:rPr>
        <w:t>Zamawiający oświadcza, że:</w:t>
      </w:r>
    </w:p>
    <w:p w14:paraId="6F4BCD96" w14:textId="305E3ABF" w:rsidR="00882E74" w:rsidRPr="00C20BA6" w:rsidRDefault="007352A6" w:rsidP="006860EC">
      <w:pPr>
        <w:numPr>
          <w:ilvl w:val="0"/>
          <w:numId w:val="16"/>
        </w:numPr>
        <w:spacing w:line="23" w:lineRule="atLeast"/>
        <w:ind w:left="426" w:hanging="426"/>
        <w:rPr>
          <w:rFonts w:ascii="Calibri" w:hAnsi="Calibri" w:cs="Calibri"/>
          <w:bCs/>
          <w:sz w:val="22"/>
        </w:rPr>
      </w:pPr>
      <w:r w:rsidRPr="00C20BA6">
        <w:rPr>
          <w:rFonts w:ascii="Calibri" w:hAnsi="Calibri" w:cs="Calibri"/>
          <w:bCs/>
          <w:sz w:val="22"/>
        </w:rPr>
        <w:t xml:space="preserve">Uprawniony jest do realizacji zadania inwestycyjnego na podstawie </w:t>
      </w:r>
      <w:r w:rsidR="005D5F35" w:rsidRPr="00C20BA6">
        <w:rPr>
          <w:rFonts w:ascii="Calibri" w:hAnsi="Calibri" w:cs="Calibri"/>
          <w:bCs/>
          <w:sz w:val="22"/>
        </w:rPr>
        <w:t xml:space="preserve">§ 3 </w:t>
      </w:r>
      <w:r w:rsidRPr="00C20BA6">
        <w:rPr>
          <w:rFonts w:ascii="Calibri" w:hAnsi="Calibri" w:cs="Calibri"/>
          <w:bCs/>
          <w:sz w:val="22"/>
        </w:rPr>
        <w:t>ust. 7 pkt. 10</w:t>
      </w:r>
      <w:r w:rsidR="00722EE1">
        <w:rPr>
          <w:rFonts w:ascii="Calibri" w:hAnsi="Calibri" w:cs="Calibri"/>
          <w:bCs/>
          <w:sz w:val="22"/>
        </w:rPr>
        <w:t>,</w:t>
      </w:r>
      <w:r w:rsidRPr="00C20BA6">
        <w:rPr>
          <w:rFonts w:ascii="Calibri" w:hAnsi="Calibri" w:cs="Calibri"/>
          <w:bCs/>
          <w:sz w:val="22"/>
        </w:rPr>
        <w:t xml:space="preserve"> rozporządzenia Ministra Sprawiedliwości w sprawie szczegółowych zasad prowadzenia gospodarki finansowej i działalności inwestycyjnej sądów powszechnych</w:t>
      </w:r>
      <w:r w:rsidR="00C20BA6" w:rsidRPr="00C20BA6">
        <w:rPr>
          <w:rFonts w:ascii="Calibri" w:hAnsi="Calibri" w:cs="Calibri"/>
          <w:bCs/>
          <w:sz w:val="22"/>
        </w:rPr>
        <w:t xml:space="preserve"> (</w:t>
      </w:r>
      <w:hyperlink r:id="rId8" w:tgtFrame="_blank" w:history="1">
        <w:r w:rsidR="00C20BA6" w:rsidRPr="00722EE1">
          <w:rPr>
            <w:rStyle w:val="Hipercze"/>
            <w:rFonts w:ascii="Calibri" w:hAnsi="Calibri" w:cs="Calibri"/>
            <w:color w:val="auto"/>
            <w:sz w:val="22"/>
            <w:u w:val="none"/>
          </w:rPr>
          <w:t>Dz.U. 2021 poz. 1575</w:t>
        </w:r>
      </w:hyperlink>
      <w:r w:rsidR="00C20BA6" w:rsidRPr="00C20BA6">
        <w:rPr>
          <w:rFonts w:ascii="Calibri" w:hAnsi="Calibri" w:cs="Calibri"/>
          <w:sz w:val="22"/>
        </w:rPr>
        <w:t xml:space="preserve"> </w:t>
      </w:r>
      <w:r w:rsidR="00C20BA6" w:rsidRPr="00722EE1">
        <w:rPr>
          <w:rFonts w:ascii="Calibri" w:hAnsi="Calibri" w:cs="Calibri"/>
          <w:sz w:val="22"/>
        </w:rPr>
        <w:t>)</w:t>
      </w:r>
      <w:r w:rsidRPr="00722EE1">
        <w:rPr>
          <w:rFonts w:ascii="Calibri" w:hAnsi="Calibri" w:cs="Calibri"/>
          <w:bCs/>
          <w:sz w:val="22"/>
        </w:rPr>
        <w:t xml:space="preserve">  oraz art. 179 par. 3 ust. 1 ustawy Prawo o </w:t>
      </w:r>
      <w:r w:rsidR="00722EE1" w:rsidRPr="00722EE1">
        <w:rPr>
          <w:rFonts w:ascii="Calibri" w:hAnsi="Calibri" w:cs="Calibri"/>
          <w:bCs/>
          <w:sz w:val="22"/>
        </w:rPr>
        <w:t>ustroj</w:t>
      </w:r>
      <w:r w:rsidR="00722EE1">
        <w:rPr>
          <w:rFonts w:ascii="Calibri" w:hAnsi="Calibri" w:cs="Calibri"/>
          <w:bCs/>
          <w:sz w:val="22"/>
        </w:rPr>
        <w:t>u</w:t>
      </w:r>
      <w:r w:rsidR="00722EE1" w:rsidRPr="00722EE1">
        <w:rPr>
          <w:rFonts w:ascii="Calibri" w:hAnsi="Calibri" w:cs="Calibri"/>
          <w:bCs/>
          <w:sz w:val="22"/>
        </w:rPr>
        <w:t xml:space="preserve"> </w:t>
      </w:r>
      <w:r w:rsidRPr="00722EE1">
        <w:rPr>
          <w:rFonts w:ascii="Calibri" w:hAnsi="Calibri" w:cs="Calibri"/>
          <w:bCs/>
          <w:sz w:val="22"/>
        </w:rPr>
        <w:t xml:space="preserve">sądów powszechnych </w:t>
      </w:r>
      <w:r w:rsidR="00C20BA6" w:rsidRPr="00722EE1">
        <w:rPr>
          <w:rFonts w:ascii="Calibri" w:hAnsi="Calibri" w:cs="Calibri"/>
          <w:bCs/>
          <w:sz w:val="22"/>
        </w:rPr>
        <w:t>(</w:t>
      </w:r>
      <w:r w:rsidR="00C20BA6" w:rsidRPr="00722EE1">
        <w:rPr>
          <w:rFonts w:ascii="Calibri" w:hAnsi="Calibri" w:cs="Calibri"/>
          <w:sz w:val="22"/>
        </w:rPr>
        <w:t>Dz.U. 2024 poz. 334)</w:t>
      </w:r>
      <w:r w:rsidRPr="00722EE1">
        <w:rPr>
          <w:rFonts w:ascii="Calibri" w:hAnsi="Calibri" w:cs="Calibri"/>
          <w:bCs/>
          <w:sz w:val="22"/>
        </w:rPr>
        <w:t>.</w:t>
      </w:r>
    </w:p>
    <w:p w14:paraId="555C29D9" w14:textId="2C3DA161" w:rsidR="007352A6" w:rsidRPr="00FF2FF6" w:rsidRDefault="007352A6" w:rsidP="003F4359">
      <w:pPr>
        <w:numPr>
          <w:ilvl w:val="0"/>
          <w:numId w:val="16"/>
        </w:numPr>
        <w:spacing w:line="23" w:lineRule="atLeast"/>
        <w:ind w:left="426" w:hanging="426"/>
        <w:rPr>
          <w:rFonts w:asciiTheme="minorHAnsi" w:hAnsiTheme="minorHAnsi" w:cstheme="minorHAnsi"/>
          <w:bCs/>
          <w:sz w:val="22"/>
        </w:rPr>
      </w:pPr>
      <w:r w:rsidRPr="00FF2FF6">
        <w:rPr>
          <w:rFonts w:asciiTheme="minorHAnsi" w:hAnsiTheme="minorHAnsi" w:cstheme="minorHAnsi"/>
          <w:bCs/>
          <w:sz w:val="22"/>
        </w:rPr>
        <w:t xml:space="preserve">Upoważniony jest przez trwałego zarządcę - Sąd Rejonowy </w:t>
      </w:r>
      <w:r w:rsidR="003F4359" w:rsidRPr="00FF2FF6">
        <w:rPr>
          <w:rFonts w:asciiTheme="minorHAnsi" w:hAnsiTheme="minorHAnsi" w:cstheme="minorHAnsi"/>
          <w:bCs/>
          <w:sz w:val="22"/>
        </w:rPr>
        <w:t>Poznań-Grunwald i Jeżyce w Poznaniu</w:t>
      </w:r>
      <w:r w:rsidRPr="00FF2FF6">
        <w:rPr>
          <w:rFonts w:asciiTheme="minorHAnsi" w:hAnsiTheme="minorHAnsi" w:cstheme="minorHAnsi"/>
          <w:bCs/>
          <w:sz w:val="22"/>
        </w:rPr>
        <w:t xml:space="preserve"> do dysponowania nieruchomością, na terenie której będzie realizowany przedmiot umowy na podstawie porozumienia nr </w:t>
      </w:r>
      <w:r w:rsidR="003F4359" w:rsidRPr="00FF2FF6">
        <w:rPr>
          <w:rFonts w:asciiTheme="minorHAnsi" w:hAnsiTheme="minorHAnsi" w:cstheme="minorHAnsi"/>
          <w:bCs/>
          <w:sz w:val="22"/>
        </w:rPr>
        <w:t xml:space="preserve">IR.013.17.2025 </w:t>
      </w:r>
      <w:r w:rsidRPr="00FF2FF6">
        <w:rPr>
          <w:rFonts w:asciiTheme="minorHAnsi" w:hAnsiTheme="minorHAnsi" w:cstheme="minorHAnsi"/>
          <w:bCs/>
          <w:sz w:val="22"/>
        </w:rPr>
        <w:t xml:space="preserve">podpisanego w dniu </w:t>
      </w:r>
      <w:r w:rsidR="003F4359" w:rsidRPr="00FF2FF6">
        <w:rPr>
          <w:rFonts w:asciiTheme="minorHAnsi" w:hAnsiTheme="minorHAnsi" w:cstheme="minorHAnsi"/>
          <w:bCs/>
          <w:sz w:val="22"/>
        </w:rPr>
        <w:t>30.05.2025r.</w:t>
      </w:r>
    </w:p>
    <w:p w14:paraId="225759CC" w14:textId="77777777" w:rsidR="001E4170" w:rsidRPr="00FF2FF6" w:rsidRDefault="001E4170" w:rsidP="00113D76">
      <w:pPr>
        <w:pStyle w:val="Nagwek1"/>
        <w:numPr>
          <w:ilvl w:val="0"/>
          <w:numId w:val="17"/>
        </w:numPr>
        <w:spacing w:before="240" w:after="240" w:line="23" w:lineRule="atLeast"/>
        <w:ind w:left="431" w:hanging="431"/>
        <w:rPr>
          <w:rFonts w:asciiTheme="minorHAnsi" w:hAnsiTheme="minorHAnsi" w:cstheme="minorHAnsi"/>
          <w:bCs/>
        </w:rPr>
      </w:pPr>
      <w:bookmarkStart w:id="5" w:name="_Toc98318889"/>
      <w:r w:rsidRPr="00FF2FF6">
        <w:rPr>
          <w:rFonts w:asciiTheme="minorHAnsi" w:hAnsiTheme="minorHAnsi" w:cstheme="minorHAnsi"/>
          <w:bCs/>
        </w:rPr>
        <w:t>§ 4. Obowiązki i oświadczenia Wykonawcy</w:t>
      </w:r>
      <w:bookmarkEnd w:id="5"/>
    </w:p>
    <w:p w14:paraId="0C1CBBB5" w14:textId="77777777" w:rsidR="001E4170" w:rsidRPr="00FF2FF6" w:rsidRDefault="001E4170" w:rsidP="00113D76">
      <w:pPr>
        <w:widowControl w:val="0"/>
        <w:numPr>
          <w:ilvl w:val="0"/>
          <w:numId w:val="18"/>
        </w:numPr>
        <w:spacing w:line="23" w:lineRule="atLeast"/>
        <w:ind w:left="0" w:hanging="425"/>
        <w:rPr>
          <w:rFonts w:asciiTheme="minorHAnsi" w:eastAsia="Calibri" w:hAnsiTheme="minorHAnsi" w:cstheme="minorHAnsi"/>
          <w:bCs/>
          <w:sz w:val="22"/>
          <w:lang w:eastAsia="en-US"/>
        </w:rPr>
      </w:pPr>
      <w:r w:rsidRPr="00FF2FF6">
        <w:rPr>
          <w:rFonts w:asciiTheme="minorHAnsi" w:hAnsiTheme="minorHAnsi" w:cstheme="minorHAnsi"/>
          <w:sz w:val="22"/>
        </w:rPr>
        <w:t>Wykonawca zobowiązuje się, wykonać Przedmiot Umowy jako kompletny z punktu widzenia celu jakiemu ma służyć, w zakresie umożliwiającym użytkowanie obiektu zgodnie z jego przeznaczeniem.</w:t>
      </w:r>
    </w:p>
    <w:p w14:paraId="4559C501" w14:textId="6421D317" w:rsidR="001E4170" w:rsidRPr="00FF2FF6" w:rsidRDefault="001E4170" w:rsidP="00113D76">
      <w:pPr>
        <w:numPr>
          <w:ilvl w:val="0"/>
          <w:numId w:val="18"/>
        </w:numPr>
        <w:spacing w:line="23" w:lineRule="atLeast"/>
        <w:ind w:left="0" w:hanging="425"/>
        <w:rPr>
          <w:rFonts w:asciiTheme="minorHAnsi" w:eastAsia="Calibri" w:hAnsiTheme="minorHAnsi" w:cstheme="minorHAnsi"/>
          <w:bCs/>
          <w:sz w:val="22"/>
          <w:lang w:eastAsia="en-US"/>
        </w:rPr>
      </w:pPr>
      <w:r w:rsidRPr="00FF2FF6">
        <w:rPr>
          <w:rFonts w:asciiTheme="minorHAnsi" w:eastAsia="Calibri" w:hAnsiTheme="minorHAnsi" w:cstheme="minorHAnsi"/>
          <w:bCs/>
          <w:sz w:val="22"/>
          <w:lang w:eastAsia="en-US"/>
        </w:rPr>
        <w:t>Wykonawca zobowiązuje się wykonać przedmiot Umowy zgodnie z Prawem Budowlanym i innymi właściwymi przepisami, zasadami wiedzy technicznej i sztuki budowlanej, z należytą starannością, z uwzględnieniem zawodowego charakteru prowadzonej przez niego działalności.</w:t>
      </w:r>
    </w:p>
    <w:p w14:paraId="1FE77E53" w14:textId="77777777" w:rsidR="001E4170" w:rsidRPr="00FF2FF6" w:rsidRDefault="001E4170" w:rsidP="00113D76">
      <w:pPr>
        <w:widowControl w:val="0"/>
        <w:numPr>
          <w:ilvl w:val="0"/>
          <w:numId w:val="18"/>
        </w:numPr>
        <w:spacing w:after="0" w:line="23" w:lineRule="atLeast"/>
        <w:ind w:left="0" w:hanging="425"/>
        <w:rPr>
          <w:rFonts w:asciiTheme="minorHAnsi" w:eastAsia="Calibri" w:hAnsiTheme="minorHAnsi" w:cstheme="minorHAnsi"/>
          <w:bCs/>
          <w:sz w:val="22"/>
          <w:lang w:eastAsia="en-US"/>
        </w:rPr>
      </w:pPr>
      <w:r w:rsidRPr="00FF2FF6">
        <w:rPr>
          <w:rFonts w:asciiTheme="minorHAnsi" w:eastAsia="Calibri" w:hAnsiTheme="minorHAnsi" w:cstheme="minorHAnsi"/>
          <w:bCs/>
          <w:sz w:val="22"/>
          <w:lang w:eastAsia="en-US"/>
        </w:rPr>
        <w:t>Do obowiązków Wykonawcy należy w szczególności:</w:t>
      </w:r>
    </w:p>
    <w:p w14:paraId="0EE5EA28" w14:textId="6FDEE515"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Sporządzenie harmonogramu rzeczowo – finansowego w terminie 5 dni od dnia podpisania umowy</w:t>
      </w:r>
      <w:r w:rsidR="00E75C27">
        <w:rPr>
          <w:rFonts w:asciiTheme="minorHAnsi" w:hAnsiTheme="minorHAnsi" w:cstheme="minorHAnsi"/>
          <w:sz w:val="22"/>
        </w:rPr>
        <w:t xml:space="preserve"> wg wzoru stanowiącego załącznik </w:t>
      </w:r>
      <w:r w:rsidR="002E2D37">
        <w:rPr>
          <w:rFonts w:asciiTheme="minorHAnsi" w:hAnsiTheme="minorHAnsi" w:cstheme="minorHAnsi"/>
          <w:sz w:val="22"/>
        </w:rPr>
        <w:t xml:space="preserve">nr </w:t>
      </w:r>
      <w:r w:rsidR="00E75C27">
        <w:rPr>
          <w:rFonts w:asciiTheme="minorHAnsi" w:hAnsiTheme="minorHAnsi" w:cstheme="minorHAnsi"/>
          <w:sz w:val="22"/>
        </w:rPr>
        <w:t>5</w:t>
      </w:r>
      <w:r w:rsidR="002E2D37">
        <w:rPr>
          <w:rFonts w:asciiTheme="minorHAnsi" w:hAnsiTheme="minorHAnsi" w:cstheme="minorHAnsi"/>
          <w:sz w:val="22"/>
        </w:rPr>
        <w:t xml:space="preserve"> do Umowy</w:t>
      </w:r>
      <w:r w:rsidRPr="00FF2FF6">
        <w:rPr>
          <w:rFonts w:asciiTheme="minorHAnsi" w:hAnsiTheme="minorHAnsi" w:cstheme="minorHAnsi"/>
          <w:sz w:val="22"/>
        </w:rPr>
        <w:t>;</w:t>
      </w:r>
    </w:p>
    <w:p w14:paraId="2554B642"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zapewnianie personelu posiadającego zdolności, doświadczenie, wiedzę oraz wymagane uprawnienia, w zakresie niezbędnym do wykonania Przedmiotu Umowy;</w:t>
      </w:r>
    </w:p>
    <w:p w14:paraId="3DE0BE85" w14:textId="2C7C3531"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lastRenderedPageBreak/>
        <w:t>protokolarne przejęcie od Zamawiającego terenu robót i zapewnienie jego prawidłowego oznaczenia i zabezpieczenia, na podstawie protokołu, stanowiącego załącznik nr 8;</w:t>
      </w:r>
      <w:r w:rsidR="00627825" w:rsidRPr="00FF2FF6">
        <w:rPr>
          <w:rFonts w:asciiTheme="minorHAnsi" w:hAnsiTheme="minorHAnsi" w:cstheme="minorHAnsi"/>
          <w:sz w:val="22"/>
        </w:rPr>
        <w:t xml:space="preserve"> </w:t>
      </w:r>
    </w:p>
    <w:p w14:paraId="71F9C529" w14:textId="19B990A4"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zorganizowanie na terenie robót zaplecza socjalno-technicznego w zakresie niezbędnym do realizacji Przedmiotu Umowy</w:t>
      </w:r>
      <w:r w:rsidR="0054518E" w:rsidRPr="00FF2FF6">
        <w:rPr>
          <w:rFonts w:asciiTheme="minorHAnsi" w:hAnsiTheme="minorHAnsi" w:cstheme="minorHAnsi"/>
          <w:sz w:val="22"/>
        </w:rPr>
        <w:t>;</w:t>
      </w:r>
    </w:p>
    <w:p w14:paraId="160DB5BA" w14:textId="2695AA7B"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wykonywanie robót, prac, dostaw i usług w ramach realizacji Przedmiotu Umowy z należytą starannością, zgodnie z Umową, postanowieniami SWZ, Dokumentacją techniczną, zaleceniami producentów materiałów, wyrobów i sprzętu, zasadami wiedzy technicznej, normami i przepisami prawa;</w:t>
      </w:r>
    </w:p>
    <w:p w14:paraId="27014F8D"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 xml:space="preserve">organizacja prac, robót, dostaw i usług w kolejności technologicznej wykonywania robót </w:t>
      </w:r>
      <w:r w:rsidRPr="00FF2FF6">
        <w:rPr>
          <w:rFonts w:asciiTheme="minorHAnsi" w:hAnsiTheme="minorHAnsi" w:cstheme="minorHAnsi"/>
          <w:sz w:val="22"/>
        </w:rPr>
        <w:br/>
        <w:t xml:space="preserve">i w sposób zapewniający zachowanie ciągłości realizacji </w:t>
      </w:r>
      <w:bookmarkStart w:id="6" w:name="_Hlk525477371"/>
      <w:r w:rsidRPr="00FF2FF6">
        <w:rPr>
          <w:rFonts w:asciiTheme="minorHAnsi" w:hAnsiTheme="minorHAnsi" w:cstheme="minorHAnsi"/>
          <w:sz w:val="22"/>
        </w:rPr>
        <w:t>przedmiotu umowy;</w:t>
      </w:r>
    </w:p>
    <w:p w14:paraId="7855A9CA" w14:textId="01995DFA"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stosowanie materiałów, wyrobów i urządzeń, których wbudowanie i dostawa objęta jest Przedmiotem Umowy, fabrycznie nowych, kompletnych, pochodzących z seryjnej produkcji, nie prototypów, bez oznak użytkowania, wolnych od wad, spełniających wymogi dotyczące wyrobów dopuszczonych do obrotu i stoso</w:t>
      </w:r>
      <w:r w:rsidR="0054518E" w:rsidRPr="00FF2FF6">
        <w:rPr>
          <w:rFonts w:asciiTheme="minorHAnsi" w:hAnsiTheme="minorHAnsi" w:cstheme="minorHAnsi"/>
          <w:sz w:val="22"/>
        </w:rPr>
        <w:t xml:space="preserve">wania w budownictwie określone </w:t>
      </w:r>
      <w:r w:rsidRPr="00FF2FF6">
        <w:rPr>
          <w:rFonts w:asciiTheme="minorHAnsi" w:hAnsiTheme="minorHAnsi" w:cstheme="minorHAnsi"/>
          <w:sz w:val="22"/>
        </w:rPr>
        <w:t>w art. 10 Prawa budowlanego i wymagania Dokumentacji technicznej;</w:t>
      </w:r>
    </w:p>
    <w:bookmarkEnd w:id="6"/>
    <w:p w14:paraId="095F94DC"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sporządzenie: Kosztorysu ofertowego, na podstawie przedmiaru robót stanowiącego cześć Dokumentacji technicznej, planu BIOZ, informacji o wytwarzanych odpadach oraz dokumentacji odbiorowej i powykonawczej;</w:t>
      </w:r>
    </w:p>
    <w:p w14:paraId="32DE73BF"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prowadzenie i przechowywanie: Dziennika budowy, protokołów odbioru robót budowlanych, dokumentów pozwalających na ocenę prawidłowego wykonania robót oraz przechowywanie protokołów z narad koordynacyjnych;</w:t>
      </w:r>
    </w:p>
    <w:p w14:paraId="1B0B263A" w14:textId="1741A65C"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 xml:space="preserve">prowadzenie i przechowywanie ewidencji osób przebywających na terenie robót </w:t>
      </w:r>
      <w:r w:rsidRPr="00FF2FF6">
        <w:rPr>
          <w:rFonts w:asciiTheme="minorHAnsi" w:hAnsiTheme="minorHAnsi" w:cstheme="minorHAnsi"/>
          <w:sz w:val="22"/>
        </w:rPr>
        <w:br/>
        <w:t>i wykonujących pracę na rzecz Wykonawcy lub Podwykonawców, w związku z realizacją przedmiotu umowy. Ewidencja osób przebywających na terenie robót powinna być prowadzona w formie listy obecności zawierającej co najmniej imię nazwisko osoby, dane reprezentowanego podmiotu na terenie robót, stanowisko lub rodzaj wykonywanej pracy przez daną osobę, datę obecności na budowie, podpis osoby potwierdzającej swoja obecno</w:t>
      </w:r>
      <w:r w:rsidR="00172FF1" w:rsidRPr="00FF2FF6">
        <w:rPr>
          <w:rFonts w:asciiTheme="minorHAnsi" w:hAnsiTheme="minorHAnsi" w:cstheme="minorHAnsi"/>
          <w:sz w:val="22"/>
        </w:rPr>
        <w:t>ść na budowie w danym dniu;</w:t>
      </w:r>
    </w:p>
    <w:p w14:paraId="15C64F9F"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zapewnienie zgodnego z przepisami prawa kierownictwa robót;</w:t>
      </w:r>
    </w:p>
    <w:p w14:paraId="6185C21C" w14:textId="5E9CDC03" w:rsidR="002E2D37" w:rsidRPr="002E2D37" w:rsidRDefault="002E2D37" w:rsidP="002E2D37">
      <w:pPr>
        <w:widowControl w:val="0"/>
        <w:numPr>
          <w:ilvl w:val="1"/>
          <w:numId w:val="19"/>
        </w:numPr>
        <w:autoSpaceDE w:val="0"/>
        <w:autoSpaceDN w:val="0"/>
        <w:adjustRightInd w:val="0"/>
        <w:spacing w:after="0" w:line="23" w:lineRule="atLeast"/>
        <w:ind w:left="426" w:hanging="426"/>
        <w:rPr>
          <w:rFonts w:asciiTheme="minorHAnsi" w:hAnsiTheme="minorHAnsi" w:cstheme="minorHAnsi"/>
          <w:sz w:val="22"/>
        </w:rPr>
      </w:pPr>
      <w:r w:rsidRPr="002E2D37">
        <w:rPr>
          <w:rFonts w:asciiTheme="minorHAnsi" w:hAnsiTheme="minorHAnsi" w:cstheme="minorHAnsi"/>
          <w:sz w:val="22"/>
        </w:rPr>
        <w:t xml:space="preserve">zapewnienie udziału Kierownika budowy, Kierownika robót branżowych oraz osób wskazanych przez Zamawiającego w naradach koordynacyjnych oraz w odbiorach: częściowych, robót zanikających i ulegających zakryciu, końcowym, gwarancyjnych oraz ostatecznym oraz zapewnienie przebywania tychże kierowników na terenie robót w trakcie realizacji przedmiotu umowy zgodnie z zapisami §2 ust. 12; </w:t>
      </w:r>
    </w:p>
    <w:p w14:paraId="56F0165F"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umożliwienie Zamawiającemu i osobom go reprezentującym zapoznania się w każdym czasie z wszelkimi dokumentami, które będą odzwierciedlały przebieg robót, a także bieżące informowanie Zamawiającego o wszystkich istotnych sprawach dotyczących realizacji Zadania inwestycyjnego;</w:t>
      </w:r>
    </w:p>
    <w:p w14:paraId="53972715"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w przypadku zniszczenia lub uszkodzenia rezultatów robót, prac, dostaw, usług lub ich części w toku realizacji Zadania inwestycyjnego - doprowadzenie do stanu sprzed uszkodzenia lub zniszczenia;</w:t>
      </w:r>
    </w:p>
    <w:p w14:paraId="68C33209"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zapewnienie należytego zabezpieczenia terenu robót, w szczególności w zakresie ochrony mienia, przeciwpożarowym, ochrony środowiska, sanitarnym, przepisów bhp, zakazu przebywania osób nieupoważnionych na terenie robót, jak też wykonanie wszelkich czynności wymaganych dla zapewnienia bezpieczeństwa na terenie robót;</w:t>
      </w:r>
    </w:p>
    <w:p w14:paraId="23636235"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utrzymywanie porządku na terenie robót w związku z realizacją Zadania inwestycyjnego, a po zakończeniu robót niezwłoczne uporządkowanie terenu robót i terenów przyległych, demontaż zaplecza socjalno-technicznego oraz biurowego;</w:t>
      </w:r>
    </w:p>
    <w:p w14:paraId="36BB440D"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niezwłoczne informowanie Zamawiającego o zaistniałych kontrolach, wypadkach oraz zdarzeniach mogących mieć wpływ na jakość, koszt lub termin realizacji Zadania inwestycyjnego;</w:t>
      </w:r>
    </w:p>
    <w:p w14:paraId="492E746C"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koordynowanie Podwykonawców podczas wykonywania robót i usuwania ewentualnych wad;</w:t>
      </w:r>
    </w:p>
    <w:p w14:paraId="16353AF0"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usuwanie wad stwierdzonych w trakcie realizacji Zadania inwestycyjnego oraz w okresie rękojmi i gwarancji jakości;</w:t>
      </w:r>
    </w:p>
    <w:p w14:paraId="1322CBA7" w14:textId="235ABE51" w:rsidR="001E4170" w:rsidRPr="00FF2FF6" w:rsidRDefault="001E4170" w:rsidP="00895098">
      <w:pPr>
        <w:widowControl w:val="0"/>
        <w:numPr>
          <w:ilvl w:val="1"/>
          <w:numId w:val="19"/>
        </w:numPr>
        <w:autoSpaceDE w:val="0"/>
        <w:autoSpaceDN w:val="0"/>
        <w:adjustRightInd w:val="0"/>
        <w:spacing w:after="0" w:line="23" w:lineRule="atLeast"/>
        <w:ind w:left="426" w:hanging="426"/>
        <w:rPr>
          <w:rFonts w:asciiTheme="minorHAnsi" w:hAnsiTheme="minorHAnsi" w:cstheme="minorHAnsi"/>
          <w:sz w:val="22"/>
        </w:rPr>
      </w:pPr>
      <w:r w:rsidRPr="00FF2FF6">
        <w:rPr>
          <w:rFonts w:asciiTheme="minorHAnsi" w:hAnsiTheme="minorHAnsi" w:cstheme="minorHAnsi"/>
          <w:sz w:val="22"/>
        </w:rPr>
        <w:t xml:space="preserve">zabezpieczenie i zagospodarowanie odpadów powstałych w trakcie realizacji Zadania inwestycyjnego, oraz odpadów pochodzących z demontażu, zgodnie z przepisami prawa, w szczególności zgodnie z ustawą z dnia 14 grudnia 2012 r. o odpadach. Wykonawca zobowiązany jest na swój koszt usunąć </w:t>
      </w:r>
      <w:r w:rsidRPr="00FF2FF6">
        <w:rPr>
          <w:rFonts w:asciiTheme="minorHAnsi" w:hAnsiTheme="minorHAnsi" w:cstheme="minorHAnsi"/>
          <w:sz w:val="22"/>
        </w:rPr>
        <w:lastRenderedPageBreak/>
        <w:t>odpady poza teren robót zgodnie z przepisami ustawy z dnia 14 grudnia 2012 r. o odpadach oraz przekazać Zamawiającemu karty przekazania odpadów.</w:t>
      </w:r>
      <w:r w:rsidR="00895098">
        <w:rPr>
          <w:rFonts w:asciiTheme="minorHAnsi" w:hAnsiTheme="minorHAnsi" w:cstheme="minorHAnsi"/>
          <w:sz w:val="22"/>
        </w:rPr>
        <w:t xml:space="preserve"> </w:t>
      </w:r>
      <w:r w:rsidR="00895098" w:rsidRPr="00895098">
        <w:rPr>
          <w:rFonts w:asciiTheme="minorHAnsi" w:hAnsiTheme="minorHAnsi" w:cstheme="minorHAnsi"/>
          <w:sz w:val="22"/>
        </w:rPr>
        <w:t xml:space="preserve">Wykonawca zobowiązuje się do </w:t>
      </w:r>
      <w:r w:rsidR="008E4477">
        <w:rPr>
          <w:rFonts w:asciiTheme="minorHAnsi" w:hAnsiTheme="minorHAnsi" w:cstheme="minorHAnsi"/>
          <w:sz w:val="22"/>
        </w:rPr>
        <w:t>zagospodarowania odpadów</w:t>
      </w:r>
      <w:r w:rsidR="00895098" w:rsidRPr="00895098">
        <w:rPr>
          <w:rFonts w:asciiTheme="minorHAnsi" w:hAnsiTheme="minorHAnsi" w:cstheme="minorHAnsi"/>
          <w:sz w:val="22"/>
        </w:rPr>
        <w:t xml:space="preserve"> zgodnie z art. 101a ustawy o odpadach</w:t>
      </w:r>
      <w:r w:rsidR="0067084A">
        <w:rPr>
          <w:rFonts w:asciiTheme="minorHAnsi" w:hAnsiTheme="minorHAnsi" w:cstheme="minorHAnsi"/>
          <w:sz w:val="22"/>
        </w:rPr>
        <w:t>.</w:t>
      </w:r>
    </w:p>
    <w:p w14:paraId="38EB7D91"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trike/>
          <w:sz w:val="22"/>
        </w:rPr>
      </w:pPr>
      <w:r w:rsidRPr="00FF2FF6">
        <w:rPr>
          <w:rFonts w:asciiTheme="minorHAnsi" w:hAnsiTheme="minorHAnsi" w:cstheme="minorHAnsi"/>
          <w:sz w:val="22"/>
        </w:rPr>
        <w:t>niezwłoczne informowanie nadzoru inwestorskiego o terminie wykonania robót ulegających zakryciu oraz robót zanikających, z uwzględnieniem w organizacji prowadzonych robót, prac, dostaw i usług okoliczności, iż nadzór inwestorski dokonuje odbioru tych robót w terminie do 3 dni roboczych od daty zawiadomienia przez Wykonawcę;</w:t>
      </w:r>
    </w:p>
    <w:p w14:paraId="3D3CEA7C"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pisemne niezwłoczne informowanie Zamawiającego, Nadzoru autorskiego o brakach lub wadach Dokumentacji technicznej;</w:t>
      </w:r>
    </w:p>
    <w:p w14:paraId="64FC6379"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pisemne niezwłoczne informowanie Zamawiającego, Nadzoru autorskiego o konieczności uszczegółowienia Dokumentacji technicznej;</w:t>
      </w:r>
    </w:p>
    <w:p w14:paraId="0C81BBAE" w14:textId="4C6D04BC"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 xml:space="preserve">przygotowanie dokumentów odbioru końcowego, których wykaz stanowi załącznik nr </w:t>
      </w:r>
      <w:r w:rsidR="009B24D6">
        <w:rPr>
          <w:rFonts w:asciiTheme="minorHAnsi" w:hAnsiTheme="minorHAnsi" w:cstheme="minorHAnsi"/>
          <w:sz w:val="22"/>
        </w:rPr>
        <w:t>14</w:t>
      </w:r>
      <w:r w:rsidR="009B24D6" w:rsidRPr="00FF2FF6">
        <w:rPr>
          <w:rFonts w:asciiTheme="minorHAnsi" w:hAnsiTheme="minorHAnsi" w:cstheme="minorHAnsi"/>
          <w:sz w:val="22"/>
        </w:rPr>
        <w:t xml:space="preserve"> </w:t>
      </w:r>
      <w:r w:rsidRPr="00FF2FF6">
        <w:rPr>
          <w:rFonts w:asciiTheme="minorHAnsi" w:hAnsiTheme="minorHAnsi" w:cstheme="minorHAnsi"/>
          <w:sz w:val="22"/>
        </w:rPr>
        <w:t>do Umowy oraz przekazanie ich Zamawiającemu wraz ze zgłoszeniem gotowości do odbioru;</w:t>
      </w:r>
    </w:p>
    <w:p w14:paraId="6809B3BD" w14:textId="77777777" w:rsidR="001E4170" w:rsidRPr="00FF2FF6" w:rsidRDefault="001E4170" w:rsidP="00113D76">
      <w:pPr>
        <w:widowControl w:val="0"/>
        <w:numPr>
          <w:ilvl w:val="1"/>
          <w:numId w:val="19"/>
        </w:numPr>
        <w:autoSpaceDE w:val="0"/>
        <w:autoSpaceDN w:val="0"/>
        <w:adjustRightInd w:val="0"/>
        <w:spacing w:after="0" w:line="23" w:lineRule="atLeast"/>
        <w:ind w:left="426" w:hanging="425"/>
        <w:rPr>
          <w:rFonts w:asciiTheme="minorHAnsi" w:hAnsiTheme="minorHAnsi" w:cstheme="minorHAnsi"/>
          <w:sz w:val="22"/>
        </w:rPr>
      </w:pPr>
      <w:r w:rsidRPr="00FF2FF6">
        <w:rPr>
          <w:rFonts w:asciiTheme="minorHAnsi" w:hAnsiTheme="minorHAnsi" w:cstheme="minorHAnsi"/>
          <w:sz w:val="22"/>
        </w:rPr>
        <w:t>wykonywanie wszelkich innych obowiązków wynikających z Umowy, SWZ, Dokumentacji technicznej, w tym wykonanie wszelkich wskazanych tam prac, robót i dostaw, w sposób i w zakresie tam wskazanym;</w:t>
      </w:r>
    </w:p>
    <w:p w14:paraId="1E15F518" w14:textId="0D5B800F" w:rsidR="008B1D03" w:rsidRPr="008B1D03" w:rsidRDefault="001E4170" w:rsidP="00113D76">
      <w:pPr>
        <w:widowControl w:val="0"/>
        <w:numPr>
          <w:ilvl w:val="1"/>
          <w:numId w:val="19"/>
        </w:numPr>
        <w:autoSpaceDE w:val="0"/>
        <w:autoSpaceDN w:val="0"/>
        <w:adjustRightInd w:val="0"/>
        <w:spacing w:line="23" w:lineRule="atLeast"/>
        <w:ind w:left="426" w:hanging="425"/>
        <w:rPr>
          <w:rFonts w:asciiTheme="minorHAnsi" w:hAnsiTheme="minorHAnsi" w:cstheme="minorHAnsi"/>
          <w:sz w:val="22"/>
        </w:rPr>
      </w:pPr>
      <w:r w:rsidRPr="00FF2FF6">
        <w:rPr>
          <w:rFonts w:asciiTheme="minorHAnsi" w:hAnsiTheme="minorHAnsi" w:cstheme="minorHAnsi"/>
          <w:sz w:val="22"/>
        </w:rPr>
        <w:t xml:space="preserve">uczestnictwo w naradach koordynacyjnych, których miejsce, termin i częstotliwość ustala Zamawiający, </w:t>
      </w:r>
      <w:r w:rsidRPr="008B1D03">
        <w:rPr>
          <w:rFonts w:asciiTheme="minorHAnsi" w:hAnsiTheme="minorHAnsi" w:cstheme="minorHAnsi"/>
          <w:sz w:val="22"/>
        </w:rPr>
        <w:t xml:space="preserve">jak też wskazuje osoby zobowiązane do uczestnictwa w tych naradach. </w:t>
      </w:r>
    </w:p>
    <w:p w14:paraId="3C3FD828" w14:textId="3019FD9C" w:rsidR="002968AC" w:rsidRPr="00895098" w:rsidRDefault="002968AC" w:rsidP="008B1D03">
      <w:pPr>
        <w:widowControl w:val="0"/>
        <w:numPr>
          <w:ilvl w:val="1"/>
          <w:numId w:val="19"/>
        </w:numPr>
        <w:autoSpaceDE w:val="0"/>
        <w:autoSpaceDN w:val="0"/>
        <w:adjustRightInd w:val="0"/>
        <w:spacing w:line="23" w:lineRule="atLeast"/>
        <w:ind w:left="426" w:hanging="425"/>
        <w:rPr>
          <w:rFonts w:asciiTheme="minorHAnsi" w:hAnsiTheme="minorHAnsi" w:cstheme="minorHAnsi"/>
          <w:sz w:val="22"/>
        </w:rPr>
      </w:pPr>
      <w:r w:rsidRPr="00895098">
        <w:rPr>
          <w:rFonts w:asciiTheme="minorHAnsi" w:hAnsiTheme="minorHAnsi" w:cstheme="minorHAnsi"/>
          <w:sz w:val="22"/>
        </w:rPr>
        <w:t xml:space="preserve">w przypadku zaprzestania robót Wykonawca wykona roboty zabezpieczające </w:t>
      </w:r>
      <w:r w:rsidR="008B1D03" w:rsidRPr="00895098">
        <w:rPr>
          <w:rFonts w:asciiTheme="minorHAnsi" w:hAnsiTheme="minorHAnsi" w:cstheme="minorHAnsi"/>
          <w:sz w:val="22"/>
        </w:rPr>
        <w:t xml:space="preserve">w zakresie niezbędnym </w:t>
      </w:r>
      <w:r w:rsidRPr="00895098">
        <w:rPr>
          <w:rFonts w:asciiTheme="minorHAnsi" w:hAnsiTheme="minorHAnsi" w:cstheme="minorHAnsi"/>
          <w:sz w:val="22"/>
        </w:rPr>
        <w:t xml:space="preserve"> </w:t>
      </w:r>
      <w:r w:rsidR="0018560B">
        <w:rPr>
          <w:rFonts w:asciiTheme="minorHAnsi" w:hAnsiTheme="minorHAnsi" w:cstheme="minorHAnsi"/>
          <w:sz w:val="22"/>
        </w:rPr>
        <w:t xml:space="preserve">z </w:t>
      </w:r>
      <w:r w:rsidRPr="00895098">
        <w:rPr>
          <w:rFonts w:asciiTheme="minorHAnsi" w:hAnsiTheme="minorHAnsi" w:cstheme="minorHAnsi"/>
          <w:sz w:val="22"/>
        </w:rPr>
        <w:t>uwagi na bezpieczeństwo wynikające z</w:t>
      </w:r>
      <w:r w:rsidR="007A2043">
        <w:rPr>
          <w:rFonts w:asciiTheme="minorHAnsi" w:hAnsiTheme="minorHAnsi" w:cstheme="minorHAnsi"/>
          <w:sz w:val="22"/>
        </w:rPr>
        <w:t>:</w:t>
      </w:r>
      <w:r w:rsidRPr="00895098">
        <w:rPr>
          <w:rFonts w:asciiTheme="minorHAnsi" w:hAnsiTheme="minorHAnsi" w:cstheme="minorHAnsi"/>
          <w:sz w:val="22"/>
        </w:rPr>
        <w:t xml:space="preserve"> przepisów BHP oraz eksploatowani</w:t>
      </w:r>
      <w:r w:rsidR="007A2043">
        <w:rPr>
          <w:rFonts w:asciiTheme="minorHAnsi" w:hAnsiTheme="minorHAnsi" w:cstheme="minorHAnsi"/>
          <w:sz w:val="22"/>
        </w:rPr>
        <w:t>a</w:t>
      </w:r>
      <w:r w:rsidRPr="00895098">
        <w:rPr>
          <w:rFonts w:asciiTheme="minorHAnsi" w:hAnsiTheme="minorHAnsi" w:cstheme="minorHAnsi"/>
          <w:sz w:val="22"/>
        </w:rPr>
        <w:t xml:space="preserve"> obiektu w terminie wskazanym przez </w:t>
      </w:r>
      <w:r w:rsidR="008B1D03" w:rsidRPr="00895098">
        <w:rPr>
          <w:rFonts w:asciiTheme="minorHAnsi" w:hAnsiTheme="minorHAnsi" w:cstheme="minorHAnsi"/>
          <w:sz w:val="22"/>
        </w:rPr>
        <w:t xml:space="preserve">Nadzór Inwestorski lub </w:t>
      </w:r>
      <w:r w:rsidRPr="00895098">
        <w:rPr>
          <w:rFonts w:asciiTheme="minorHAnsi" w:hAnsiTheme="minorHAnsi" w:cstheme="minorHAnsi"/>
          <w:sz w:val="22"/>
        </w:rPr>
        <w:t xml:space="preserve">Zamawiającego. </w:t>
      </w:r>
    </w:p>
    <w:p w14:paraId="7BC062E7" w14:textId="77777777" w:rsidR="001E4170" w:rsidRPr="008B1D03" w:rsidRDefault="001E4170" w:rsidP="00113D76">
      <w:pPr>
        <w:widowControl w:val="0"/>
        <w:numPr>
          <w:ilvl w:val="0"/>
          <w:numId w:val="18"/>
        </w:numPr>
        <w:spacing w:after="0" w:line="23" w:lineRule="atLeast"/>
        <w:ind w:left="0" w:hanging="425"/>
        <w:rPr>
          <w:rFonts w:asciiTheme="minorHAnsi" w:hAnsiTheme="minorHAnsi" w:cstheme="minorHAnsi"/>
          <w:sz w:val="22"/>
        </w:rPr>
      </w:pPr>
      <w:r w:rsidRPr="008B1D03">
        <w:rPr>
          <w:rFonts w:asciiTheme="minorHAnsi" w:hAnsiTheme="minorHAnsi" w:cstheme="minorHAnsi"/>
          <w:sz w:val="22"/>
        </w:rPr>
        <w:t>Wykonawca odpowiedzialny jest w szczególności za:</w:t>
      </w:r>
    </w:p>
    <w:p w14:paraId="1E9F22C5" w14:textId="77777777" w:rsidR="001E4170" w:rsidRPr="00FF2FF6" w:rsidRDefault="001E4170" w:rsidP="00113D76">
      <w:pPr>
        <w:widowControl w:val="0"/>
        <w:numPr>
          <w:ilvl w:val="1"/>
          <w:numId w:val="20"/>
        </w:numPr>
        <w:spacing w:after="0" w:line="23" w:lineRule="atLeast"/>
        <w:ind w:left="426" w:hanging="425"/>
        <w:rPr>
          <w:rFonts w:asciiTheme="minorHAnsi" w:hAnsiTheme="minorHAnsi" w:cstheme="minorHAnsi"/>
          <w:sz w:val="22"/>
        </w:rPr>
      </w:pPr>
      <w:r w:rsidRPr="005D5ED1">
        <w:rPr>
          <w:rFonts w:asciiTheme="minorHAnsi" w:hAnsiTheme="minorHAnsi" w:cstheme="minorHAnsi"/>
          <w:sz w:val="22"/>
        </w:rPr>
        <w:t>szkody powstałe w związku z realizacją prac będących przedmiotem Umowy</w:t>
      </w:r>
      <w:r w:rsidRPr="00FF2FF6">
        <w:rPr>
          <w:rFonts w:asciiTheme="minorHAnsi" w:hAnsiTheme="minorHAnsi" w:cstheme="minorHAnsi"/>
          <w:sz w:val="22"/>
        </w:rPr>
        <w:t xml:space="preserve"> lub też inną działalnością Wykonawcy w budynku Zamawiającego spowodowane z przyczyn leżących po stronie Wykonawcy. Odpowiedzialność ta wiąże się z usunięciem wszelkich szkód i ich skutków objętych  odpowiedzialnością na własny koszt oraz wypłatą odszkodowań i zapłatą kar umownych wskazanych w Umowie. Wykonawca w tym zakresie odpowiada również za działania Podwykonawcy.</w:t>
      </w:r>
    </w:p>
    <w:p w14:paraId="5A0593F1" w14:textId="77777777" w:rsidR="001E4170" w:rsidRPr="00FF2FF6" w:rsidRDefault="001E4170" w:rsidP="00113D76">
      <w:pPr>
        <w:widowControl w:val="0"/>
        <w:numPr>
          <w:ilvl w:val="1"/>
          <w:numId w:val="20"/>
        </w:numPr>
        <w:spacing w:line="23" w:lineRule="atLeast"/>
        <w:ind w:left="426" w:hanging="425"/>
        <w:rPr>
          <w:rFonts w:asciiTheme="minorHAnsi" w:hAnsiTheme="minorHAnsi" w:cstheme="minorHAnsi"/>
          <w:sz w:val="22"/>
        </w:rPr>
      </w:pPr>
      <w:r w:rsidRPr="00FF2FF6">
        <w:rPr>
          <w:rFonts w:asciiTheme="minorHAnsi" w:eastAsia="SimSun" w:hAnsiTheme="minorHAnsi" w:cstheme="minorHAnsi"/>
          <w:sz w:val="22"/>
          <w:lang w:eastAsia="zh-CN"/>
        </w:rPr>
        <w:t>działania, uchybienia, zaniechania i zaniedbania (zawinione i niezawinione), a także za negatywne skutki ich działalności podwykonawców/dalszych podwykonawców jak za własne.</w:t>
      </w:r>
    </w:p>
    <w:p w14:paraId="23095D1E" w14:textId="4A477D51" w:rsidR="001E4170" w:rsidRPr="00FF2FF6" w:rsidRDefault="001E4170" w:rsidP="00113D76">
      <w:pPr>
        <w:widowControl w:val="0"/>
        <w:numPr>
          <w:ilvl w:val="0"/>
          <w:numId w:val="18"/>
        </w:numPr>
        <w:spacing w:line="23" w:lineRule="atLeast"/>
        <w:ind w:left="0" w:hanging="425"/>
        <w:rPr>
          <w:rFonts w:asciiTheme="minorHAnsi" w:hAnsiTheme="minorHAnsi" w:cstheme="minorHAnsi"/>
          <w:sz w:val="22"/>
        </w:rPr>
      </w:pPr>
      <w:r w:rsidRPr="00FF2FF6">
        <w:rPr>
          <w:rFonts w:asciiTheme="minorHAnsi" w:eastAsia="Lucida Sans Unicode" w:hAnsiTheme="minorHAnsi" w:cstheme="minorHAnsi"/>
          <w:spacing w:val="2"/>
          <w:sz w:val="22"/>
        </w:rPr>
        <w:t xml:space="preserve">Wykonawca oświadcza, iż zapoznał się z zakresem robót, prac, dostaw i usług, składających się na Przedmiot umowy, a także uzyskał wyczerpujące informacje o warunkach istniejących na terenie nieruchomości, na której realizowane jest Przedmiot umowy, a także dróg dojazdowych i oświadcza, </w:t>
      </w:r>
      <w:r w:rsidR="00FE2880" w:rsidRPr="00FF2FF6">
        <w:rPr>
          <w:rFonts w:asciiTheme="minorHAnsi" w:eastAsia="Lucida Sans Unicode" w:hAnsiTheme="minorHAnsi" w:cstheme="minorHAnsi"/>
          <w:spacing w:val="2"/>
          <w:sz w:val="22"/>
        </w:rPr>
        <w:br/>
      </w:r>
      <w:r w:rsidRPr="00FF2FF6">
        <w:rPr>
          <w:rFonts w:asciiTheme="minorHAnsi" w:eastAsia="Lucida Sans Unicode" w:hAnsiTheme="minorHAnsi" w:cstheme="minorHAnsi"/>
          <w:spacing w:val="2"/>
          <w:sz w:val="22"/>
        </w:rPr>
        <w:t xml:space="preserve">że otrzymane informacje umożliwiły mu jednoznaczną ocenę zakresu robót, warunków i czasu koniecznego do należytego wykonania Przedmiotu Umowy oraz pozwoliły na dokonanie ostatecznej kalkulacji wynagrodzenia. Wobec powyższego Wykonawca oświadcza, iż nie ma żadnych przeszkód do należytego wykonania Przedmiotu Umowy. </w:t>
      </w:r>
    </w:p>
    <w:p w14:paraId="50CE753F" w14:textId="36AEF425" w:rsidR="001E4170" w:rsidRPr="0067084A" w:rsidRDefault="001E4170" w:rsidP="00113D76">
      <w:pPr>
        <w:numPr>
          <w:ilvl w:val="0"/>
          <w:numId w:val="18"/>
        </w:numPr>
        <w:spacing w:line="23" w:lineRule="atLeast"/>
        <w:ind w:left="0"/>
        <w:rPr>
          <w:rFonts w:asciiTheme="minorHAnsi" w:hAnsiTheme="minorHAnsi" w:cstheme="minorHAnsi"/>
          <w:strike/>
          <w:sz w:val="22"/>
        </w:rPr>
      </w:pPr>
      <w:r w:rsidRPr="00FF2FF6">
        <w:rPr>
          <w:rFonts w:asciiTheme="minorHAnsi" w:hAnsiTheme="minorHAnsi" w:cstheme="minorHAnsi"/>
          <w:sz w:val="22"/>
        </w:rPr>
        <w:t xml:space="preserve">Wykonawca oświadcza, że nie zachodzą w stosunku do niego przesłanki, o których mowa </w:t>
      </w:r>
      <w:r w:rsidRPr="00FF2FF6">
        <w:rPr>
          <w:rFonts w:asciiTheme="minorHAnsi" w:hAnsiTheme="minorHAnsi" w:cstheme="minorHAnsi"/>
          <w:sz w:val="22"/>
        </w:rPr>
        <w:br/>
        <w:t xml:space="preserve">w art. 7 ust. 1 ustawy z dnia 13 kwietnia 2022 r. o szczególnych rozwiązaniach w zakresie przeciwdziałania wspieraniu agresji na Ukrainę oraz służących ochronie bezpieczeństwa narodowego (Dz.U.2025.514 </w:t>
      </w:r>
      <w:proofErr w:type="spellStart"/>
      <w:r w:rsidRPr="00FF2FF6">
        <w:rPr>
          <w:rFonts w:asciiTheme="minorHAnsi" w:hAnsiTheme="minorHAnsi" w:cstheme="minorHAnsi"/>
          <w:sz w:val="22"/>
        </w:rPr>
        <w:t>t.j</w:t>
      </w:r>
      <w:proofErr w:type="spellEnd"/>
      <w:r w:rsidRPr="00FF2FF6">
        <w:rPr>
          <w:rFonts w:asciiTheme="minorHAnsi" w:hAnsiTheme="minorHAnsi" w:cstheme="minorHAnsi"/>
          <w:sz w:val="22"/>
        </w:rPr>
        <w:t xml:space="preserve">.). Ponadto Wykonawca zobowiązuje się do poinformowania Zamawiającego o wystąpieniu w stosunku </w:t>
      </w:r>
      <w:r w:rsidR="00FE2880" w:rsidRPr="00FF2FF6">
        <w:rPr>
          <w:rFonts w:asciiTheme="minorHAnsi" w:hAnsiTheme="minorHAnsi" w:cstheme="minorHAnsi"/>
          <w:sz w:val="22"/>
        </w:rPr>
        <w:br/>
      </w:r>
      <w:r w:rsidRPr="00FF2FF6">
        <w:rPr>
          <w:rFonts w:asciiTheme="minorHAnsi" w:hAnsiTheme="minorHAnsi" w:cstheme="minorHAnsi"/>
          <w:sz w:val="22"/>
        </w:rPr>
        <w:t>do niego powyższych przesłanek w terminie 3 dni, pod rygorem zapłaty kary umownej</w:t>
      </w:r>
      <w:r w:rsidR="0067084A">
        <w:rPr>
          <w:rFonts w:asciiTheme="minorHAnsi" w:hAnsiTheme="minorHAnsi" w:cstheme="minorHAnsi"/>
          <w:sz w:val="22"/>
        </w:rPr>
        <w:t xml:space="preserve"> o której mowa </w:t>
      </w:r>
      <w:r w:rsidR="0067084A">
        <w:rPr>
          <w:rFonts w:asciiTheme="minorHAnsi" w:hAnsiTheme="minorHAnsi" w:cstheme="minorHAnsi"/>
          <w:sz w:val="22"/>
        </w:rPr>
        <w:br/>
        <w:t>w § 15 ust 1 pkt 16).</w:t>
      </w:r>
    </w:p>
    <w:p w14:paraId="1B74E01C" w14:textId="0CE15FE0" w:rsidR="001E4170" w:rsidRPr="00FF2FF6" w:rsidRDefault="001E4170" w:rsidP="00113D76">
      <w:pPr>
        <w:widowControl w:val="0"/>
        <w:numPr>
          <w:ilvl w:val="0"/>
          <w:numId w:val="18"/>
        </w:numPr>
        <w:spacing w:line="23" w:lineRule="atLeast"/>
        <w:ind w:left="0"/>
        <w:rPr>
          <w:rFonts w:asciiTheme="minorHAnsi" w:hAnsiTheme="minorHAnsi" w:cstheme="minorHAnsi"/>
          <w:sz w:val="22"/>
        </w:rPr>
      </w:pPr>
      <w:r w:rsidRPr="00FF2FF6">
        <w:rPr>
          <w:rFonts w:asciiTheme="minorHAnsi" w:hAnsiTheme="minorHAnsi" w:cstheme="minorHAnsi"/>
          <w:sz w:val="22"/>
        </w:rPr>
        <w:t xml:space="preserve">W przypadku zaistnienia  w stosunku do Wykonawcy okoliczności, o których mowa w art. 7 ust. 1 ustawy z dnia 13 kwietnia 2022 r. o szczególnych rozwiązaniach w zakresie przeciwdziałania wspieraniu agresji </w:t>
      </w:r>
      <w:r w:rsidR="00FE2880" w:rsidRPr="00FF2FF6">
        <w:rPr>
          <w:rFonts w:asciiTheme="minorHAnsi" w:hAnsiTheme="minorHAnsi" w:cstheme="minorHAnsi"/>
          <w:sz w:val="22"/>
        </w:rPr>
        <w:br/>
      </w:r>
      <w:r w:rsidRPr="00FF2FF6">
        <w:rPr>
          <w:rFonts w:asciiTheme="minorHAnsi" w:hAnsiTheme="minorHAnsi" w:cstheme="minorHAnsi"/>
          <w:sz w:val="22"/>
        </w:rPr>
        <w:t xml:space="preserve">na Ukrainę oraz służących ochronie bezpieczeństwa narodowego (Dz. U. 2023 poz. 129 </w:t>
      </w:r>
      <w:proofErr w:type="spellStart"/>
      <w:r w:rsidRPr="00FF2FF6">
        <w:rPr>
          <w:rFonts w:asciiTheme="minorHAnsi" w:hAnsiTheme="minorHAnsi" w:cstheme="minorHAnsi"/>
          <w:sz w:val="22"/>
        </w:rPr>
        <w:t>t.j</w:t>
      </w:r>
      <w:proofErr w:type="spellEnd"/>
      <w:r w:rsidRPr="00FF2FF6">
        <w:rPr>
          <w:rFonts w:asciiTheme="minorHAnsi" w:hAnsiTheme="minorHAnsi" w:cstheme="minorHAnsi"/>
          <w:sz w:val="22"/>
        </w:rPr>
        <w:t>.) Zamawiający ma prawo odstąpić od umowy w terminie 7 dni od dnia powzięcia informacji o tych okolicznościach.</w:t>
      </w:r>
    </w:p>
    <w:p w14:paraId="0FBAF0F7" w14:textId="77777777" w:rsidR="007E5183" w:rsidRPr="00FF2FF6" w:rsidRDefault="007E5183" w:rsidP="00113D76">
      <w:pPr>
        <w:pStyle w:val="Nagwek1"/>
        <w:numPr>
          <w:ilvl w:val="0"/>
          <w:numId w:val="17"/>
        </w:numPr>
        <w:spacing w:before="240" w:after="240" w:line="23" w:lineRule="atLeast"/>
        <w:ind w:left="431" w:hanging="431"/>
        <w:rPr>
          <w:rFonts w:asciiTheme="minorHAnsi" w:hAnsiTheme="minorHAnsi" w:cstheme="minorHAnsi"/>
          <w:bCs/>
        </w:rPr>
      </w:pPr>
      <w:r w:rsidRPr="00FF2FF6">
        <w:rPr>
          <w:rFonts w:asciiTheme="minorHAnsi" w:hAnsiTheme="minorHAnsi" w:cstheme="minorHAnsi"/>
          <w:bCs/>
        </w:rPr>
        <w:t>§ 5. Terminy realizacji.</w:t>
      </w:r>
    </w:p>
    <w:p w14:paraId="485EE3C8" w14:textId="404A4BFB" w:rsidR="007E5183" w:rsidRPr="00FF2FF6" w:rsidRDefault="007E5183" w:rsidP="00E3262A">
      <w:pPr>
        <w:spacing w:line="23" w:lineRule="atLeast"/>
        <w:ind w:left="0" w:hanging="425"/>
        <w:rPr>
          <w:rFonts w:asciiTheme="minorHAnsi" w:hAnsiTheme="minorHAnsi" w:cstheme="minorHAnsi"/>
          <w:bCs/>
          <w:sz w:val="22"/>
        </w:rPr>
      </w:pPr>
      <w:r w:rsidRPr="00FF2FF6">
        <w:rPr>
          <w:rFonts w:asciiTheme="minorHAnsi" w:hAnsiTheme="minorHAnsi" w:cstheme="minorHAnsi"/>
          <w:bCs/>
          <w:sz w:val="22"/>
        </w:rPr>
        <w:t>1.</w:t>
      </w:r>
      <w:r w:rsidRPr="00FF2FF6">
        <w:rPr>
          <w:rFonts w:asciiTheme="minorHAnsi" w:hAnsiTheme="minorHAnsi" w:cstheme="minorHAnsi"/>
          <w:bCs/>
          <w:sz w:val="22"/>
        </w:rPr>
        <w:tab/>
        <w:t xml:space="preserve">Wykonawca wykona w całości Przedmiot Umowy określony w § 1 Umowy w terminie </w:t>
      </w:r>
      <w:r w:rsidR="00DD5C17">
        <w:rPr>
          <w:rFonts w:asciiTheme="minorHAnsi" w:hAnsiTheme="minorHAnsi" w:cstheme="minorHAnsi"/>
          <w:bCs/>
          <w:sz w:val="22"/>
        </w:rPr>
        <w:t>2</w:t>
      </w:r>
      <w:r w:rsidR="00D1584F" w:rsidRPr="00FF2FF6">
        <w:rPr>
          <w:rFonts w:asciiTheme="minorHAnsi" w:hAnsiTheme="minorHAnsi" w:cstheme="minorHAnsi"/>
          <w:bCs/>
          <w:sz w:val="22"/>
        </w:rPr>
        <w:t xml:space="preserve"> miesięcy</w:t>
      </w:r>
      <w:r w:rsidRPr="00FF2FF6">
        <w:rPr>
          <w:rFonts w:asciiTheme="minorHAnsi" w:hAnsiTheme="minorHAnsi" w:cstheme="minorHAnsi"/>
          <w:bCs/>
          <w:sz w:val="22"/>
        </w:rPr>
        <w:t xml:space="preserve"> od dnia podpisania umowy</w:t>
      </w:r>
      <w:r w:rsidR="00866C0A">
        <w:rPr>
          <w:rFonts w:asciiTheme="minorHAnsi" w:hAnsiTheme="minorHAnsi" w:cstheme="minorHAnsi"/>
          <w:bCs/>
          <w:sz w:val="22"/>
        </w:rPr>
        <w:t>.</w:t>
      </w:r>
    </w:p>
    <w:p w14:paraId="7B554EF6" w14:textId="77777777" w:rsidR="007E5183" w:rsidRPr="00FF2FF6" w:rsidRDefault="007E5183" w:rsidP="00E3262A">
      <w:pPr>
        <w:spacing w:line="23" w:lineRule="atLeast"/>
        <w:ind w:left="0" w:hanging="425"/>
        <w:rPr>
          <w:rFonts w:asciiTheme="minorHAnsi" w:hAnsiTheme="minorHAnsi" w:cstheme="minorHAnsi"/>
          <w:bCs/>
          <w:sz w:val="22"/>
        </w:rPr>
      </w:pPr>
      <w:r w:rsidRPr="00FF2FF6">
        <w:rPr>
          <w:rFonts w:asciiTheme="minorHAnsi" w:hAnsiTheme="minorHAnsi" w:cstheme="minorHAnsi"/>
          <w:bCs/>
          <w:sz w:val="22"/>
        </w:rPr>
        <w:lastRenderedPageBreak/>
        <w:t>2.</w:t>
      </w:r>
      <w:r w:rsidRPr="00FF2FF6">
        <w:rPr>
          <w:rFonts w:asciiTheme="minorHAnsi" w:hAnsiTheme="minorHAnsi" w:cstheme="minorHAnsi"/>
          <w:bCs/>
          <w:sz w:val="22"/>
        </w:rPr>
        <w:tab/>
        <w:t>Wykonawca wykona Przedmiot Umowy określony w § 1 Umowy zgodnie z harmonogramem rzeczowo-finansowym stanowiącym załącznik nr 5 do Umowy.</w:t>
      </w:r>
    </w:p>
    <w:p w14:paraId="12C3355F" w14:textId="440C79D1" w:rsidR="007E5183" w:rsidRPr="00FF2FF6" w:rsidRDefault="007E5183" w:rsidP="00E3262A">
      <w:pPr>
        <w:spacing w:line="23" w:lineRule="atLeast"/>
        <w:ind w:left="0" w:hanging="425"/>
        <w:rPr>
          <w:rFonts w:asciiTheme="minorHAnsi" w:hAnsiTheme="minorHAnsi" w:cstheme="minorHAnsi"/>
          <w:bCs/>
          <w:sz w:val="22"/>
        </w:rPr>
      </w:pPr>
      <w:r w:rsidRPr="00FF2FF6">
        <w:rPr>
          <w:rFonts w:asciiTheme="minorHAnsi" w:hAnsiTheme="minorHAnsi" w:cstheme="minorHAnsi"/>
          <w:bCs/>
          <w:sz w:val="22"/>
        </w:rPr>
        <w:t>3.</w:t>
      </w:r>
      <w:r w:rsidRPr="00FF2FF6">
        <w:rPr>
          <w:rFonts w:asciiTheme="minorHAnsi" w:hAnsiTheme="minorHAnsi" w:cstheme="minorHAnsi"/>
          <w:bCs/>
          <w:sz w:val="22"/>
        </w:rPr>
        <w:tab/>
        <w:t xml:space="preserve">Wykonawca przedłoży Zamawiającemu w terminie nie dłuższym niż 5 dni od dnia podpisania Umowy, harmonogram rzeczowo–finansowy, sporządzony zgodnie z zaleceniami Zamawiającego wskazanymi </w:t>
      </w:r>
      <w:r w:rsidR="00FE2880" w:rsidRPr="00FF2FF6">
        <w:rPr>
          <w:rFonts w:asciiTheme="minorHAnsi" w:hAnsiTheme="minorHAnsi" w:cstheme="minorHAnsi"/>
          <w:bCs/>
          <w:sz w:val="22"/>
        </w:rPr>
        <w:br/>
      </w:r>
      <w:r w:rsidRPr="00FF2FF6">
        <w:rPr>
          <w:rFonts w:asciiTheme="minorHAnsi" w:hAnsiTheme="minorHAnsi" w:cstheme="minorHAnsi"/>
          <w:bCs/>
          <w:sz w:val="22"/>
        </w:rPr>
        <w:t>w SWZ</w:t>
      </w:r>
      <w:r w:rsidR="008B5EDC">
        <w:rPr>
          <w:rFonts w:asciiTheme="minorHAnsi" w:hAnsiTheme="minorHAnsi" w:cstheme="minorHAnsi"/>
          <w:bCs/>
          <w:sz w:val="22"/>
        </w:rPr>
        <w:t>. Zamawiający w terminie 5 dni zgłosi do niego uwagi bądź zatwierdzi harmonogram.</w:t>
      </w:r>
    </w:p>
    <w:p w14:paraId="65E336AE" w14:textId="77777777" w:rsidR="007E5183" w:rsidRPr="00FF2FF6" w:rsidRDefault="007E5183" w:rsidP="00E3262A">
      <w:pPr>
        <w:spacing w:line="23" w:lineRule="atLeast"/>
        <w:ind w:left="0" w:hanging="425"/>
        <w:rPr>
          <w:rFonts w:asciiTheme="minorHAnsi" w:hAnsiTheme="minorHAnsi" w:cstheme="minorHAnsi"/>
          <w:bCs/>
          <w:sz w:val="22"/>
        </w:rPr>
      </w:pPr>
      <w:r w:rsidRPr="00FF2FF6">
        <w:rPr>
          <w:rFonts w:asciiTheme="minorHAnsi" w:hAnsiTheme="minorHAnsi" w:cstheme="minorHAnsi"/>
          <w:bCs/>
          <w:sz w:val="22"/>
        </w:rPr>
        <w:t>4.</w:t>
      </w:r>
      <w:r w:rsidRPr="00FF2FF6">
        <w:rPr>
          <w:rFonts w:asciiTheme="minorHAnsi" w:hAnsiTheme="minorHAnsi" w:cstheme="minorHAnsi"/>
          <w:bCs/>
          <w:sz w:val="22"/>
        </w:rPr>
        <w:tab/>
        <w:t>W przypadku konieczności aktualizacji Harmonogramu rzeczowo-finansowego, w szczególności, gdy Nadzór Inwestorski powiadomi Wykonawcę o konieczności jego zmiany, Wykonawca sporządzi niezwłocznie, jednak nie później niż w terminie 5 dni od dnia ujawnienia konieczności aktualizacji, projekt zaktualizowanego Harmonogramu i przedstawi go Nadzorowi Inwestorskiemu do zatwierdzenia. Jeżeli Inspektor Nadzoru Inwestorskiego w terminie do 3 dni roboczych, a Zamawiający w terminie 5 dni roboczych, od dnia otrzymania projektu zaktualizowanego Harmonogramu nie zgłosi do niego uwag przedłożony projekt uważa się za zatwierdzony. Zaktualizowany i zatwierdzony Harmonogram zastępuje dotychczasowy Harmonogram i jest wiążący dla Stron.</w:t>
      </w:r>
    </w:p>
    <w:p w14:paraId="58B5A1C1" w14:textId="0124AF0B" w:rsidR="007E5183" w:rsidRPr="00FF2FF6" w:rsidRDefault="007E5183" w:rsidP="009375EC">
      <w:pPr>
        <w:spacing w:line="23" w:lineRule="atLeast"/>
        <w:ind w:left="0" w:hanging="425"/>
        <w:rPr>
          <w:rFonts w:asciiTheme="minorHAnsi" w:hAnsiTheme="minorHAnsi" w:cstheme="minorHAnsi"/>
          <w:bCs/>
          <w:sz w:val="22"/>
        </w:rPr>
      </w:pPr>
      <w:r w:rsidRPr="00FF2FF6">
        <w:rPr>
          <w:rFonts w:asciiTheme="minorHAnsi" w:hAnsiTheme="minorHAnsi" w:cstheme="minorHAnsi"/>
          <w:bCs/>
          <w:sz w:val="22"/>
        </w:rPr>
        <w:t>5.</w:t>
      </w:r>
      <w:r w:rsidRPr="00FF2FF6">
        <w:rPr>
          <w:rFonts w:asciiTheme="minorHAnsi" w:hAnsiTheme="minorHAnsi" w:cstheme="minorHAnsi"/>
          <w:bCs/>
          <w:sz w:val="22"/>
        </w:rPr>
        <w:tab/>
        <w:t>W terminie nie dłuższym niż 5 dni od dnia podpisania Umowy, ale przed rozpoczęciem realizacji robót Wykonawca przedłoży Zamawiającemu, kosztorys ofertowy, sporządzone metodą kalkulacji szczegółowej, na podstawie przedmiarów robót stanowiących część Dokumentacji technicznej, zgodnie z zaleceniami Zamawiającego wskazanymi w SWZ. Kosztorys ofertowy stanowić będzie podstawę do</w:t>
      </w:r>
      <w:r w:rsidRPr="00866C0A">
        <w:rPr>
          <w:rFonts w:asciiTheme="minorHAnsi" w:hAnsiTheme="minorHAnsi" w:cstheme="minorHAnsi"/>
          <w:bCs/>
          <w:sz w:val="22"/>
        </w:rPr>
        <w:t>: rozlicze</w:t>
      </w:r>
      <w:r w:rsidR="00866C0A" w:rsidRPr="00866C0A">
        <w:rPr>
          <w:rFonts w:asciiTheme="minorHAnsi" w:hAnsiTheme="minorHAnsi" w:cstheme="minorHAnsi"/>
          <w:bCs/>
          <w:sz w:val="22"/>
        </w:rPr>
        <w:t>nia</w:t>
      </w:r>
      <w:r w:rsidRPr="00866C0A">
        <w:rPr>
          <w:rFonts w:asciiTheme="minorHAnsi" w:hAnsiTheme="minorHAnsi" w:cstheme="minorHAnsi"/>
          <w:bCs/>
          <w:sz w:val="22"/>
        </w:rPr>
        <w:t xml:space="preserve"> odbioru końcowego, wyliczenia ewentualnych robót dodatkowych z zastrzeżeniem odmiennych postanowień</w:t>
      </w:r>
      <w:r w:rsidRPr="00FF2FF6">
        <w:rPr>
          <w:rFonts w:asciiTheme="minorHAnsi" w:hAnsiTheme="minorHAnsi" w:cstheme="minorHAnsi"/>
          <w:bCs/>
          <w:sz w:val="22"/>
        </w:rPr>
        <w:t xml:space="preserve"> Umowy oraz rozliczeń w sytuacji odstąpienia od Umowy.</w:t>
      </w:r>
    </w:p>
    <w:p w14:paraId="4B0B3C35" w14:textId="1CF358FF" w:rsidR="007E5183" w:rsidRPr="00FF2FF6" w:rsidRDefault="007E5183" w:rsidP="00E3262A">
      <w:pPr>
        <w:spacing w:line="23" w:lineRule="atLeast"/>
        <w:ind w:left="0" w:hanging="425"/>
        <w:rPr>
          <w:rFonts w:asciiTheme="minorHAnsi" w:hAnsiTheme="minorHAnsi" w:cstheme="minorHAnsi"/>
          <w:bCs/>
          <w:sz w:val="22"/>
        </w:rPr>
      </w:pPr>
      <w:r w:rsidRPr="00FF2FF6">
        <w:rPr>
          <w:rFonts w:asciiTheme="minorHAnsi" w:hAnsiTheme="minorHAnsi" w:cstheme="minorHAnsi"/>
          <w:bCs/>
          <w:sz w:val="22"/>
        </w:rPr>
        <w:t>6.</w:t>
      </w:r>
      <w:r w:rsidRPr="00FF2FF6">
        <w:rPr>
          <w:rFonts w:asciiTheme="minorHAnsi" w:hAnsiTheme="minorHAnsi" w:cstheme="minorHAnsi"/>
          <w:bCs/>
          <w:sz w:val="22"/>
        </w:rPr>
        <w:tab/>
        <w:t xml:space="preserve">Przed rozpoczęciem realizacji robót, Wykonawca przedłoży Zamawiającemu plan bezpieczeństwa </w:t>
      </w:r>
      <w:r w:rsidR="00FE2880" w:rsidRPr="00FF2FF6">
        <w:rPr>
          <w:rFonts w:asciiTheme="minorHAnsi" w:hAnsiTheme="minorHAnsi" w:cstheme="minorHAnsi"/>
          <w:bCs/>
          <w:sz w:val="22"/>
        </w:rPr>
        <w:br/>
      </w:r>
      <w:r w:rsidRPr="00FF2FF6">
        <w:rPr>
          <w:rFonts w:asciiTheme="minorHAnsi" w:hAnsiTheme="minorHAnsi" w:cstheme="minorHAnsi"/>
          <w:bCs/>
          <w:sz w:val="22"/>
        </w:rPr>
        <w:t>i ochrony zdrowia (BIOZ) w terminie nie dłuższym niż 5 dni od daty podpisania Umowy.</w:t>
      </w:r>
    </w:p>
    <w:p w14:paraId="0911A7F5" w14:textId="77777777" w:rsidR="007E5183" w:rsidRPr="00FF2FF6" w:rsidRDefault="007E5183" w:rsidP="00E3262A">
      <w:pPr>
        <w:spacing w:line="23" w:lineRule="atLeast"/>
        <w:ind w:left="0" w:hanging="425"/>
        <w:rPr>
          <w:rFonts w:asciiTheme="minorHAnsi" w:hAnsiTheme="minorHAnsi" w:cstheme="minorHAnsi"/>
          <w:bCs/>
          <w:sz w:val="22"/>
        </w:rPr>
      </w:pPr>
      <w:r w:rsidRPr="00FF2FF6">
        <w:rPr>
          <w:rFonts w:asciiTheme="minorHAnsi" w:hAnsiTheme="minorHAnsi" w:cstheme="minorHAnsi"/>
          <w:bCs/>
          <w:sz w:val="22"/>
        </w:rPr>
        <w:t>7.</w:t>
      </w:r>
      <w:r w:rsidRPr="00FF2FF6">
        <w:rPr>
          <w:rFonts w:asciiTheme="minorHAnsi" w:hAnsiTheme="minorHAnsi" w:cstheme="minorHAnsi"/>
          <w:bCs/>
          <w:sz w:val="22"/>
        </w:rPr>
        <w:tab/>
        <w:t>Przekazanie terenu robót nastąpi w terminie do 5 dni od daty zawarcia Umowy na podstawie protokołu przekazania podpisanego przez Strony, od dnia ziszczenia się wszystkich następujących zdarzeń: doręczenie przez Wykonawcę Kosztorysu ofertowego, harmonogramu rzeczowo finansowego, planu BIOZ. Opóźnienie w przekazaniu terenu robót z przyczyn leżących po stronie Wykonawcy, nie powoduje przedłużenia terminów realizacji Przedmiotu Umowy.</w:t>
      </w:r>
    </w:p>
    <w:p w14:paraId="0565084C" w14:textId="77777777" w:rsidR="007E5183" w:rsidRPr="00FF2FF6" w:rsidRDefault="007E5183" w:rsidP="00E3262A">
      <w:pPr>
        <w:spacing w:line="23" w:lineRule="atLeast"/>
        <w:ind w:left="0" w:hanging="425"/>
        <w:rPr>
          <w:rFonts w:asciiTheme="minorHAnsi" w:hAnsiTheme="minorHAnsi" w:cstheme="minorHAnsi"/>
          <w:bCs/>
          <w:sz w:val="22"/>
        </w:rPr>
      </w:pPr>
      <w:r w:rsidRPr="00FF2FF6">
        <w:rPr>
          <w:rFonts w:asciiTheme="minorHAnsi" w:hAnsiTheme="minorHAnsi" w:cstheme="minorHAnsi"/>
          <w:bCs/>
          <w:sz w:val="22"/>
        </w:rPr>
        <w:t>8.</w:t>
      </w:r>
      <w:r w:rsidRPr="00FF2FF6">
        <w:rPr>
          <w:rFonts w:asciiTheme="minorHAnsi" w:hAnsiTheme="minorHAnsi" w:cstheme="minorHAnsi"/>
          <w:bCs/>
          <w:sz w:val="22"/>
        </w:rPr>
        <w:tab/>
        <w:t>Wykonawca rozpocznie realizację Przedmiotu Umowy w terminie do 5 dni roboczych od daty przekazania mu terenu robót.</w:t>
      </w:r>
    </w:p>
    <w:p w14:paraId="21557424" w14:textId="68484467" w:rsidR="007352A6" w:rsidRPr="00FF2FF6" w:rsidRDefault="007E5183" w:rsidP="00E3262A">
      <w:pPr>
        <w:spacing w:line="23" w:lineRule="atLeast"/>
        <w:ind w:left="0" w:hanging="425"/>
        <w:rPr>
          <w:rFonts w:asciiTheme="minorHAnsi" w:hAnsiTheme="minorHAnsi" w:cstheme="minorHAnsi"/>
          <w:bCs/>
          <w:sz w:val="22"/>
        </w:rPr>
      </w:pPr>
      <w:r w:rsidRPr="00FF2FF6">
        <w:rPr>
          <w:rFonts w:asciiTheme="minorHAnsi" w:hAnsiTheme="minorHAnsi" w:cstheme="minorHAnsi"/>
          <w:bCs/>
          <w:sz w:val="22"/>
        </w:rPr>
        <w:t>9.</w:t>
      </w:r>
      <w:r w:rsidRPr="00FF2FF6">
        <w:rPr>
          <w:rFonts w:asciiTheme="minorHAnsi" w:hAnsiTheme="minorHAnsi" w:cstheme="minorHAnsi"/>
          <w:bCs/>
          <w:sz w:val="22"/>
        </w:rPr>
        <w:tab/>
        <w:t xml:space="preserve">Za termin zakończenia Umowy, a tym samym zrealizowania przedmiotu Umowy uważa się datę podpisania protokołu obioru końcowego robót, o którym mowa w § 11 ust. </w:t>
      </w:r>
      <w:r w:rsidR="00A72D4F">
        <w:rPr>
          <w:rFonts w:asciiTheme="minorHAnsi" w:hAnsiTheme="minorHAnsi" w:cstheme="minorHAnsi"/>
          <w:bCs/>
          <w:sz w:val="22"/>
        </w:rPr>
        <w:t>4</w:t>
      </w:r>
      <w:r w:rsidR="00A72D4F" w:rsidRPr="00FF2FF6">
        <w:rPr>
          <w:rFonts w:asciiTheme="minorHAnsi" w:hAnsiTheme="minorHAnsi" w:cstheme="minorHAnsi"/>
          <w:bCs/>
          <w:sz w:val="22"/>
        </w:rPr>
        <w:t xml:space="preserve"> </w:t>
      </w:r>
      <w:r w:rsidRPr="00FF2FF6">
        <w:rPr>
          <w:rFonts w:asciiTheme="minorHAnsi" w:hAnsiTheme="minorHAnsi" w:cstheme="minorHAnsi"/>
          <w:bCs/>
          <w:sz w:val="22"/>
        </w:rPr>
        <w:t>Umowy.</w:t>
      </w:r>
    </w:p>
    <w:p w14:paraId="32645053" w14:textId="77777777" w:rsidR="000226F5" w:rsidRPr="00FF2FF6" w:rsidRDefault="000226F5" w:rsidP="00113D76">
      <w:pPr>
        <w:pStyle w:val="Nagwek1"/>
        <w:numPr>
          <w:ilvl w:val="0"/>
          <w:numId w:val="17"/>
        </w:numPr>
        <w:spacing w:before="240" w:after="240" w:line="23" w:lineRule="atLeast"/>
        <w:ind w:left="431" w:hanging="431"/>
        <w:rPr>
          <w:rFonts w:asciiTheme="minorHAnsi" w:hAnsiTheme="minorHAnsi" w:cstheme="minorHAnsi"/>
          <w:bCs/>
        </w:rPr>
      </w:pPr>
      <w:r w:rsidRPr="00FF2FF6">
        <w:rPr>
          <w:rFonts w:asciiTheme="minorHAnsi" w:hAnsiTheme="minorHAnsi" w:cstheme="minorHAnsi"/>
          <w:bCs/>
        </w:rPr>
        <w:t>§ 6. Wynagrodzenie Wykonawcy</w:t>
      </w:r>
    </w:p>
    <w:p w14:paraId="4D6A3F51" w14:textId="240BEDA7" w:rsidR="000226F5" w:rsidRPr="00FF2FF6" w:rsidRDefault="000226F5"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1.</w:t>
      </w:r>
      <w:r w:rsidRPr="00FF2FF6">
        <w:rPr>
          <w:rFonts w:asciiTheme="minorHAnsi" w:hAnsiTheme="minorHAnsi" w:cstheme="minorHAnsi"/>
          <w:bCs/>
        </w:rPr>
        <w:tab/>
        <w:t xml:space="preserve">Z tytułu wykonania całości Przedmiotu Umowy Wykonawca otrzyma wynagrodzenie ryczałtowe </w:t>
      </w:r>
      <w:r w:rsidR="00FE2880" w:rsidRPr="00FF2FF6">
        <w:rPr>
          <w:rFonts w:asciiTheme="minorHAnsi" w:hAnsiTheme="minorHAnsi" w:cstheme="minorHAnsi"/>
          <w:bCs/>
        </w:rPr>
        <w:br/>
      </w:r>
      <w:r w:rsidRPr="00FF2FF6">
        <w:rPr>
          <w:rFonts w:asciiTheme="minorHAnsi" w:hAnsiTheme="minorHAnsi" w:cstheme="minorHAnsi"/>
          <w:bCs/>
        </w:rPr>
        <w:t>w rozumieniu art. 632 § 1 Kodeksu cywilnego w wysokości : …………….. (słownie: …………………………………..) złotych netto, powiększone o kwotę podatku od towarów i usług w wysokości: …………. (słownie: …………………………………..)  złotych, przez co wynagrodzenie brutto wynosi ……………………………… (słownie: ………………………) złotych, zgodnie z  załącznikiem nr 1 do Umowy.</w:t>
      </w:r>
    </w:p>
    <w:p w14:paraId="6DC9E560" w14:textId="2DE0E137" w:rsidR="000226F5" w:rsidRPr="00FF2FF6" w:rsidRDefault="000226F5"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2.</w:t>
      </w:r>
      <w:r w:rsidRPr="00FF2FF6">
        <w:rPr>
          <w:rFonts w:asciiTheme="minorHAnsi" w:hAnsiTheme="minorHAnsi" w:cstheme="minorHAnsi"/>
          <w:bCs/>
        </w:rPr>
        <w:tab/>
        <w:t xml:space="preserve">Wynagrodzenie, o którym mowa w ust. 1 niniejszego paragrafu jest wynagrodzeniem ryczałtowym </w:t>
      </w:r>
      <w:r w:rsidR="00FE2880" w:rsidRPr="00FF2FF6">
        <w:rPr>
          <w:rFonts w:asciiTheme="minorHAnsi" w:hAnsiTheme="minorHAnsi" w:cstheme="minorHAnsi"/>
          <w:bCs/>
        </w:rPr>
        <w:br/>
      </w:r>
      <w:r w:rsidRPr="00FF2FF6">
        <w:rPr>
          <w:rFonts w:asciiTheme="minorHAnsi" w:hAnsiTheme="minorHAnsi" w:cstheme="minorHAnsi"/>
          <w:bCs/>
        </w:rPr>
        <w:t xml:space="preserve">i obejmuje wszelkie koszty konieczne do realizacji przedmiotu umowy zgodnie z zasadami sztuki budowlanej i wiedzy technicznej, w szczególności koszty: zaplecza, prac, robót, opisanych w Dokumentacji technicznej, dostaw, usług, projektów, materiałów, sprzętu, urządzeń, instalacji, transportu, testów </w:t>
      </w:r>
      <w:r w:rsidR="00FE2880" w:rsidRPr="00FF2FF6">
        <w:rPr>
          <w:rFonts w:asciiTheme="minorHAnsi" w:hAnsiTheme="minorHAnsi" w:cstheme="minorHAnsi"/>
          <w:bCs/>
        </w:rPr>
        <w:br/>
      </w:r>
      <w:r w:rsidRPr="00FF2FF6">
        <w:rPr>
          <w:rFonts w:asciiTheme="minorHAnsi" w:hAnsiTheme="minorHAnsi" w:cstheme="minorHAnsi"/>
          <w:bCs/>
        </w:rPr>
        <w:t xml:space="preserve">i sprawdzeń oraz rozruchów, wszelkich robót przygotowawczych, demontażowych, wykończeniowych </w:t>
      </w:r>
      <w:r w:rsidR="00FE2880" w:rsidRPr="00FF2FF6">
        <w:rPr>
          <w:rFonts w:asciiTheme="minorHAnsi" w:hAnsiTheme="minorHAnsi" w:cstheme="minorHAnsi"/>
          <w:bCs/>
        </w:rPr>
        <w:br/>
      </w:r>
      <w:r w:rsidRPr="00FF2FF6">
        <w:rPr>
          <w:rFonts w:asciiTheme="minorHAnsi" w:hAnsiTheme="minorHAnsi" w:cstheme="minorHAnsi"/>
          <w:bCs/>
        </w:rPr>
        <w:t>i porządkowych, zorganizowania, zagospodarowania i późniejszej likwidacji i uporządkowania zaplecza robót, ew. ogrodzenia, w tym (ponoszenia kosztów dostaw wody, energii elektry</w:t>
      </w:r>
      <w:r w:rsidR="006F11C7" w:rsidRPr="00FF2FF6">
        <w:rPr>
          <w:rFonts w:asciiTheme="minorHAnsi" w:hAnsiTheme="minorHAnsi" w:cstheme="minorHAnsi"/>
          <w:bCs/>
        </w:rPr>
        <w:t xml:space="preserve">cznej, dozoru robót), związane </w:t>
      </w:r>
      <w:r w:rsidRPr="00FF2FF6">
        <w:rPr>
          <w:rFonts w:asciiTheme="minorHAnsi" w:hAnsiTheme="minorHAnsi" w:cstheme="minorHAnsi"/>
          <w:bCs/>
        </w:rPr>
        <w:t xml:space="preserve">z zabezpieczeniem i oznakowaniem prowadzonych robót, ewentualnych robót rozbiórkowych, odtworzeniowych, wywozu materiałów pochodzących z rozbiórki, doprowadzenia do porządku terenu realizacji przedmiotu Umowy i sąsiadujących nieruchomości, koszty finansowania, podatki, ewentualne cła, koszty materiałów pomocniczych, koszty uzyskania wymaganych uzgodnień lub decyzji administracyjnych </w:t>
      </w:r>
      <w:r w:rsidRPr="00FF2FF6">
        <w:rPr>
          <w:rFonts w:asciiTheme="minorHAnsi" w:hAnsiTheme="minorHAnsi" w:cstheme="minorHAnsi"/>
          <w:bCs/>
        </w:rPr>
        <w:lastRenderedPageBreak/>
        <w:t xml:space="preserve">koszty ewentualnej współpracy z innymi podmiotami w niezbędnym zakresie, i inne niezbędne w celu właściwego wykonania Przedmiotu Umowy. </w:t>
      </w:r>
    </w:p>
    <w:p w14:paraId="75718756" w14:textId="3684E134" w:rsidR="000226F5" w:rsidRPr="00FF2FF6" w:rsidRDefault="000226F5"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3.</w:t>
      </w:r>
      <w:r w:rsidRPr="00FF2FF6">
        <w:rPr>
          <w:rFonts w:asciiTheme="minorHAnsi" w:hAnsiTheme="minorHAnsi" w:cstheme="minorHAnsi"/>
          <w:bCs/>
        </w:rPr>
        <w:tab/>
        <w:t>Niedoszacowanie, pominięcie oraz brak rozpoznania pełnego zakresu Przedmiotu Umowy przez Wykonawcę, braki lub błędy w Dokumentacji technicznej</w:t>
      </w:r>
      <w:r w:rsidR="001D061A">
        <w:rPr>
          <w:rFonts w:asciiTheme="minorHAnsi" w:hAnsiTheme="minorHAnsi" w:cstheme="minorHAnsi"/>
          <w:bCs/>
        </w:rPr>
        <w:t xml:space="preserve"> niezgłoszone Zamawiającemu w trybie określonym w </w:t>
      </w:r>
      <w:r w:rsidR="00A24050">
        <w:rPr>
          <w:rFonts w:asciiTheme="minorHAnsi" w:hAnsiTheme="minorHAnsi" w:cstheme="minorHAnsi"/>
          <w:bCs/>
        </w:rPr>
        <w:t xml:space="preserve">§ </w:t>
      </w:r>
      <w:r w:rsidR="001D061A">
        <w:rPr>
          <w:rFonts w:asciiTheme="minorHAnsi" w:hAnsiTheme="minorHAnsi" w:cstheme="minorHAnsi"/>
          <w:bCs/>
        </w:rPr>
        <w:t xml:space="preserve">2 ust.2 </w:t>
      </w:r>
      <w:r w:rsidRPr="00FF2FF6">
        <w:rPr>
          <w:rFonts w:asciiTheme="minorHAnsi" w:hAnsiTheme="minorHAnsi" w:cstheme="minorHAnsi"/>
          <w:bCs/>
        </w:rPr>
        <w:t xml:space="preserve">, nie mogą być podstawą do żądania zmiany wynagrodzenia ryczałtowego określonego w ust. 1 niniejszego paragrafu. Wszelkie kosztorysy sporządzane w trakcie realizacji Przedmiotu Umowy, nie powodują zmiany ryczałtowego charakteru wynagrodzenia. Zmiana wysokości wynagrodzenia Wykonawcy jest możliwa jedynie na warunkach wprost określonych w niniejszej Umowie. </w:t>
      </w:r>
    </w:p>
    <w:p w14:paraId="0A81231D" w14:textId="144C326D" w:rsidR="000226F5" w:rsidRPr="00FF2FF6" w:rsidRDefault="000226F5"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4.</w:t>
      </w:r>
      <w:r w:rsidRPr="00FF2FF6">
        <w:rPr>
          <w:rFonts w:asciiTheme="minorHAnsi" w:hAnsiTheme="minorHAnsi" w:cstheme="minorHAnsi"/>
          <w:bCs/>
        </w:rPr>
        <w:tab/>
        <w:t xml:space="preserve">Wynagrodzenie o którym mowa w ust. 1 pokrywa wszelkie koszty Wykonawcy związane z realizacją Przedmiotu Umowy, o którym mowa w § 1 co oznacza, iż Wykonawcy nie przysługują w stosunku </w:t>
      </w:r>
      <w:r w:rsidR="00FE2880" w:rsidRPr="00FF2FF6">
        <w:rPr>
          <w:rFonts w:asciiTheme="minorHAnsi" w:hAnsiTheme="minorHAnsi" w:cstheme="minorHAnsi"/>
          <w:bCs/>
        </w:rPr>
        <w:br/>
      </w:r>
      <w:r w:rsidRPr="00FF2FF6">
        <w:rPr>
          <w:rFonts w:asciiTheme="minorHAnsi" w:hAnsiTheme="minorHAnsi" w:cstheme="minorHAnsi"/>
          <w:bCs/>
        </w:rPr>
        <w:t>do Zamawiającego żadne dodatkowe roszczenia z tego tytułu.</w:t>
      </w:r>
    </w:p>
    <w:p w14:paraId="172CC749" w14:textId="62C151B5" w:rsidR="000226F5" w:rsidRPr="00FF2FF6" w:rsidRDefault="000226F5"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5.</w:t>
      </w:r>
      <w:r w:rsidRPr="00FF2FF6">
        <w:rPr>
          <w:rFonts w:asciiTheme="minorHAnsi" w:hAnsiTheme="minorHAnsi" w:cstheme="minorHAnsi"/>
          <w:bCs/>
        </w:rPr>
        <w:tab/>
        <w:t xml:space="preserve">Wynagrodzenie, o którym mowa w ust. 1 niniejszego paragrafu odpowiada świadczeniu Wykonawcy </w:t>
      </w:r>
      <w:r w:rsidR="00FE2880" w:rsidRPr="00FF2FF6">
        <w:rPr>
          <w:rFonts w:asciiTheme="minorHAnsi" w:hAnsiTheme="minorHAnsi" w:cstheme="minorHAnsi"/>
          <w:bCs/>
        </w:rPr>
        <w:br/>
      </w:r>
      <w:r w:rsidRPr="00FF2FF6">
        <w:rPr>
          <w:rFonts w:asciiTheme="minorHAnsi" w:hAnsiTheme="minorHAnsi" w:cstheme="minorHAnsi"/>
          <w:bCs/>
        </w:rPr>
        <w:t>na najwyższym możliwym poziomie, zgodnie z wymogami Zamawiającego.</w:t>
      </w:r>
    </w:p>
    <w:p w14:paraId="0BEE518E" w14:textId="48B64151" w:rsidR="007352A6" w:rsidRPr="00FF2FF6" w:rsidRDefault="000226F5"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6.</w:t>
      </w:r>
      <w:r w:rsidRPr="00FF2FF6">
        <w:rPr>
          <w:rFonts w:asciiTheme="minorHAnsi" w:hAnsiTheme="minorHAnsi" w:cstheme="minorHAnsi"/>
          <w:bCs/>
        </w:rPr>
        <w:tab/>
        <w:t>Zamawiający informuje, że stosuje mechanizm podzielonej płatności zgodnie z art. 108a ustawy z dnia 11 marca 2004 r. o podatku od towarów i usług.</w:t>
      </w:r>
    </w:p>
    <w:p w14:paraId="5B0CA076" w14:textId="77777777" w:rsidR="00FE2880" w:rsidRPr="00FF2FF6" w:rsidRDefault="00FE2880" w:rsidP="00113D76">
      <w:pPr>
        <w:pStyle w:val="Nagwek1"/>
        <w:numPr>
          <w:ilvl w:val="0"/>
          <w:numId w:val="17"/>
        </w:numPr>
        <w:spacing w:before="240" w:after="240" w:line="23" w:lineRule="atLeast"/>
        <w:ind w:left="431" w:hanging="431"/>
        <w:rPr>
          <w:rFonts w:asciiTheme="minorHAnsi" w:hAnsiTheme="minorHAnsi" w:cstheme="minorHAnsi"/>
          <w:bCs/>
        </w:rPr>
      </w:pPr>
      <w:r w:rsidRPr="00FF2FF6">
        <w:rPr>
          <w:rFonts w:asciiTheme="minorHAnsi" w:hAnsiTheme="minorHAnsi" w:cstheme="minorHAnsi"/>
          <w:bCs/>
        </w:rPr>
        <w:t>§ 7. Zasady płatności.</w:t>
      </w:r>
    </w:p>
    <w:p w14:paraId="0E74C542" w14:textId="02E606CA"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1.</w:t>
      </w:r>
      <w:r w:rsidRPr="00FF2FF6">
        <w:rPr>
          <w:rFonts w:asciiTheme="minorHAnsi" w:hAnsiTheme="minorHAnsi" w:cstheme="minorHAnsi"/>
          <w:bCs/>
        </w:rPr>
        <w:tab/>
      </w:r>
      <w:r w:rsidR="001B62FD" w:rsidRPr="001B62FD">
        <w:rPr>
          <w:rFonts w:asciiTheme="minorHAnsi" w:hAnsiTheme="minorHAnsi" w:cstheme="minorHAnsi"/>
          <w:bCs/>
        </w:rPr>
        <w:t xml:space="preserve">Rozliczenie wynagrodzenia opisanego § 6 ust. 1 Umowy za wykonanie robót, dostaw i usług stanowiących Przedmiot Umowy będzie dokonywane na podstawie </w:t>
      </w:r>
      <w:r w:rsidR="00AC515B">
        <w:rPr>
          <w:rFonts w:asciiTheme="minorHAnsi" w:hAnsiTheme="minorHAnsi" w:cstheme="minorHAnsi"/>
          <w:bCs/>
        </w:rPr>
        <w:t>faktury</w:t>
      </w:r>
      <w:r w:rsidR="001B62FD" w:rsidRPr="001B62FD">
        <w:rPr>
          <w:rFonts w:asciiTheme="minorHAnsi" w:hAnsiTheme="minorHAnsi" w:cstheme="minorHAnsi"/>
          <w:bCs/>
        </w:rPr>
        <w:t xml:space="preserve"> końcowej. Podstawą do wystawienia faktury </w:t>
      </w:r>
      <w:r w:rsidR="00AC515B">
        <w:rPr>
          <w:rFonts w:asciiTheme="minorHAnsi" w:hAnsiTheme="minorHAnsi" w:cstheme="minorHAnsi"/>
          <w:bCs/>
        </w:rPr>
        <w:t>jest</w:t>
      </w:r>
      <w:r w:rsidR="001B62FD" w:rsidRPr="001B62FD">
        <w:rPr>
          <w:rFonts w:asciiTheme="minorHAnsi" w:hAnsiTheme="minorHAnsi" w:cstheme="minorHAnsi"/>
          <w:bCs/>
        </w:rPr>
        <w:t xml:space="preserve"> protokół odbioru końcowego, podpisan</w:t>
      </w:r>
      <w:r w:rsidR="00AC515B">
        <w:rPr>
          <w:rFonts w:asciiTheme="minorHAnsi" w:hAnsiTheme="minorHAnsi" w:cstheme="minorHAnsi"/>
          <w:bCs/>
        </w:rPr>
        <w:t>y</w:t>
      </w:r>
      <w:r w:rsidR="001B62FD" w:rsidRPr="001B62FD">
        <w:rPr>
          <w:rFonts w:asciiTheme="minorHAnsi" w:hAnsiTheme="minorHAnsi" w:cstheme="minorHAnsi"/>
          <w:bCs/>
        </w:rPr>
        <w:t xml:space="preserve"> bez </w:t>
      </w:r>
      <w:r w:rsidR="00E017F1">
        <w:rPr>
          <w:rFonts w:asciiTheme="minorHAnsi" w:hAnsiTheme="minorHAnsi" w:cstheme="minorHAnsi"/>
          <w:bCs/>
        </w:rPr>
        <w:t xml:space="preserve">istotnych </w:t>
      </w:r>
      <w:r w:rsidR="001B62FD" w:rsidRPr="001B62FD">
        <w:rPr>
          <w:rFonts w:asciiTheme="minorHAnsi" w:hAnsiTheme="minorHAnsi" w:cstheme="minorHAnsi"/>
          <w:bCs/>
        </w:rPr>
        <w:t xml:space="preserve">zastrzeżeń przez inspektora nadzoru, nadzór autorski i Zamawiającego. Faktura końcowa wystawiona i doręczona przez Wykonawcę przed dokonaniem odbioru końcowego nie </w:t>
      </w:r>
      <w:r w:rsidR="00AC515B">
        <w:rPr>
          <w:rFonts w:asciiTheme="minorHAnsi" w:hAnsiTheme="minorHAnsi" w:cstheme="minorHAnsi"/>
          <w:bCs/>
        </w:rPr>
        <w:t>stanowi zobowiązania</w:t>
      </w:r>
      <w:r w:rsidR="001B62FD" w:rsidRPr="001B62FD">
        <w:rPr>
          <w:rFonts w:asciiTheme="minorHAnsi" w:hAnsiTheme="minorHAnsi" w:cstheme="minorHAnsi"/>
          <w:bCs/>
        </w:rPr>
        <w:t xml:space="preserve"> do zapłaty wynagrodzenia umownego</w:t>
      </w:r>
      <w:r w:rsidR="00AC515B">
        <w:rPr>
          <w:rFonts w:asciiTheme="minorHAnsi" w:hAnsiTheme="minorHAnsi" w:cstheme="minorHAnsi"/>
          <w:bCs/>
        </w:rPr>
        <w:t xml:space="preserve"> przez Zamawiającego</w:t>
      </w:r>
      <w:r w:rsidR="001B62FD" w:rsidRPr="001B62FD">
        <w:rPr>
          <w:rFonts w:asciiTheme="minorHAnsi" w:hAnsiTheme="minorHAnsi" w:cstheme="minorHAnsi"/>
          <w:bCs/>
        </w:rPr>
        <w:t>.</w:t>
      </w:r>
    </w:p>
    <w:p w14:paraId="34044C64" w14:textId="365BF68B"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2.</w:t>
      </w:r>
      <w:r w:rsidRPr="00FF2FF6">
        <w:rPr>
          <w:rFonts w:asciiTheme="minorHAnsi" w:hAnsiTheme="minorHAnsi" w:cstheme="minorHAnsi"/>
          <w:bCs/>
        </w:rPr>
        <w:tab/>
        <w:t xml:space="preserve">Płatności wynagrodzenia opisanego w § 6 ust. 1 Umowy następować będą w terminie do 30 dni od dnia otrzymania przez Zamawiającego prawidłowo wystawionej faktury wraz z kopią protokołu odbioru końcowego podpisanego przez inspektora nadzoru, nadzór autorski i Zamawiającego, </w:t>
      </w:r>
      <w:r w:rsidR="009C4875" w:rsidRPr="00FF2FF6">
        <w:rPr>
          <w:rFonts w:asciiTheme="minorHAnsi" w:hAnsiTheme="minorHAnsi" w:cstheme="minorHAnsi"/>
          <w:bCs/>
        </w:rPr>
        <w:br/>
      </w:r>
      <w:r w:rsidRPr="00FF2FF6">
        <w:rPr>
          <w:rFonts w:asciiTheme="minorHAnsi" w:hAnsiTheme="minorHAnsi" w:cstheme="minorHAnsi"/>
          <w:bCs/>
        </w:rPr>
        <w:t xml:space="preserve">na rachunek bankowy </w:t>
      </w:r>
      <w:r w:rsidR="00053011">
        <w:rPr>
          <w:rFonts w:asciiTheme="minorHAnsi" w:hAnsiTheme="minorHAnsi" w:cstheme="minorHAnsi"/>
          <w:bCs/>
        </w:rPr>
        <w:t>nr ……………</w:t>
      </w:r>
      <w:r w:rsidR="00A24050">
        <w:rPr>
          <w:rFonts w:asciiTheme="minorHAnsi" w:hAnsiTheme="minorHAnsi" w:cstheme="minorHAnsi"/>
          <w:bCs/>
        </w:rPr>
        <w:t>………………………………………………………………………</w:t>
      </w:r>
      <w:r w:rsidR="00053011">
        <w:rPr>
          <w:rFonts w:asciiTheme="minorHAnsi" w:hAnsiTheme="minorHAnsi" w:cstheme="minorHAnsi"/>
          <w:bCs/>
        </w:rPr>
        <w:t>…….</w:t>
      </w:r>
      <w:r w:rsidRPr="00FF2FF6">
        <w:rPr>
          <w:rFonts w:asciiTheme="minorHAnsi" w:hAnsiTheme="minorHAnsi" w:cstheme="minorHAnsi"/>
          <w:bCs/>
        </w:rPr>
        <w:t xml:space="preserve">, z zastrzeżeniem dalszych postanowień niniejszego paragrafu. </w:t>
      </w:r>
    </w:p>
    <w:p w14:paraId="17663AF5" w14:textId="48F8F783"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3.</w:t>
      </w:r>
      <w:r w:rsidRPr="00FF2FF6">
        <w:rPr>
          <w:rFonts w:asciiTheme="minorHAnsi" w:hAnsiTheme="minorHAnsi" w:cstheme="minorHAnsi"/>
          <w:bCs/>
        </w:rPr>
        <w:tab/>
        <w:t xml:space="preserve">Wykonawca oświadcza, </w:t>
      </w:r>
      <w:r w:rsidRPr="00FF2FF6">
        <w:rPr>
          <w:rFonts w:asciiTheme="minorHAnsi" w:hAnsiTheme="minorHAnsi" w:cstheme="minorHAnsi"/>
          <w:bCs/>
          <w:color w:val="0000FF"/>
        </w:rPr>
        <w:t>że jest / nie jest</w:t>
      </w:r>
      <w:r w:rsidRPr="00FF2FF6">
        <w:rPr>
          <w:rFonts w:asciiTheme="minorHAnsi" w:hAnsiTheme="minorHAnsi" w:cstheme="minorHAnsi"/>
          <w:bCs/>
        </w:rPr>
        <w:t xml:space="preserve"> </w:t>
      </w:r>
      <w:r w:rsidRPr="00FF2FF6">
        <w:rPr>
          <w:rFonts w:asciiTheme="minorHAnsi" w:hAnsiTheme="minorHAnsi" w:cstheme="minorHAnsi"/>
          <w:bCs/>
          <w:color w:val="0000FF"/>
        </w:rPr>
        <w:t xml:space="preserve">(* niepotrzebne skreślić) </w:t>
      </w:r>
      <w:r w:rsidRPr="00FF2FF6">
        <w:rPr>
          <w:rFonts w:asciiTheme="minorHAnsi" w:hAnsiTheme="minorHAnsi" w:cstheme="minorHAnsi"/>
          <w:bCs/>
        </w:rPr>
        <w:t xml:space="preserve">czynnym podatnikiem w podatku </w:t>
      </w:r>
      <w:r w:rsidR="009C4875" w:rsidRPr="00FF2FF6">
        <w:rPr>
          <w:rFonts w:asciiTheme="minorHAnsi" w:hAnsiTheme="minorHAnsi" w:cstheme="minorHAnsi"/>
          <w:bCs/>
        </w:rPr>
        <w:br/>
      </w:r>
      <w:r w:rsidRPr="00FF2FF6">
        <w:rPr>
          <w:rFonts w:asciiTheme="minorHAnsi" w:hAnsiTheme="minorHAnsi" w:cstheme="minorHAnsi"/>
          <w:bCs/>
        </w:rPr>
        <w:t>od towarów i usług VAT. Wykonawca oświadcza, że rachunek bankowy</w:t>
      </w:r>
      <w:r w:rsidR="00053011">
        <w:rPr>
          <w:rFonts w:asciiTheme="minorHAnsi" w:hAnsiTheme="minorHAnsi" w:cstheme="minorHAnsi"/>
          <w:bCs/>
        </w:rPr>
        <w:t xml:space="preserve"> wskazany w ust. 2</w:t>
      </w:r>
      <w:r w:rsidRPr="00FF2FF6">
        <w:rPr>
          <w:rFonts w:asciiTheme="minorHAnsi" w:hAnsiTheme="minorHAnsi" w:cstheme="minorHAnsi"/>
          <w:bCs/>
        </w:rPr>
        <w:t xml:space="preserve">,  jako właściwy do uregulowania należności wynikającej z przedmiotowej Umowy, służy do rozliczeń finansowych w ramach wykonywanej przez niego działalności gospodarczej i jest dla niego prowadzony rachunek VAT, o którym mowa w art. 2 pkt 37) ustawy z dnia 11 marca 2004 r. o podatku od towarów i usług. Rachunek jest zgłoszony do ……………………………………………………………...…………………………………………… (wskazać Urząd Skarbowy) i widnieje w wykazie podmiotów zarejestrowanych jako podatnicy VAT, niezarejestrowanych oraz wykreślonych i przywróconych do rejestru VAT. </w:t>
      </w:r>
    </w:p>
    <w:p w14:paraId="47F0974E" w14:textId="25963242"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4.</w:t>
      </w:r>
      <w:r w:rsidRPr="00FF2FF6">
        <w:rPr>
          <w:rFonts w:asciiTheme="minorHAnsi" w:hAnsiTheme="minorHAnsi" w:cstheme="minorHAnsi"/>
          <w:bCs/>
        </w:rPr>
        <w:tab/>
        <w:t xml:space="preserve">Wykonawca zobowiązany jest wystawić fakturę zgodnie z aktualnie obowiązującymi przepisami ustawy </w:t>
      </w:r>
      <w:r w:rsidR="009C4875" w:rsidRPr="00FF2FF6">
        <w:rPr>
          <w:rFonts w:asciiTheme="minorHAnsi" w:hAnsiTheme="minorHAnsi" w:cstheme="minorHAnsi"/>
          <w:bCs/>
        </w:rPr>
        <w:br/>
      </w:r>
      <w:r w:rsidRPr="00FF2FF6">
        <w:rPr>
          <w:rFonts w:asciiTheme="minorHAnsi" w:hAnsiTheme="minorHAnsi" w:cstheme="minorHAnsi"/>
          <w:bCs/>
        </w:rPr>
        <w:t>o podatku od towarów i usług z uwzględnieniem zapisów dotyczących wystawiania faktur ustrukturyzowanych przy użyciu Krajowego Systemu e-Faktur.</w:t>
      </w:r>
    </w:p>
    <w:p w14:paraId="73E95E0E" w14:textId="77777777"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5.</w:t>
      </w:r>
      <w:r w:rsidRPr="00FF2FF6">
        <w:rPr>
          <w:rFonts w:asciiTheme="minorHAnsi" w:hAnsiTheme="minorHAnsi" w:cstheme="minorHAnsi"/>
          <w:bCs/>
        </w:rPr>
        <w:tab/>
        <w:t>Strony zgodnie postanawiają, że w przypadku braku możliwości wystawienia faktury ustrukturyzowanej, spowodowanej awarią Krajowego Systemu e-Faktur, faktury będą wystawiane zgodnie z obowiązującymi przepisami.</w:t>
      </w:r>
    </w:p>
    <w:p w14:paraId="5ACA2D4E" w14:textId="6171F0B9" w:rsidR="00FE2880" w:rsidRPr="00FF2FF6" w:rsidRDefault="00FE2880" w:rsidP="00E3262A">
      <w:pPr>
        <w:pStyle w:val="Akapitzlist"/>
        <w:spacing w:after="0" w:line="23" w:lineRule="atLeast"/>
        <w:ind w:left="0" w:hanging="425"/>
        <w:contextualSpacing w:val="0"/>
        <w:rPr>
          <w:rFonts w:asciiTheme="minorHAnsi" w:hAnsiTheme="minorHAnsi" w:cstheme="minorHAnsi"/>
          <w:bCs/>
        </w:rPr>
      </w:pPr>
      <w:r w:rsidRPr="00FF2FF6">
        <w:rPr>
          <w:rFonts w:asciiTheme="minorHAnsi" w:hAnsiTheme="minorHAnsi" w:cstheme="minorHAnsi"/>
          <w:bCs/>
        </w:rPr>
        <w:t>6.</w:t>
      </w:r>
      <w:r w:rsidRPr="00FF2FF6">
        <w:rPr>
          <w:rFonts w:asciiTheme="minorHAnsi" w:hAnsiTheme="minorHAnsi" w:cstheme="minorHAnsi"/>
          <w:bCs/>
        </w:rPr>
        <w:tab/>
        <w:t xml:space="preserve">Strony zgodnie postanawiają, że faktury wraz załącznikami przekazywane będą do Zamawiającego </w:t>
      </w:r>
      <w:r w:rsidR="009C4875" w:rsidRPr="00FF2FF6">
        <w:rPr>
          <w:rFonts w:asciiTheme="minorHAnsi" w:hAnsiTheme="minorHAnsi" w:cstheme="minorHAnsi"/>
          <w:bCs/>
        </w:rPr>
        <w:br/>
      </w:r>
      <w:r w:rsidRPr="00FF2FF6">
        <w:rPr>
          <w:rFonts w:asciiTheme="minorHAnsi" w:hAnsiTheme="minorHAnsi" w:cstheme="minorHAnsi"/>
          <w:bCs/>
        </w:rPr>
        <w:t>w następujący sposób:</w:t>
      </w:r>
    </w:p>
    <w:p w14:paraId="1938EAAC" w14:textId="76ACED5F" w:rsidR="00FE2880" w:rsidRPr="00FF2FF6" w:rsidRDefault="00FE2880"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1)</w:t>
      </w:r>
      <w:r w:rsidRPr="00FF2FF6">
        <w:rPr>
          <w:rFonts w:asciiTheme="minorHAnsi" w:hAnsiTheme="minorHAnsi" w:cstheme="minorHAnsi"/>
          <w:bCs/>
        </w:rPr>
        <w:tab/>
        <w:t>tradycyjnie w formie papierowej, za pośrednictwem Poczty Polskiej lub innego operatora pocztowego na adres Sądu Apelacyjnego w Poznaniu lub bezpośrednio do Biura Podawczego w Sądzie Apelacyjnym w Poznaniu lub</w:t>
      </w:r>
    </w:p>
    <w:p w14:paraId="378F7A16" w14:textId="1C659779" w:rsidR="00FE2880" w:rsidRPr="00FF2FF6" w:rsidRDefault="00FE2880" w:rsidP="00E3262A">
      <w:pPr>
        <w:pStyle w:val="Akapitzlist"/>
        <w:spacing w:after="120" w:line="23" w:lineRule="atLeast"/>
        <w:ind w:left="426" w:hanging="425"/>
        <w:contextualSpacing w:val="0"/>
        <w:rPr>
          <w:rFonts w:asciiTheme="minorHAnsi" w:hAnsiTheme="minorHAnsi" w:cstheme="minorHAnsi"/>
          <w:bCs/>
        </w:rPr>
      </w:pPr>
      <w:r w:rsidRPr="00FF2FF6">
        <w:rPr>
          <w:rFonts w:asciiTheme="minorHAnsi" w:hAnsiTheme="minorHAnsi" w:cstheme="minorHAnsi"/>
          <w:bCs/>
        </w:rPr>
        <w:t>2)</w:t>
      </w:r>
      <w:r w:rsidRPr="00FF2FF6">
        <w:rPr>
          <w:rFonts w:asciiTheme="minorHAnsi" w:hAnsiTheme="minorHAnsi" w:cstheme="minorHAnsi"/>
          <w:bCs/>
        </w:rPr>
        <w:tab/>
        <w:t xml:space="preserve">elektronicznie w formacie pliku PDF, na adres e-mail: </w:t>
      </w:r>
      <w:hyperlink r:id="rId9" w:history="1">
        <w:r w:rsidR="009C4875" w:rsidRPr="00FF2FF6">
          <w:rPr>
            <w:rStyle w:val="Hipercze"/>
            <w:rFonts w:asciiTheme="minorHAnsi" w:hAnsiTheme="minorHAnsi" w:cstheme="minorHAnsi"/>
            <w:bCs/>
            <w:color w:val="auto"/>
          </w:rPr>
          <w:t>bpodawcze@poznan.sa.gov.pl</w:t>
        </w:r>
      </w:hyperlink>
      <w:r w:rsidR="009C4875" w:rsidRPr="00FF2FF6">
        <w:rPr>
          <w:rFonts w:asciiTheme="minorHAnsi" w:hAnsiTheme="minorHAnsi" w:cstheme="minorHAnsi"/>
          <w:bCs/>
        </w:rPr>
        <w:t xml:space="preserve">, </w:t>
      </w:r>
      <w:r w:rsidRPr="00FF2FF6">
        <w:rPr>
          <w:rFonts w:asciiTheme="minorHAnsi" w:hAnsiTheme="minorHAnsi" w:cstheme="minorHAnsi"/>
          <w:bCs/>
        </w:rPr>
        <w:t xml:space="preserve"> do wiadomości </w:t>
      </w:r>
      <w:r w:rsidR="009C4875" w:rsidRPr="00FF2FF6">
        <w:rPr>
          <w:rFonts w:asciiTheme="minorHAnsi" w:hAnsiTheme="minorHAnsi" w:cstheme="minorHAnsi"/>
          <w:bCs/>
        </w:rPr>
        <w:br/>
      </w:r>
      <w:r w:rsidRPr="00FF2FF6">
        <w:rPr>
          <w:rFonts w:asciiTheme="minorHAnsi" w:hAnsiTheme="minorHAnsi" w:cstheme="minorHAnsi"/>
          <w:bCs/>
        </w:rPr>
        <w:t xml:space="preserve">na adres e-mail: </w:t>
      </w:r>
      <w:hyperlink r:id="rId10" w:history="1">
        <w:r w:rsidR="009C4875" w:rsidRPr="00FF2FF6">
          <w:rPr>
            <w:rStyle w:val="Hipercze"/>
            <w:rFonts w:asciiTheme="minorHAnsi" w:hAnsiTheme="minorHAnsi" w:cstheme="minorHAnsi"/>
            <w:bCs/>
            <w:color w:val="auto"/>
          </w:rPr>
          <w:t>inwestycje@poznan.sa.gov.pl</w:t>
        </w:r>
      </w:hyperlink>
      <w:r w:rsidR="00F024D1" w:rsidRPr="00FF2FF6">
        <w:rPr>
          <w:rFonts w:asciiTheme="minorHAnsi" w:hAnsiTheme="minorHAnsi" w:cstheme="minorHAnsi"/>
          <w:bCs/>
        </w:rPr>
        <w:t>.</w:t>
      </w:r>
      <w:r w:rsidR="009C4875" w:rsidRPr="00FF2FF6">
        <w:rPr>
          <w:rFonts w:asciiTheme="minorHAnsi" w:hAnsiTheme="minorHAnsi" w:cstheme="minorHAnsi"/>
          <w:bCs/>
        </w:rPr>
        <w:t xml:space="preserve"> </w:t>
      </w:r>
    </w:p>
    <w:p w14:paraId="164B8146" w14:textId="5E7A80FA"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lastRenderedPageBreak/>
        <w:t>7.</w:t>
      </w:r>
      <w:r w:rsidRPr="00FF2FF6">
        <w:rPr>
          <w:rFonts w:asciiTheme="minorHAnsi" w:hAnsiTheme="minorHAnsi" w:cstheme="minorHAnsi"/>
          <w:bCs/>
        </w:rPr>
        <w:tab/>
      </w:r>
      <w:r w:rsidRPr="0052555A">
        <w:rPr>
          <w:rFonts w:asciiTheme="minorHAnsi" w:hAnsiTheme="minorHAnsi" w:cstheme="minorHAnsi"/>
          <w:bCs/>
        </w:rPr>
        <w:t>Wysokość płatności należnej na podstawie faktury końcowej stanowi</w:t>
      </w:r>
      <w:r w:rsidR="0052555A" w:rsidRPr="0052555A">
        <w:rPr>
          <w:rFonts w:asciiTheme="minorHAnsi" w:hAnsiTheme="minorHAnsi" w:cstheme="minorHAnsi"/>
          <w:bCs/>
        </w:rPr>
        <w:t xml:space="preserve"> wartość wyna</w:t>
      </w:r>
      <w:r w:rsidRPr="0052555A">
        <w:rPr>
          <w:rFonts w:asciiTheme="minorHAnsi" w:hAnsiTheme="minorHAnsi" w:cstheme="minorHAnsi"/>
          <w:bCs/>
        </w:rPr>
        <w:t>grodzenia, o którym mowa w § 6 ust. 1 Umowy.</w:t>
      </w:r>
    </w:p>
    <w:p w14:paraId="69AB27C1" w14:textId="77777777"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8.</w:t>
      </w:r>
      <w:r w:rsidRPr="00FF2FF6">
        <w:rPr>
          <w:rFonts w:asciiTheme="minorHAnsi" w:hAnsiTheme="minorHAnsi" w:cstheme="minorHAnsi"/>
          <w:bCs/>
        </w:rPr>
        <w:tab/>
        <w:t>Za dzień zapłaty uznawany będzie dzień obciążenia rachunku bankowego Zamawiającego.</w:t>
      </w:r>
    </w:p>
    <w:p w14:paraId="1B637450" w14:textId="74A960FC"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9.</w:t>
      </w:r>
      <w:r w:rsidRPr="00FF2FF6">
        <w:rPr>
          <w:rFonts w:asciiTheme="minorHAnsi" w:hAnsiTheme="minorHAnsi" w:cstheme="minorHAnsi"/>
          <w:bCs/>
        </w:rPr>
        <w:tab/>
        <w:t xml:space="preserve">Wykonawca wraz z fakturą zobowiązany jest przedłożyć podpisany przez Strony protokół odbioru końcowego oraz oświadczenia Podwykonawców i dalszych podwykonawców, biorących udział w realizacji odebranych robót budowlanych, o uregulowaniu względem nich wszystkich wymagalnych należności, faktur wystawionych przez Podwykonawców i dalszych podwykonawców wraz z potwierdzeniem ich doręczenia odpowiednio Wykonawcy lub Podwykonawcy oraz dowody zapłaty wymagalnego wynagrodzenia Podwykonawcom i dalszym podwykonawcom. Wzór oświadczenia stanowi załącznik nr </w:t>
      </w:r>
      <w:r w:rsidR="009B24D6" w:rsidRPr="00FF2FF6">
        <w:rPr>
          <w:rFonts w:asciiTheme="minorHAnsi" w:hAnsiTheme="minorHAnsi" w:cstheme="minorHAnsi"/>
          <w:bCs/>
        </w:rPr>
        <w:t>1</w:t>
      </w:r>
      <w:r w:rsidR="009B24D6">
        <w:rPr>
          <w:rFonts w:asciiTheme="minorHAnsi" w:hAnsiTheme="minorHAnsi" w:cstheme="minorHAnsi"/>
          <w:bCs/>
        </w:rPr>
        <w:t>1</w:t>
      </w:r>
      <w:r w:rsidR="009B24D6" w:rsidRPr="00FF2FF6">
        <w:rPr>
          <w:rFonts w:asciiTheme="minorHAnsi" w:hAnsiTheme="minorHAnsi" w:cstheme="minorHAnsi"/>
          <w:bCs/>
        </w:rPr>
        <w:t xml:space="preserve"> </w:t>
      </w:r>
      <w:r w:rsidRPr="00FF2FF6">
        <w:rPr>
          <w:rFonts w:asciiTheme="minorHAnsi" w:hAnsiTheme="minorHAnsi" w:cstheme="minorHAnsi"/>
          <w:bCs/>
        </w:rPr>
        <w:t>do Umowy.</w:t>
      </w:r>
    </w:p>
    <w:p w14:paraId="17553F69" w14:textId="7E02E736"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10.</w:t>
      </w:r>
      <w:r w:rsidRPr="00FF2FF6">
        <w:rPr>
          <w:rFonts w:asciiTheme="minorHAnsi" w:hAnsiTheme="minorHAnsi" w:cstheme="minorHAnsi"/>
          <w:bCs/>
        </w:rPr>
        <w:tab/>
        <w:t xml:space="preserve">Jeżeli w terminie określonym w zaakceptowanej przez Zamawiającego umowie o podwykonawstwo </w:t>
      </w:r>
      <w:r w:rsidR="00023F22" w:rsidRPr="00FF2FF6">
        <w:rPr>
          <w:rFonts w:asciiTheme="minorHAnsi" w:hAnsiTheme="minorHAnsi" w:cstheme="minorHAnsi"/>
          <w:bCs/>
        </w:rPr>
        <w:br/>
      </w:r>
      <w:r w:rsidRPr="00FF2FF6">
        <w:rPr>
          <w:rFonts w:asciiTheme="minorHAnsi" w:hAnsiTheme="minorHAnsi" w:cstheme="minorHAnsi"/>
          <w:bCs/>
        </w:rPr>
        <w:t xml:space="preserve">i przedłożonej poświadczonej za zgodność z oryginałem kopii umowy o podwykonawstwo, której przedmiotem są roboty budowlane lub przedłożonej Zamawiającemu poświadczonej za zgodność </w:t>
      </w:r>
      <w:r w:rsidR="00023F22" w:rsidRPr="00FF2FF6">
        <w:rPr>
          <w:rFonts w:asciiTheme="minorHAnsi" w:hAnsiTheme="minorHAnsi" w:cstheme="minorHAnsi"/>
          <w:bCs/>
        </w:rPr>
        <w:br/>
      </w:r>
      <w:r w:rsidRPr="00FF2FF6">
        <w:rPr>
          <w:rFonts w:asciiTheme="minorHAnsi" w:hAnsiTheme="minorHAnsi" w:cstheme="minorHAnsi"/>
          <w:bCs/>
        </w:rPr>
        <w:t xml:space="preserve">z oryginałem kopii umowy o podwykonawstwo, której przedmiotem są dostawy lub usługi Wykonawca, Podwykonawca lub dalszy podwykonawca nie zapłaci wymagalnego wynagrodzenia przysługującego Podwykonawcy lub dalszemu podwykonawcy, to Podwykonawca lub dalszy podwykonawca może zwrócić się z żądaniem zapłaty należnego wynagrodzenia bezpośrednio do Zamawiającego. </w:t>
      </w:r>
    </w:p>
    <w:p w14:paraId="3C6E5F82" w14:textId="40C0B1E5"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11.</w:t>
      </w:r>
      <w:r w:rsidRPr="00FF2FF6">
        <w:rPr>
          <w:rFonts w:asciiTheme="minorHAnsi" w:hAnsiTheme="minorHAnsi" w:cstheme="minorHAnsi"/>
          <w:bCs/>
        </w:rPr>
        <w:tab/>
        <w:t xml:space="preserve">Zamawiający niezwłocznie po zgłoszeniu żądania dokonania płatności bezpośredniej, zawiadomi Wykonawcę o żądaniu Podwykonawcy lub dalszego podwykonawcy oraz wezwie Wykonawcę </w:t>
      </w:r>
      <w:r w:rsidR="00023F22" w:rsidRPr="00FF2FF6">
        <w:rPr>
          <w:rFonts w:asciiTheme="minorHAnsi" w:hAnsiTheme="minorHAnsi" w:cstheme="minorHAnsi"/>
          <w:bCs/>
        </w:rPr>
        <w:br/>
      </w:r>
      <w:r w:rsidRPr="00FF2FF6">
        <w:rPr>
          <w:rFonts w:asciiTheme="minorHAnsi" w:hAnsiTheme="minorHAnsi" w:cstheme="minorHAnsi"/>
          <w:bCs/>
        </w:rPr>
        <w:t>do zgłoszenia w formie pisemnej uwag dotyczących zasadności bezpośredniej zapłaty wynagrodzenia Podwykonawcy lub dalszemu podwykonawcy w terminie 7 dni od dnia doręczenia Wykonawcy wezwania.</w:t>
      </w:r>
    </w:p>
    <w:p w14:paraId="7152D930" w14:textId="06D50113"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12.</w:t>
      </w:r>
      <w:r w:rsidRPr="00FF2FF6">
        <w:rPr>
          <w:rFonts w:asciiTheme="minorHAnsi" w:hAnsiTheme="minorHAnsi" w:cstheme="minorHAnsi"/>
          <w:bCs/>
        </w:rPr>
        <w:tab/>
        <w:t xml:space="preserve">Wykonawca przekazuje Zamawiającemu w formie pisemnej uwagi, </w:t>
      </w:r>
      <w:r w:rsidR="000162FB">
        <w:rPr>
          <w:rFonts w:asciiTheme="minorHAnsi" w:hAnsiTheme="minorHAnsi" w:cstheme="minorHAnsi"/>
          <w:bCs/>
        </w:rPr>
        <w:t>w terminie o którym mowa w ust 11</w:t>
      </w:r>
      <w:r w:rsidRPr="00FF2FF6">
        <w:rPr>
          <w:rFonts w:asciiTheme="minorHAnsi" w:hAnsiTheme="minorHAnsi" w:cstheme="minorHAnsi"/>
          <w:bCs/>
        </w:rPr>
        <w:t>, zawierające szczegółowe uzasadnienie zajętego stanowiska co do zakresu i charakteru robót budowlanych, dostaw lub usług realizowanych przez Podwykonawcę lub dalszego podwykonawcę, prawidłowości ich wykonania oraz wypełnienia przez Podwykonawcę lub dalszego podwykonawcę postanowień umowy o podwykonawstwo w zakresie mającym wpływ na wymagalność roszczenia Podwykonawcy lub dalszego podwykonawcy, a także co do innych okoliczności mających wpływ na tę wymagalność</w:t>
      </w:r>
      <w:r w:rsidR="004D2D40">
        <w:rPr>
          <w:rFonts w:asciiTheme="minorHAnsi" w:hAnsiTheme="minorHAnsi" w:cstheme="minorHAnsi"/>
          <w:bCs/>
        </w:rPr>
        <w:t xml:space="preserve">. </w:t>
      </w:r>
    </w:p>
    <w:p w14:paraId="1262F3E9" w14:textId="1B506DC0" w:rsidR="00FE2880" w:rsidRPr="00FF2FF6" w:rsidRDefault="00FE2880" w:rsidP="00E3262A">
      <w:pPr>
        <w:pStyle w:val="Akapitzlist"/>
        <w:spacing w:after="0" w:line="23" w:lineRule="atLeast"/>
        <w:ind w:left="0" w:hanging="425"/>
        <w:contextualSpacing w:val="0"/>
        <w:rPr>
          <w:rFonts w:asciiTheme="minorHAnsi" w:hAnsiTheme="minorHAnsi" w:cstheme="minorHAnsi"/>
          <w:bCs/>
        </w:rPr>
      </w:pPr>
      <w:r w:rsidRPr="00FF2FF6">
        <w:rPr>
          <w:rFonts w:asciiTheme="minorHAnsi" w:hAnsiTheme="minorHAnsi" w:cstheme="minorHAnsi"/>
          <w:bCs/>
        </w:rPr>
        <w:t>13.</w:t>
      </w:r>
      <w:r w:rsidRPr="00FF2FF6">
        <w:rPr>
          <w:rFonts w:asciiTheme="minorHAnsi" w:hAnsiTheme="minorHAnsi" w:cstheme="minorHAnsi"/>
          <w:bCs/>
        </w:rPr>
        <w:tab/>
      </w:r>
      <w:r w:rsidR="00D1050F">
        <w:rPr>
          <w:rFonts w:asciiTheme="minorHAnsi" w:hAnsiTheme="minorHAnsi" w:cstheme="minorHAnsi"/>
          <w:bCs/>
        </w:rPr>
        <w:t xml:space="preserve">Po zgłoszeniu </w:t>
      </w:r>
      <w:r w:rsidRPr="00FF2FF6">
        <w:rPr>
          <w:rFonts w:asciiTheme="minorHAnsi" w:hAnsiTheme="minorHAnsi" w:cstheme="minorHAnsi"/>
          <w:bCs/>
        </w:rPr>
        <w:t xml:space="preserve"> przez Wykonawcę uwag, o których mowa w ust. 12 niniejszego paragrafu,  Zamawiający może:</w:t>
      </w:r>
    </w:p>
    <w:p w14:paraId="7933F3A7" w14:textId="77777777" w:rsidR="00FE2880" w:rsidRPr="00FF2FF6" w:rsidRDefault="00FE2880"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1)</w:t>
      </w:r>
      <w:r w:rsidRPr="00FF2FF6">
        <w:rPr>
          <w:rFonts w:asciiTheme="minorHAnsi" w:hAnsiTheme="minorHAnsi" w:cstheme="minorHAnsi"/>
          <w:bCs/>
        </w:rPr>
        <w:tab/>
        <w:t>nie dokonać bezpośredniej zapłaty wynagrodzenia Podwykonawcy lub dalszemu Podwykonawcy, jeżeli Wykonawca wykaże niezasadność takiej zapłaty, albo</w:t>
      </w:r>
    </w:p>
    <w:p w14:paraId="59174ED8" w14:textId="77777777" w:rsidR="00FE2880" w:rsidRPr="00FF2FF6" w:rsidRDefault="00FE2880"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2)</w:t>
      </w:r>
      <w:r w:rsidRPr="00FF2FF6">
        <w:rPr>
          <w:rFonts w:asciiTheme="minorHAnsi" w:hAnsiTheme="minorHAnsi" w:cstheme="minorHAnsi"/>
          <w:bCs/>
        </w:rPr>
        <w:tab/>
        <w:t>złożyć do depozytu sądowego kwotę potrzebną na pokrycie wynagrodzenia Podwykonawcy lub dalszego podwykonawcy w przypadku zaistnienia zasadniczej wątpliwości Zamawiającego co do wysokości kwoty należnej zapłaty lub podmiotu, któremu płatność się należy, albo</w:t>
      </w:r>
    </w:p>
    <w:p w14:paraId="6E389400" w14:textId="77777777" w:rsidR="00FE2880" w:rsidRPr="00FF2FF6" w:rsidRDefault="00FE2880" w:rsidP="00E3262A">
      <w:pPr>
        <w:pStyle w:val="Akapitzlist"/>
        <w:spacing w:after="120" w:line="23" w:lineRule="atLeast"/>
        <w:ind w:left="426" w:hanging="425"/>
        <w:contextualSpacing w:val="0"/>
        <w:rPr>
          <w:rFonts w:asciiTheme="minorHAnsi" w:hAnsiTheme="minorHAnsi" w:cstheme="minorHAnsi"/>
          <w:bCs/>
        </w:rPr>
      </w:pPr>
      <w:r w:rsidRPr="00FF2FF6">
        <w:rPr>
          <w:rFonts w:asciiTheme="minorHAnsi" w:hAnsiTheme="minorHAnsi" w:cstheme="minorHAnsi"/>
          <w:bCs/>
        </w:rPr>
        <w:t>3)</w:t>
      </w:r>
      <w:r w:rsidRPr="00FF2FF6">
        <w:rPr>
          <w:rFonts w:asciiTheme="minorHAnsi" w:hAnsiTheme="minorHAnsi" w:cstheme="minorHAnsi"/>
          <w:bCs/>
        </w:rPr>
        <w:tab/>
        <w:t>dokonać bezpośredniej zapłaty wynagrodzenia Podwykonawcy lub dalszemu podwykonawcy, jeżeli Podwykonawca lub dalszy podwykonawca wykaże zasadność takiej zapłaty.</w:t>
      </w:r>
    </w:p>
    <w:p w14:paraId="0B92B48C" w14:textId="77777777"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14.</w:t>
      </w:r>
      <w:r w:rsidRPr="00FF2FF6">
        <w:rPr>
          <w:rFonts w:asciiTheme="minorHAnsi" w:hAnsiTheme="minorHAnsi" w:cstheme="minorHAnsi"/>
          <w:bCs/>
        </w:rPr>
        <w:tab/>
        <w:t>Zamawiający jest zobowiązany zapłacić Podwykonawcy lub dalszemu podwykonawcy należne wynagrodzenie będące przedmiotem żądania, jeżeli Podwykonawca lub dalszy podwykonawca udokumentuje jego zasadność fakturą oraz dokumentami potwierdzającymi wykonanie i odbiór robót budowlanych, a Wykonawca nie złoży w trybie określonym w ust. 11 uwag wykazujących niezasadność bezpośredniej zapłaty. Bezpośrednia zapłata obejmuje wyłącznie należne wynagrodzenie, bez odsetek należnych Podwykonawcy lub dalszemu podwykonawcy.</w:t>
      </w:r>
    </w:p>
    <w:p w14:paraId="16250BBF" w14:textId="175A30F2" w:rsidR="00FE2880" w:rsidRPr="00FF2FF6" w:rsidRDefault="00FE2880" w:rsidP="00E3262A">
      <w:pPr>
        <w:pStyle w:val="Akapitzlist"/>
        <w:spacing w:after="120" w:line="23" w:lineRule="atLeast"/>
        <w:ind w:left="0" w:hanging="425"/>
        <w:contextualSpacing w:val="0"/>
        <w:rPr>
          <w:rFonts w:asciiTheme="minorHAnsi" w:hAnsiTheme="minorHAnsi" w:cstheme="minorHAnsi"/>
          <w:bCs/>
        </w:rPr>
      </w:pPr>
      <w:r w:rsidRPr="00FF2FF6">
        <w:rPr>
          <w:rFonts w:asciiTheme="minorHAnsi" w:hAnsiTheme="minorHAnsi" w:cstheme="minorHAnsi"/>
          <w:bCs/>
        </w:rPr>
        <w:t>15.</w:t>
      </w:r>
      <w:r w:rsidRPr="00FF2FF6">
        <w:rPr>
          <w:rFonts w:asciiTheme="minorHAnsi" w:hAnsiTheme="minorHAnsi" w:cstheme="minorHAnsi"/>
          <w:bCs/>
        </w:rPr>
        <w:tab/>
        <w:t xml:space="preserve">Równowartość kwoty zapłaconej bezpośrednio Podwykonawcy lub dalszemu podwykonawcy Zamawiający potrąci z wynagrodzenia należnego Wykonawcy. </w:t>
      </w:r>
      <w:r w:rsidR="00AD62B8">
        <w:rPr>
          <w:rFonts w:asciiTheme="minorHAnsi" w:hAnsiTheme="minorHAnsi" w:cstheme="minorHAnsi"/>
          <w:bCs/>
        </w:rPr>
        <w:t>Na co Wykonawca wyraża zgodę.</w:t>
      </w:r>
    </w:p>
    <w:p w14:paraId="5D4A2AFC" w14:textId="7D378861" w:rsidR="004A1AE1" w:rsidRPr="005A289B" w:rsidRDefault="00FE2880" w:rsidP="005A289B">
      <w:pPr>
        <w:spacing w:after="0" w:line="240" w:lineRule="auto"/>
        <w:ind w:left="0" w:hanging="425"/>
        <w:rPr>
          <w:rFonts w:asciiTheme="minorHAnsi" w:eastAsia="Calibri" w:hAnsiTheme="minorHAnsi" w:cstheme="minorHAnsi"/>
          <w:bCs/>
          <w:sz w:val="22"/>
          <w:lang w:eastAsia="en-US"/>
        </w:rPr>
      </w:pPr>
      <w:r w:rsidRPr="006653D0">
        <w:rPr>
          <w:rFonts w:asciiTheme="minorHAnsi" w:hAnsiTheme="minorHAnsi" w:cstheme="minorHAnsi"/>
          <w:bCs/>
        </w:rPr>
        <w:t>16.</w:t>
      </w:r>
      <w:r w:rsidRPr="006653D0">
        <w:rPr>
          <w:rFonts w:asciiTheme="minorHAnsi" w:hAnsiTheme="minorHAnsi" w:cstheme="minorHAnsi"/>
          <w:bCs/>
        </w:rPr>
        <w:tab/>
      </w:r>
      <w:r w:rsidR="004A1AE1" w:rsidRPr="006653D0">
        <w:rPr>
          <w:rFonts w:asciiTheme="minorHAnsi" w:eastAsia="Calibri" w:hAnsiTheme="minorHAnsi" w:cstheme="minorHAnsi"/>
          <w:bCs/>
          <w:sz w:val="22"/>
          <w:lang w:eastAsia="en-US"/>
        </w:rPr>
        <w:t xml:space="preserve">Jeżeli Wykonawca nie przedstawi wraz z fakturą wszystkich dokumentów, o których mowa </w:t>
      </w:r>
      <w:r w:rsidR="005A289B" w:rsidRPr="006653D0">
        <w:rPr>
          <w:rFonts w:asciiTheme="minorHAnsi" w:eastAsia="Calibri" w:hAnsiTheme="minorHAnsi" w:cstheme="minorHAnsi"/>
          <w:bCs/>
          <w:sz w:val="22"/>
          <w:lang w:eastAsia="en-US"/>
        </w:rPr>
        <w:br/>
      </w:r>
      <w:r w:rsidR="004A1AE1" w:rsidRPr="006653D0">
        <w:rPr>
          <w:rFonts w:asciiTheme="minorHAnsi" w:eastAsia="Calibri" w:hAnsiTheme="minorHAnsi" w:cstheme="minorHAnsi"/>
          <w:bCs/>
          <w:sz w:val="22"/>
          <w:lang w:eastAsia="en-US"/>
        </w:rPr>
        <w:t>w ust. 9 niniejszego paragrafu, Zamawiający jest uprawniony do wstrzymania wypłaty wynagrodzenia Wykonawcy:</w:t>
      </w:r>
    </w:p>
    <w:p w14:paraId="015FE7DB" w14:textId="5E596392" w:rsidR="004A1AE1" w:rsidRPr="005A289B" w:rsidRDefault="005A289B" w:rsidP="006653D0">
      <w:pPr>
        <w:pStyle w:val="Akapitzlist"/>
        <w:numPr>
          <w:ilvl w:val="0"/>
          <w:numId w:val="37"/>
        </w:numPr>
        <w:spacing w:after="0" w:line="240" w:lineRule="auto"/>
        <w:ind w:left="426" w:hanging="426"/>
        <w:rPr>
          <w:rFonts w:asciiTheme="minorHAnsi" w:hAnsiTheme="minorHAnsi" w:cstheme="minorHAnsi"/>
          <w:bCs/>
        </w:rPr>
      </w:pPr>
      <w:r>
        <w:rPr>
          <w:rFonts w:asciiTheme="minorHAnsi" w:hAnsiTheme="minorHAnsi" w:cstheme="minorHAnsi"/>
          <w:bCs/>
        </w:rPr>
        <w:t>w</w:t>
      </w:r>
      <w:r w:rsidR="004A1AE1" w:rsidRPr="005A289B">
        <w:rPr>
          <w:rFonts w:asciiTheme="minorHAnsi" w:hAnsiTheme="minorHAnsi" w:cstheme="minorHAnsi"/>
          <w:bCs/>
        </w:rPr>
        <w:t xml:space="preserve"> całości - w przypadku niedostarczenia przez Wykonawcę Zamawiającemu: podpisanego przez Strony protokołu odbioru końcowego stanowiącego podstawę do wystawienia faktury, </w:t>
      </w:r>
    </w:p>
    <w:p w14:paraId="574E7C06" w14:textId="084847E2" w:rsidR="004A1AE1" w:rsidRPr="005A289B" w:rsidRDefault="004A1AE1" w:rsidP="006653D0">
      <w:pPr>
        <w:pStyle w:val="Akapitzlist"/>
        <w:numPr>
          <w:ilvl w:val="0"/>
          <w:numId w:val="37"/>
        </w:numPr>
        <w:spacing w:after="0" w:line="240" w:lineRule="auto"/>
        <w:ind w:left="426" w:hanging="426"/>
        <w:rPr>
          <w:rFonts w:asciiTheme="minorHAnsi" w:hAnsiTheme="minorHAnsi" w:cstheme="minorHAnsi"/>
          <w:bCs/>
        </w:rPr>
      </w:pPr>
      <w:r w:rsidRPr="005A289B">
        <w:rPr>
          <w:rFonts w:asciiTheme="minorHAnsi" w:hAnsiTheme="minorHAnsi" w:cstheme="minorHAnsi"/>
          <w:bCs/>
        </w:rPr>
        <w:t xml:space="preserve">w części równej sumie kwot wynikających z nieprzedstawianych przez Wykonawcę Zamawiającemu: </w:t>
      </w:r>
    </w:p>
    <w:p w14:paraId="78F8C63F" w14:textId="57FA6B30" w:rsidR="004A1AE1" w:rsidRPr="005A289B" w:rsidRDefault="004A1AE1" w:rsidP="006653D0">
      <w:pPr>
        <w:pStyle w:val="Akapitzlist"/>
        <w:numPr>
          <w:ilvl w:val="0"/>
          <w:numId w:val="38"/>
        </w:numPr>
        <w:ind w:left="851" w:hanging="425"/>
      </w:pPr>
      <w:r w:rsidRPr="005A289B">
        <w:lastRenderedPageBreak/>
        <w:t xml:space="preserve">dowodów zapłaty wymagalnego wynagrodzenia Podwykonawcom i dalszym podwykonawcom, </w:t>
      </w:r>
    </w:p>
    <w:p w14:paraId="7ADA62E8" w14:textId="3CEEF238" w:rsidR="004A1AE1" w:rsidRPr="005A289B" w:rsidRDefault="004A1AE1" w:rsidP="006653D0">
      <w:pPr>
        <w:pStyle w:val="Akapitzlist"/>
        <w:numPr>
          <w:ilvl w:val="0"/>
          <w:numId w:val="38"/>
        </w:numPr>
        <w:ind w:left="851" w:hanging="425"/>
      </w:pPr>
      <w:r w:rsidRPr="005A289B">
        <w:t xml:space="preserve">oświadczeń Podwykonawców i dalszych podwykonawców, biorących udział w realizacji odebranych robót budowlanych, o uregulowaniu względem nich wszystkich wymagalnych należności, </w:t>
      </w:r>
    </w:p>
    <w:p w14:paraId="5F2E836B" w14:textId="77777777" w:rsidR="004969EF" w:rsidRDefault="004A1AE1" w:rsidP="004969EF">
      <w:pPr>
        <w:pStyle w:val="Akapitzlist"/>
        <w:numPr>
          <w:ilvl w:val="0"/>
          <w:numId w:val="38"/>
        </w:numPr>
        <w:spacing w:after="0"/>
        <w:ind w:left="851" w:hanging="425"/>
      </w:pPr>
      <w:r w:rsidRPr="005A289B">
        <w:t xml:space="preserve">faktur wystawionych przez Podwykonawców i dalszych podwykonawców, do czasu przedłożenia przez Wykonawcę tych dokumentów. </w:t>
      </w:r>
    </w:p>
    <w:p w14:paraId="4F73BD0B" w14:textId="046E6387" w:rsidR="004A1AE1" w:rsidRPr="004969EF" w:rsidRDefault="004969EF" w:rsidP="004969EF">
      <w:pPr>
        <w:spacing w:after="0"/>
        <w:ind w:left="0" w:hanging="426"/>
        <w:rPr>
          <w:rFonts w:asciiTheme="minorHAnsi" w:eastAsia="Calibri" w:hAnsiTheme="minorHAnsi" w:cstheme="minorHAnsi"/>
          <w:bCs/>
          <w:sz w:val="22"/>
          <w:lang w:eastAsia="en-US"/>
        </w:rPr>
      </w:pPr>
      <w:r w:rsidRPr="004969EF">
        <w:rPr>
          <w:rFonts w:asciiTheme="minorHAnsi" w:eastAsia="Calibri" w:hAnsiTheme="minorHAnsi" w:cstheme="minorHAnsi"/>
          <w:bCs/>
          <w:sz w:val="22"/>
          <w:lang w:eastAsia="en-US"/>
        </w:rPr>
        <w:t xml:space="preserve">17. </w:t>
      </w:r>
      <w:r w:rsidR="004A1AE1" w:rsidRPr="004969EF">
        <w:rPr>
          <w:rFonts w:asciiTheme="minorHAnsi" w:eastAsia="Calibri" w:hAnsiTheme="minorHAnsi" w:cstheme="minorHAnsi"/>
          <w:bCs/>
          <w:sz w:val="22"/>
          <w:lang w:eastAsia="en-US"/>
        </w:rPr>
        <w:t>Wstrzymanie przez Zamawiającego zapłaty wynagrodzenia w przypadkach i w zakresie, o których mowa powyżej, nie stanowi opóźnienia ani zwłoki w zapłacie, nie skutkuje niedotrzymaniem przez Zamawiającego terminu płatności i nie uprawnia Wykonawcy do żądania odsetek (w tym odsetek ustawowych za opóźnienie w transakcjach handlowych) ani jakichkolwiek innych roszczeń z tego tytułu.</w:t>
      </w:r>
    </w:p>
    <w:p w14:paraId="12F4898F" w14:textId="53CC222D" w:rsidR="00FE2880" w:rsidRPr="00FF2FF6" w:rsidRDefault="00FE2880" w:rsidP="005A289B">
      <w:pPr>
        <w:pStyle w:val="Akapitzlist"/>
        <w:spacing w:after="0" w:line="23" w:lineRule="atLeast"/>
        <w:ind w:left="0" w:hanging="425"/>
        <w:contextualSpacing w:val="0"/>
        <w:rPr>
          <w:rFonts w:asciiTheme="minorHAnsi" w:hAnsiTheme="minorHAnsi" w:cstheme="minorHAnsi"/>
          <w:bCs/>
        </w:rPr>
      </w:pPr>
      <w:r w:rsidRPr="00FF2FF6">
        <w:rPr>
          <w:rFonts w:asciiTheme="minorHAnsi" w:hAnsiTheme="minorHAnsi" w:cstheme="minorHAnsi"/>
          <w:bCs/>
        </w:rPr>
        <w:t>1</w:t>
      </w:r>
      <w:r w:rsidR="004969EF">
        <w:rPr>
          <w:rFonts w:asciiTheme="minorHAnsi" w:hAnsiTheme="minorHAnsi" w:cstheme="minorHAnsi"/>
          <w:bCs/>
        </w:rPr>
        <w:t>8</w:t>
      </w:r>
      <w:r w:rsidRPr="00FF2FF6">
        <w:rPr>
          <w:rFonts w:asciiTheme="minorHAnsi" w:hAnsiTheme="minorHAnsi" w:cstheme="minorHAnsi"/>
          <w:bCs/>
        </w:rPr>
        <w:t>.</w:t>
      </w:r>
      <w:r w:rsidRPr="00FF2FF6">
        <w:rPr>
          <w:rFonts w:asciiTheme="minorHAnsi" w:hAnsiTheme="minorHAnsi" w:cstheme="minorHAnsi"/>
          <w:bCs/>
        </w:rPr>
        <w:tab/>
        <w:t>Zamawiający jest uprawniony do żądania i uzyskania od Wykonawcy niezwłocznie wyjaśnień w przypadku wątpliwości dotyczących dokumentów, o których mowa w ust. 5 niniejszego paragrafu</w:t>
      </w:r>
      <w:r w:rsidR="00A106DE">
        <w:rPr>
          <w:rFonts w:asciiTheme="minorHAnsi" w:hAnsiTheme="minorHAnsi" w:cstheme="minorHAnsi"/>
          <w:bCs/>
        </w:rPr>
        <w:t xml:space="preserve"> w terminie do 2 roboczych</w:t>
      </w:r>
      <w:r w:rsidRPr="00FF2FF6">
        <w:rPr>
          <w:rFonts w:asciiTheme="minorHAnsi" w:hAnsiTheme="minorHAnsi" w:cstheme="minorHAnsi"/>
          <w:bCs/>
        </w:rPr>
        <w:t>.</w:t>
      </w:r>
      <w:r w:rsidR="00A106DE">
        <w:rPr>
          <w:rFonts w:asciiTheme="minorHAnsi" w:hAnsiTheme="minorHAnsi" w:cstheme="minorHAnsi"/>
          <w:bCs/>
        </w:rPr>
        <w:t xml:space="preserve"> Termin przewidziany dla Wykonawcy do udzielenia wyjaśnień nie jest uwzględniany w toku terminu płatności. </w:t>
      </w:r>
    </w:p>
    <w:p w14:paraId="5B08D90B" w14:textId="77777777" w:rsidR="00A16EC5" w:rsidRPr="00FF2FF6" w:rsidRDefault="00A16EC5" w:rsidP="00113D76">
      <w:pPr>
        <w:pStyle w:val="Nagwek1"/>
        <w:numPr>
          <w:ilvl w:val="0"/>
          <w:numId w:val="17"/>
        </w:numPr>
        <w:spacing w:before="240" w:after="240" w:line="23" w:lineRule="atLeast"/>
        <w:ind w:left="431" w:hanging="431"/>
        <w:rPr>
          <w:rFonts w:asciiTheme="minorHAnsi" w:hAnsiTheme="minorHAnsi" w:cstheme="minorHAnsi"/>
          <w:bCs/>
        </w:rPr>
      </w:pPr>
      <w:r w:rsidRPr="00FF2FF6">
        <w:rPr>
          <w:rFonts w:asciiTheme="minorHAnsi" w:hAnsiTheme="minorHAnsi" w:cstheme="minorHAnsi"/>
          <w:bCs/>
        </w:rPr>
        <w:t>§ 8. Podwykonawcy</w:t>
      </w:r>
    </w:p>
    <w:p w14:paraId="7D7B7114" w14:textId="1194F7F0"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1.</w:t>
      </w:r>
      <w:r w:rsidRPr="00FF2FF6">
        <w:rPr>
          <w:rFonts w:asciiTheme="minorHAnsi" w:hAnsiTheme="minorHAnsi" w:cstheme="minorHAnsi"/>
          <w:bCs/>
        </w:rPr>
        <w:tab/>
        <w:t>Wykonawca wykona własnymi siłami następujące prace i roboty budowlane stanowiące Przedmiot Umowy: ______________________________________________________________________________</w:t>
      </w:r>
    </w:p>
    <w:p w14:paraId="03AE16AA" w14:textId="1275F662"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2.</w:t>
      </w:r>
      <w:r w:rsidRPr="00FF2FF6">
        <w:rPr>
          <w:rFonts w:asciiTheme="minorHAnsi" w:hAnsiTheme="minorHAnsi" w:cstheme="minorHAnsi"/>
          <w:bCs/>
        </w:rPr>
        <w:tab/>
        <w:t>Wykonawca powierzy Podwykonawcom wykonanie następujących prac i robót budowlanych stanowiących Przedmiot Umowy: __________________________________________________________</w:t>
      </w:r>
    </w:p>
    <w:p w14:paraId="48A817C1" w14:textId="2AF6B5CD"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3.</w:t>
      </w:r>
      <w:r w:rsidRPr="00FF2FF6">
        <w:rPr>
          <w:rFonts w:asciiTheme="minorHAnsi" w:hAnsiTheme="minorHAnsi" w:cstheme="minorHAnsi"/>
          <w:bCs/>
          <w:color w:val="00B050"/>
        </w:rPr>
        <w:tab/>
      </w:r>
      <w:r w:rsidRPr="00FF2FF6">
        <w:rPr>
          <w:rFonts w:asciiTheme="minorHAnsi" w:hAnsiTheme="minorHAnsi" w:cstheme="minorHAnsi"/>
          <w:bCs/>
        </w:rPr>
        <w:t xml:space="preserve">Wykonawca jest odpowiedzialny za działania lub zaniechania Podwykonawców jak za własne działania </w:t>
      </w:r>
      <w:r w:rsidRPr="00FF2FF6">
        <w:rPr>
          <w:rFonts w:asciiTheme="minorHAnsi" w:hAnsiTheme="minorHAnsi" w:cstheme="minorHAnsi"/>
          <w:bCs/>
        </w:rPr>
        <w:br/>
        <w:t>lub zaniechania.</w:t>
      </w:r>
    </w:p>
    <w:p w14:paraId="73A41017" w14:textId="25BB0494"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4.</w:t>
      </w:r>
      <w:r w:rsidRPr="00FF2FF6">
        <w:rPr>
          <w:rFonts w:asciiTheme="minorHAnsi" w:hAnsiTheme="minorHAnsi" w:cstheme="minorHAnsi"/>
          <w:bCs/>
        </w:rPr>
        <w:tab/>
        <w:t>Zawarcie umowy o podwykonawstwo</w:t>
      </w:r>
      <w:r w:rsidR="00ED7C4A">
        <w:rPr>
          <w:rFonts w:asciiTheme="minorHAnsi" w:hAnsiTheme="minorHAnsi" w:cstheme="minorHAnsi"/>
          <w:bCs/>
        </w:rPr>
        <w:t xml:space="preserve"> i</w:t>
      </w:r>
      <w:r w:rsidR="00410E0D">
        <w:rPr>
          <w:rFonts w:asciiTheme="minorHAnsi" w:hAnsiTheme="minorHAnsi" w:cstheme="minorHAnsi"/>
          <w:bCs/>
        </w:rPr>
        <w:t xml:space="preserve"> dalsze podwykonawstwo</w:t>
      </w:r>
      <w:r w:rsidRPr="00FF2FF6">
        <w:rPr>
          <w:rFonts w:asciiTheme="minorHAnsi" w:hAnsiTheme="minorHAnsi" w:cstheme="minorHAnsi"/>
          <w:bCs/>
        </w:rPr>
        <w:t xml:space="preserve">, której przedmiotem są roboty budowlane może nastąpić wyłącznie po akceptacji jej projektu przez Zamawiającego, a przystąpienie do jej realizacji przez Podwykonawcę może nastąpić wyłącznie po akceptacji umowy o podwykonawstwo przez Zamawiającego. </w:t>
      </w:r>
    </w:p>
    <w:p w14:paraId="3C2F7F21" w14:textId="27789540"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5.</w:t>
      </w:r>
      <w:r w:rsidRPr="00FF2FF6">
        <w:rPr>
          <w:rFonts w:asciiTheme="minorHAnsi" w:hAnsiTheme="minorHAnsi" w:cstheme="minorHAnsi"/>
          <w:bCs/>
        </w:rPr>
        <w:tab/>
        <w:t>Wykonawca oraz Podwykonawca, zamierzający zawrzeć umowę o podwykonawstwo, której przedmiotem są roboty budowlane, zobowiązany jest do przedłożenia Zamawiającemu kompletnego projektu takiej umowy wraz z załącznikami</w:t>
      </w:r>
      <w:r w:rsidR="00C00C77">
        <w:rPr>
          <w:rFonts w:asciiTheme="minorHAnsi" w:hAnsiTheme="minorHAnsi" w:cstheme="minorHAnsi"/>
          <w:bCs/>
        </w:rPr>
        <w:t xml:space="preserve"> do tej umowy</w:t>
      </w:r>
      <w:r w:rsidRPr="00FF2FF6">
        <w:rPr>
          <w:rFonts w:asciiTheme="minorHAnsi" w:hAnsiTheme="minorHAnsi" w:cstheme="minorHAnsi"/>
          <w:bCs/>
        </w:rPr>
        <w:t>, nie później niż 1</w:t>
      </w:r>
      <w:r w:rsidR="00333EC8" w:rsidRPr="00FF2FF6">
        <w:rPr>
          <w:rFonts w:asciiTheme="minorHAnsi" w:hAnsiTheme="minorHAnsi" w:cstheme="minorHAnsi"/>
          <w:bCs/>
        </w:rPr>
        <w:t>0</w:t>
      </w:r>
      <w:r w:rsidRPr="00FF2FF6">
        <w:rPr>
          <w:rFonts w:asciiTheme="minorHAnsi" w:hAnsiTheme="minorHAnsi" w:cstheme="minorHAnsi"/>
          <w:bCs/>
        </w:rPr>
        <w:t xml:space="preserve"> dni</w:t>
      </w:r>
      <w:r w:rsidR="00333EC8" w:rsidRPr="00FF2FF6">
        <w:rPr>
          <w:rFonts w:asciiTheme="minorHAnsi" w:hAnsiTheme="minorHAnsi" w:cstheme="minorHAnsi"/>
          <w:bCs/>
        </w:rPr>
        <w:t xml:space="preserve"> roboczych</w:t>
      </w:r>
      <w:r w:rsidRPr="00FF2FF6">
        <w:rPr>
          <w:rFonts w:asciiTheme="minorHAnsi" w:hAnsiTheme="minorHAnsi" w:cstheme="minorHAnsi"/>
          <w:bCs/>
        </w:rPr>
        <w:t xml:space="preserve"> przed jej planowanym zawarciem, a w przypadku projektu umowy przedkładanego przez Podwykonawcę, wraz ze zgodą Wykonawcy na zawarcie takiej umowy. Przedłożenie niekompletnego projektu umowy nie jest uważane za przedłożenie projektu umowy o podwykonawstwo. </w:t>
      </w:r>
    </w:p>
    <w:p w14:paraId="260161A4" w14:textId="0BADF00F" w:rsidR="00A16EC5" w:rsidRPr="00FF2FF6" w:rsidRDefault="00A16EC5" w:rsidP="00E3262A">
      <w:pPr>
        <w:pStyle w:val="Akapitzlist"/>
        <w:spacing w:after="0" w:line="23" w:lineRule="atLeast"/>
        <w:ind w:left="0" w:hanging="425"/>
        <w:contextualSpacing w:val="0"/>
        <w:rPr>
          <w:rFonts w:asciiTheme="minorHAnsi" w:hAnsiTheme="minorHAnsi" w:cstheme="minorHAnsi"/>
          <w:bCs/>
        </w:rPr>
      </w:pPr>
      <w:r w:rsidRPr="00FF2FF6">
        <w:rPr>
          <w:rFonts w:asciiTheme="minorHAnsi" w:hAnsiTheme="minorHAnsi" w:cstheme="minorHAnsi"/>
          <w:bCs/>
        </w:rPr>
        <w:t>6.</w:t>
      </w:r>
      <w:r w:rsidRPr="00FF2FF6">
        <w:rPr>
          <w:rFonts w:asciiTheme="minorHAnsi" w:hAnsiTheme="minorHAnsi" w:cstheme="minorHAnsi"/>
          <w:bCs/>
        </w:rPr>
        <w:tab/>
        <w:t>Umowa o podwykonawstwo, której przedmiotem są roboty budowlane powinna zawierać w szczególności postanowienia wskazujące, iż:</w:t>
      </w:r>
    </w:p>
    <w:p w14:paraId="1E0B930B" w14:textId="77777777"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1)</w:t>
      </w:r>
      <w:r w:rsidRPr="00FF2FF6">
        <w:rPr>
          <w:rFonts w:asciiTheme="minorHAnsi" w:hAnsiTheme="minorHAnsi" w:cstheme="minorHAnsi"/>
          <w:bCs/>
        </w:rPr>
        <w:tab/>
        <w:t>termin zapłaty wynagrodzenia Podwykonawcy nie może być dłuższy niż 30 dni od dnia doręczenia Wykonawcy lub Podwykonawcy faktury lub rachunku potwierdzającego wykonanie zleconej roboty budowlanej;</w:t>
      </w:r>
    </w:p>
    <w:p w14:paraId="3D14C4E5" w14:textId="2C734CC1"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2)</w:t>
      </w:r>
      <w:r w:rsidRPr="00FF2FF6">
        <w:rPr>
          <w:rFonts w:asciiTheme="minorHAnsi" w:hAnsiTheme="minorHAnsi" w:cstheme="minorHAnsi"/>
          <w:bCs/>
        </w:rPr>
        <w:tab/>
        <w:t>przedmiotem umowy o podwykonawstwo jest wyłącznie wykonanie robót budowlanych, które ściśle odpowiadają części Przedmiotu Umowy określonego Umową, z zachowaniem termi</w:t>
      </w:r>
      <w:r w:rsidR="005706B2">
        <w:rPr>
          <w:rFonts w:asciiTheme="minorHAnsi" w:hAnsiTheme="minorHAnsi" w:cstheme="minorHAnsi"/>
          <w:bCs/>
        </w:rPr>
        <w:t>nu</w:t>
      </w:r>
      <w:r w:rsidRPr="00FF2FF6">
        <w:rPr>
          <w:rFonts w:asciiTheme="minorHAnsi" w:hAnsiTheme="minorHAnsi" w:cstheme="minorHAnsi"/>
          <w:bCs/>
        </w:rPr>
        <w:t xml:space="preserve"> końcowego określonych § 5 ust. 1 Umowy, a wysokość wynagrodzenia za te roboty należnego Podwykonawcy nie może przekroczyć wysokości wynagrodzenia należnego Wykonawcy za ten sam zakres robót na podstawie Umowy;</w:t>
      </w:r>
    </w:p>
    <w:p w14:paraId="60D24BFF" w14:textId="77777777"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3)</w:t>
      </w:r>
      <w:r w:rsidRPr="00FF2FF6">
        <w:rPr>
          <w:rFonts w:asciiTheme="minorHAnsi" w:hAnsiTheme="minorHAnsi" w:cstheme="minorHAnsi"/>
          <w:bCs/>
        </w:rPr>
        <w:tab/>
        <w:t>wypłata wynagrodzenia Podwykonawcy za wykonane roboty budowlane będące przedmiotem umowy o podwykonawstwo,  nastąpi na podstawie dokonanego przez Wykonawcę odbioru robót wykonanych przez Podwykonawcę. Zakres odbioru dokonywanego przez Wykonawcę nie może wykraczać poza zakres i termin objęty danym odbiorem dokonywanym przez Zamawiającego;</w:t>
      </w:r>
    </w:p>
    <w:p w14:paraId="0267C355" w14:textId="764FCFF3"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4)</w:t>
      </w:r>
      <w:r w:rsidRPr="00FF2FF6">
        <w:rPr>
          <w:rFonts w:asciiTheme="minorHAnsi" w:hAnsiTheme="minorHAnsi" w:cstheme="minorHAnsi"/>
          <w:bCs/>
        </w:rPr>
        <w:tab/>
        <w:t xml:space="preserve">wypłata wynagrodzenia Podwykonawcy za wykonane roboty budowlane będące przedmiotem umowy </w:t>
      </w:r>
      <w:r w:rsidRPr="00866C0A">
        <w:rPr>
          <w:rFonts w:asciiTheme="minorHAnsi" w:hAnsiTheme="minorHAnsi" w:cstheme="minorHAnsi"/>
          <w:bCs/>
        </w:rPr>
        <w:t xml:space="preserve">o podwykonawstwo, będzie następować na podstawie dokonanych przez Wykonawcę odbiorów robót </w:t>
      </w:r>
      <w:r w:rsidRPr="00866C0A">
        <w:rPr>
          <w:rFonts w:asciiTheme="minorHAnsi" w:hAnsiTheme="minorHAnsi" w:cstheme="minorHAnsi"/>
          <w:bCs/>
        </w:rPr>
        <w:lastRenderedPageBreak/>
        <w:t>wykonanych przez Podwykonawcę. Zakres tych odbiorów nie</w:t>
      </w:r>
      <w:r w:rsidRPr="00FF2FF6">
        <w:rPr>
          <w:rFonts w:asciiTheme="minorHAnsi" w:hAnsiTheme="minorHAnsi" w:cstheme="minorHAnsi"/>
          <w:bCs/>
        </w:rPr>
        <w:t xml:space="preserve"> może wykraczać poza zakres i termin objęty poszczególnymi odbiorami dokonywanymi przez Zamawiającego, a ponadto Strony zgodnie przyjmują, iż odbiór robót przez Zamawiającego od Wykonawcy jest równoznaczny z odbiorem robót prze</w:t>
      </w:r>
      <w:r w:rsidR="004257E0" w:rsidRPr="00FF2FF6">
        <w:rPr>
          <w:rFonts w:asciiTheme="minorHAnsi" w:hAnsiTheme="minorHAnsi" w:cstheme="minorHAnsi"/>
          <w:bCs/>
        </w:rPr>
        <w:t>z</w:t>
      </w:r>
      <w:r w:rsidRPr="00FF2FF6">
        <w:rPr>
          <w:rFonts w:asciiTheme="minorHAnsi" w:hAnsiTheme="minorHAnsi" w:cstheme="minorHAnsi"/>
          <w:bCs/>
        </w:rPr>
        <w:t xml:space="preserve"> Wykonawcę </w:t>
      </w:r>
      <w:r w:rsidR="004257E0" w:rsidRPr="00FF2FF6">
        <w:rPr>
          <w:rFonts w:asciiTheme="minorHAnsi" w:hAnsiTheme="minorHAnsi" w:cstheme="minorHAnsi"/>
          <w:bCs/>
        </w:rPr>
        <w:br/>
      </w:r>
      <w:r w:rsidRPr="00FF2FF6">
        <w:rPr>
          <w:rFonts w:asciiTheme="minorHAnsi" w:hAnsiTheme="minorHAnsi" w:cstheme="minorHAnsi"/>
          <w:bCs/>
        </w:rPr>
        <w:t>od Podwykonawcy. Wykonawca nie może zgłaszać innych usterek wobec Podwykonawcy niźli te które zgłosił Zamawiający Wykonawcy;</w:t>
      </w:r>
    </w:p>
    <w:p w14:paraId="61BD4C60" w14:textId="398447CF"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5)</w:t>
      </w:r>
      <w:r w:rsidRPr="00FF2FF6">
        <w:rPr>
          <w:rFonts w:asciiTheme="minorHAnsi" w:hAnsiTheme="minorHAnsi" w:cstheme="minorHAnsi"/>
          <w:bCs/>
        </w:rPr>
        <w:tab/>
        <w:t>wykonanie przedmiotu umowy o podwykonawstwo</w:t>
      </w:r>
      <w:r w:rsidR="00ED7C4A">
        <w:rPr>
          <w:rFonts w:asciiTheme="minorHAnsi" w:hAnsiTheme="minorHAnsi" w:cstheme="minorHAnsi"/>
          <w:bCs/>
        </w:rPr>
        <w:t xml:space="preserve"> i</w:t>
      </w:r>
      <w:r w:rsidR="00D92769">
        <w:rPr>
          <w:rFonts w:asciiTheme="minorHAnsi" w:hAnsiTheme="minorHAnsi" w:cstheme="minorHAnsi"/>
          <w:bCs/>
        </w:rPr>
        <w:t xml:space="preserve"> dalsze podwykonawstwo</w:t>
      </w:r>
      <w:r w:rsidRPr="00FF2FF6">
        <w:rPr>
          <w:rFonts w:asciiTheme="minorHAnsi" w:hAnsiTheme="minorHAnsi" w:cstheme="minorHAnsi"/>
          <w:bCs/>
        </w:rPr>
        <w:t xml:space="preserve"> zostaje określone na co najmniej takim poziomie jakości, jaki wynika z Umowy</w:t>
      </w:r>
      <w:r w:rsidR="00D92769">
        <w:rPr>
          <w:rFonts w:asciiTheme="minorHAnsi" w:hAnsiTheme="minorHAnsi" w:cstheme="minorHAnsi"/>
          <w:bCs/>
        </w:rPr>
        <w:t xml:space="preserve"> </w:t>
      </w:r>
      <w:r w:rsidR="00ED7C4A">
        <w:rPr>
          <w:rFonts w:asciiTheme="minorHAnsi" w:hAnsiTheme="minorHAnsi" w:cstheme="minorHAnsi"/>
          <w:bCs/>
        </w:rPr>
        <w:t xml:space="preserve">Wykonawcy </w:t>
      </w:r>
      <w:r w:rsidR="00D92769">
        <w:rPr>
          <w:rFonts w:asciiTheme="minorHAnsi" w:hAnsiTheme="minorHAnsi" w:cstheme="minorHAnsi"/>
          <w:bCs/>
        </w:rPr>
        <w:t>z Zamawiającym</w:t>
      </w:r>
      <w:r w:rsidRPr="00FF2FF6">
        <w:rPr>
          <w:rFonts w:asciiTheme="minorHAnsi" w:hAnsiTheme="minorHAnsi" w:cstheme="minorHAnsi"/>
          <w:bCs/>
        </w:rPr>
        <w:t xml:space="preserve">, </w:t>
      </w:r>
    </w:p>
    <w:p w14:paraId="3627D712" w14:textId="72E9411A"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6)</w:t>
      </w:r>
      <w:r w:rsidRPr="00FF2FF6">
        <w:rPr>
          <w:rFonts w:asciiTheme="minorHAnsi" w:hAnsiTheme="minorHAnsi" w:cstheme="minorHAnsi"/>
          <w:bCs/>
        </w:rPr>
        <w:tab/>
        <w:t>okres odpowiedzialności Podwykonawcy</w:t>
      </w:r>
      <w:r w:rsidR="00ED7C4A">
        <w:rPr>
          <w:rFonts w:asciiTheme="minorHAnsi" w:hAnsiTheme="minorHAnsi" w:cstheme="minorHAnsi"/>
          <w:bCs/>
        </w:rPr>
        <w:t xml:space="preserve"> i</w:t>
      </w:r>
      <w:r w:rsidR="00A71E8D">
        <w:rPr>
          <w:rFonts w:asciiTheme="minorHAnsi" w:hAnsiTheme="minorHAnsi" w:cstheme="minorHAnsi"/>
          <w:bCs/>
        </w:rPr>
        <w:t xml:space="preserve"> dalszego Podwykonawcy</w:t>
      </w:r>
      <w:r w:rsidRPr="00FF2FF6">
        <w:rPr>
          <w:rFonts w:asciiTheme="minorHAnsi" w:hAnsiTheme="minorHAnsi" w:cstheme="minorHAnsi"/>
          <w:bCs/>
        </w:rPr>
        <w:t xml:space="preserve"> za wady przedmiotu umowy o podwykonawstwo, nie może </w:t>
      </w:r>
      <w:r w:rsidR="00A71E8D">
        <w:rPr>
          <w:rFonts w:asciiTheme="minorHAnsi" w:hAnsiTheme="minorHAnsi" w:cstheme="minorHAnsi"/>
          <w:bCs/>
        </w:rPr>
        <w:t xml:space="preserve">upływać przed końcem </w:t>
      </w:r>
      <w:r w:rsidRPr="00FF2FF6">
        <w:rPr>
          <w:rFonts w:asciiTheme="minorHAnsi" w:hAnsiTheme="minorHAnsi" w:cstheme="minorHAnsi"/>
          <w:bCs/>
        </w:rPr>
        <w:t>okresu odpowiedzialności za wady Przedmiotu Umowy Wykonawcy wobec Zamawiającego;</w:t>
      </w:r>
    </w:p>
    <w:p w14:paraId="31729000" w14:textId="16B6A8C4"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7)</w:t>
      </w:r>
      <w:r w:rsidRPr="00FF2FF6">
        <w:rPr>
          <w:rFonts w:asciiTheme="minorHAnsi" w:hAnsiTheme="minorHAnsi" w:cstheme="minorHAnsi"/>
          <w:bCs/>
        </w:rPr>
        <w:tab/>
        <w:t xml:space="preserve">Podwykonawca zobowiązany jest wraz z </w:t>
      </w:r>
      <w:r w:rsidR="00866C0A" w:rsidRPr="00FF2FF6">
        <w:rPr>
          <w:rFonts w:asciiTheme="minorHAnsi" w:hAnsiTheme="minorHAnsi" w:cstheme="minorHAnsi"/>
          <w:bCs/>
        </w:rPr>
        <w:t>protokoł</w:t>
      </w:r>
      <w:r w:rsidR="00866C0A">
        <w:rPr>
          <w:rFonts w:asciiTheme="minorHAnsi" w:hAnsiTheme="minorHAnsi" w:cstheme="minorHAnsi"/>
          <w:bCs/>
        </w:rPr>
        <w:t>em</w:t>
      </w:r>
      <w:r w:rsidR="00866C0A" w:rsidRPr="00FF2FF6">
        <w:rPr>
          <w:rFonts w:asciiTheme="minorHAnsi" w:hAnsiTheme="minorHAnsi" w:cstheme="minorHAnsi"/>
          <w:bCs/>
        </w:rPr>
        <w:t xml:space="preserve"> </w:t>
      </w:r>
      <w:r w:rsidRPr="00FF2FF6">
        <w:rPr>
          <w:rFonts w:asciiTheme="minorHAnsi" w:hAnsiTheme="minorHAnsi" w:cstheme="minorHAnsi"/>
          <w:bCs/>
        </w:rPr>
        <w:t xml:space="preserve">odbioru końcowego dołączyć </w:t>
      </w:r>
      <w:r w:rsidR="00386C40" w:rsidRPr="00FF2FF6">
        <w:rPr>
          <w:rFonts w:asciiTheme="minorHAnsi" w:hAnsiTheme="minorHAnsi" w:cstheme="minorHAnsi"/>
          <w:bCs/>
        </w:rPr>
        <w:br/>
      </w:r>
      <w:r w:rsidRPr="00FF2FF6">
        <w:rPr>
          <w:rFonts w:asciiTheme="minorHAnsi" w:hAnsiTheme="minorHAnsi" w:cstheme="minorHAnsi"/>
          <w:bCs/>
        </w:rPr>
        <w:t xml:space="preserve">do faktury  oświadczenia dalszych podwykonawców, biorących udział w realizacji odebranych robót budowlanych, o uregulowaniu względem nich wszystkich wymagalnych należności, faktur wystawionych przez dalszych podwykonawców według wzoru stanowiącego załącznik nr </w:t>
      </w:r>
      <w:r w:rsidR="009B24D6" w:rsidRPr="00FF2FF6">
        <w:rPr>
          <w:rFonts w:asciiTheme="minorHAnsi" w:hAnsiTheme="minorHAnsi" w:cstheme="minorHAnsi"/>
          <w:bCs/>
        </w:rPr>
        <w:t>1</w:t>
      </w:r>
      <w:r w:rsidR="009B24D6">
        <w:rPr>
          <w:rFonts w:asciiTheme="minorHAnsi" w:hAnsiTheme="minorHAnsi" w:cstheme="minorHAnsi"/>
          <w:bCs/>
        </w:rPr>
        <w:t>1</w:t>
      </w:r>
      <w:r w:rsidR="00386C40" w:rsidRPr="00FF2FF6">
        <w:rPr>
          <w:rFonts w:asciiTheme="minorHAnsi" w:hAnsiTheme="minorHAnsi" w:cstheme="minorHAnsi"/>
          <w:bCs/>
        </w:rPr>
        <w:br/>
      </w:r>
      <w:r w:rsidRPr="00FF2FF6">
        <w:rPr>
          <w:rFonts w:asciiTheme="minorHAnsi" w:hAnsiTheme="minorHAnsi" w:cstheme="minorHAnsi"/>
          <w:bCs/>
        </w:rPr>
        <w:t>do niniejszej Umowy wraz z potwierdzeniem ich doręczenia Podwykonawcy oraz dowody zapłaty wymagalnego wynagrodzenia dalszym podwykonawcom;</w:t>
      </w:r>
    </w:p>
    <w:p w14:paraId="130B2E43" w14:textId="77777777"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8)</w:t>
      </w:r>
      <w:r w:rsidRPr="00FF2FF6">
        <w:rPr>
          <w:rFonts w:asciiTheme="minorHAnsi" w:hAnsiTheme="minorHAnsi" w:cstheme="minorHAnsi"/>
          <w:bCs/>
        </w:rPr>
        <w:tab/>
        <w:t>warunkiem przystąpienia do odbioru końcowego przez Wykonawcę jest dokonanie przez Podwykonawcę odbiorów całości robót od dalszych podwykonawców oraz przedłożenie Wykonawcy protokołów tych odbiorów;</w:t>
      </w:r>
    </w:p>
    <w:p w14:paraId="5C1F893B" w14:textId="21068940"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9)</w:t>
      </w:r>
      <w:r w:rsidRPr="00FF2FF6">
        <w:rPr>
          <w:rFonts w:asciiTheme="minorHAnsi" w:hAnsiTheme="minorHAnsi" w:cstheme="minorHAnsi"/>
          <w:bCs/>
        </w:rPr>
        <w:tab/>
        <w:t>Podwykonawca zobowiązany jest spełnienia wymogu zatrudnienia na podstawie umowy o pracę zgodnie z § 9 niniejszej Umowy;</w:t>
      </w:r>
    </w:p>
    <w:p w14:paraId="7FB89AFE" w14:textId="43B41024" w:rsidR="00A16EC5" w:rsidRPr="00FF2FF6" w:rsidRDefault="00A16EC5" w:rsidP="00E3262A">
      <w:pPr>
        <w:pStyle w:val="Akapitzlist"/>
        <w:spacing w:after="120" w:line="23" w:lineRule="atLeast"/>
        <w:ind w:left="426" w:hanging="426"/>
        <w:contextualSpacing w:val="0"/>
        <w:rPr>
          <w:rFonts w:asciiTheme="minorHAnsi" w:hAnsiTheme="minorHAnsi" w:cstheme="minorHAnsi"/>
          <w:bCs/>
        </w:rPr>
      </w:pPr>
      <w:r w:rsidRPr="00FF2FF6">
        <w:rPr>
          <w:rFonts w:asciiTheme="minorHAnsi" w:hAnsiTheme="minorHAnsi" w:cstheme="minorHAnsi"/>
          <w:bCs/>
        </w:rPr>
        <w:t>10)</w:t>
      </w:r>
      <w:r w:rsidRPr="00FF2FF6">
        <w:rPr>
          <w:rFonts w:asciiTheme="minorHAnsi" w:hAnsiTheme="minorHAnsi" w:cstheme="minorHAnsi"/>
          <w:bCs/>
        </w:rPr>
        <w:tab/>
        <w:t>łączna wysokość kar umownych nie może przekroczyć 15% wynagrodzenia ustalonego w umowie pomiędzy Wykonawcą, a Podwykonawcą</w:t>
      </w:r>
      <w:r w:rsidR="00A134CE">
        <w:rPr>
          <w:rFonts w:asciiTheme="minorHAnsi" w:hAnsiTheme="minorHAnsi" w:cstheme="minorHAnsi"/>
          <w:bCs/>
        </w:rPr>
        <w:t xml:space="preserve"> oraz dalszym Podwykonawcą</w:t>
      </w:r>
      <w:r w:rsidR="00A428AE">
        <w:rPr>
          <w:rFonts w:asciiTheme="minorHAnsi" w:hAnsiTheme="minorHAnsi" w:cstheme="minorHAnsi"/>
          <w:bCs/>
        </w:rPr>
        <w:t>.</w:t>
      </w:r>
    </w:p>
    <w:p w14:paraId="0864176F" w14:textId="56DA7E73"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7.</w:t>
      </w:r>
      <w:r w:rsidRPr="00FF2FF6">
        <w:rPr>
          <w:rFonts w:asciiTheme="minorHAnsi" w:hAnsiTheme="minorHAnsi" w:cstheme="minorHAnsi"/>
          <w:bCs/>
        </w:rPr>
        <w:tab/>
        <w:t xml:space="preserve">Wykonawca zobowiązany jest do przedstawiania Zamawiającemu </w:t>
      </w:r>
      <w:r w:rsidR="00866C0A" w:rsidRPr="00866C0A">
        <w:rPr>
          <w:rFonts w:asciiTheme="minorHAnsi" w:hAnsiTheme="minorHAnsi" w:cstheme="minorHAnsi"/>
          <w:bCs/>
        </w:rPr>
        <w:t>protokołu odbioru</w:t>
      </w:r>
      <w:r w:rsidRPr="00866C0A">
        <w:rPr>
          <w:rFonts w:asciiTheme="minorHAnsi" w:hAnsiTheme="minorHAnsi" w:cstheme="minorHAnsi"/>
          <w:bCs/>
        </w:rPr>
        <w:t xml:space="preserve"> końcow</w:t>
      </w:r>
      <w:r w:rsidR="00866C0A" w:rsidRPr="00A72D4F">
        <w:rPr>
          <w:rFonts w:asciiTheme="minorHAnsi" w:hAnsiTheme="minorHAnsi" w:cstheme="minorHAnsi"/>
          <w:bCs/>
        </w:rPr>
        <w:t>ego</w:t>
      </w:r>
      <w:r w:rsidRPr="00FF2FF6">
        <w:rPr>
          <w:rFonts w:asciiTheme="minorHAnsi" w:hAnsiTheme="minorHAnsi" w:cstheme="minorHAnsi"/>
          <w:bCs/>
        </w:rPr>
        <w:t xml:space="preserve"> podpisanych pomiędzy Wykonawcą i Podwykonawcą oraz </w:t>
      </w:r>
      <w:r w:rsidR="00A134CE">
        <w:rPr>
          <w:rFonts w:asciiTheme="minorHAnsi" w:hAnsiTheme="minorHAnsi" w:cstheme="minorHAnsi"/>
          <w:bCs/>
        </w:rPr>
        <w:t xml:space="preserve">dalszym </w:t>
      </w:r>
      <w:r w:rsidRPr="00FF2FF6">
        <w:rPr>
          <w:rFonts w:asciiTheme="minorHAnsi" w:hAnsiTheme="minorHAnsi" w:cstheme="minorHAnsi"/>
          <w:bCs/>
        </w:rPr>
        <w:t>Podwykonawc</w:t>
      </w:r>
      <w:r w:rsidR="00A134CE">
        <w:rPr>
          <w:rFonts w:asciiTheme="minorHAnsi" w:hAnsiTheme="minorHAnsi" w:cstheme="minorHAnsi"/>
          <w:bCs/>
        </w:rPr>
        <w:t>ą</w:t>
      </w:r>
      <w:r w:rsidR="00A428AE">
        <w:rPr>
          <w:rFonts w:asciiTheme="minorHAnsi" w:hAnsiTheme="minorHAnsi" w:cstheme="minorHAnsi"/>
          <w:bCs/>
        </w:rPr>
        <w:t xml:space="preserve"> </w:t>
      </w:r>
      <w:r w:rsidRPr="00FF2FF6">
        <w:rPr>
          <w:rFonts w:asciiTheme="minorHAnsi" w:hAnsiTheme="minorHAnsi" w:cstheme="minorHAnsi"/>
          <w:bCs/>
        </w:rPr>
        <w:t>nie później niż do dnia podpisania protokołów pomiędzy Zamawiającym, a Wykonawcą obejmujących roboty podwykonawcze. W przypadku jeśli w tych protokołach zawarte będą zastrzeżenia, Wykonawca zobligowany będzie do przestawienia dokumentu potwierdzającego ich faktyczne usunięcie.</w:t>
      </w:r>
    </w:p>
    <w:p w14:paraId="02E3AF61" w14:textId="77777777" w:rsidR="00A16EC5" w:rsidRPr="00FF2FF6" w:rsidRDefault="00A16EC5" w:rsidP="00E3262A">
      <w:pPr>
        <w:pStyle w:val="Akapitzlist"/>
        <w:spacing w:after="0" w:line="23" w:lineRule="atLeast"/>
        <w:ind w:left="0" w:hanging="425"/>
        <w:contextualSpacing w:val="0"/>
        <w:rPr>
          <w:rFonts w:asciiTheme="minorHAnsi" w:hAnsiTheme="minorHAnsi" w:cstheme="minorHAnsi"/>
          <w:bCs/>
        </w:rPr>
      </w:pPr>
      <w:r w:rsidRPr="00FF2FF6">
        <w:rPr>
          <w:rFonts w:asciiTheme="minorHAnsi" w:hAnsiTheme="minorHAnsi" w:cstheme="minorHAnsi"/>
          <w:bCs/>
        </w:rPr>
        <w:t>8.</w:t>
      </w:r>
      <w:r w:rsidRPr="00FF2FF6">
        <w:rPr>
          <w:rFonts w:asciiTheme="minorHAnsi" w:hAnsiTheme="minorHAnsi" w:cstheme="minorHAnsi"/>
          <w:bCs/>
        </w:rPr>
        <w:tab/>
        <w:t>Umowa o podwykonawstwo nie może zawierać postanowień:</w:t>
      </w:r>
    </w:p>
    <w:p w14:paraId="73CBDC99" w14:textId="0F51D7E8"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1)</w:t>
      </w:r>
      <w:r w:rsidRPr="00FF2FF6">
        <w:rPr>
          <w:rFonts w:asciiTheme="minorHAnsi" w:hAnsiTheme="minorHAnsi" w:cstheme="minorHAnsi"/>
          <w:bCs/>
        </w:rPr>
        <w:tab/>
        <w:t xml:space="preserve">uzależniających uzyskanie przez Podwykonawcę zapłaty od Wykonawcy lub Podwykonawcy </w:t>
      </w:r>
      <w:r w:rsidR="00687E3E" w:rsidRPr="00FF2FF6">
        <w:rPr>
          <w:rFonts w:asciiTheme="minorHAnsi" w:hAnsiTheme="minorHAnsi" w:cstheme="minorHAnsi"/>
          <w:bCs/>
        </w:rPr>
        <w:br/>
      </w:r>
      <w:r w:rsidRPr="00FF2FF6">
        <w:rPr>
          <w:rFonts w:asciiTheme="minorHAnsi" w:hAnsiTheme="minorHAnsi" w:cstheme="minorHAnsi"/>
          <w:bCs/>
        </w:rPr>
        <w:t>za wykonanie przedmiotu umowy o podwykonawstwo od zapłaty przez Zamawiającego wynagrodzenia Wykonawcy lub odpowiednio od zapłaty przez Wykonawcę wynagrodzenia Podwykonawcy;</w:t>
      </w:r>
    </w:p>
    <w:p w14:paraId="6EDADAE8" w14:textId="62006C46"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2)</w:t>
      </w:r>
      <w:r w:rsidRPr="00FF2FF6">
        <w:rPr>
          <w:rFonts w:asciiTheme="minorHAnsi" w:hAnsiTheme="minorHAnsi" w:cstheme="minorHAnsi"/>
          <w:bCs/>
        </w:rPr>
        <w:tab/>
        <w:t>uzależniających zwrot kwot zabezpieczenia przez W</w:t>
      </w:r>
      <w:r w:rsidR="00687E3E" w:rsidRPr="00FF2FF6">
        <w:rPr>
          <w:rFonts w:asciiTheme="minorHAnsi" w:hAnsiTheme="minorHAnsi" w:cstheme="minorHAnsi"/>
          <w:bCs/>
        </w:rPr>
        <w:t xml:space="preserve">ykonawcę Podwykonawcy od zwrotu </w:t>
      </w:r>
      <w:r w:rsidRPr="00FF2FF6">
        <w:rPr>
          <w:rFonts w:asciiTheme="minorHAnsi" w:hAnsiTheme="minorHAnsi" w:cstheme="minorHAnsi"/>
          <w:bCs/>
        </w:rPr>
        <w:t>zabezpieczenia należytego wykonania umowy Wykonawcy przez Zamawiającego;</w:t>
      </w:r>
    </w:p>
    <w:p w14:paraId="55FF7D4B" w14:textId="73699288"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3)</w:t>
      </w:r>
      <w:r w:rsidRPr="00FF2FF6">
        <w:rPr>
          <w:rFonts w:asciiTheme="minorHAnsi" w:hAnsiTheme="minorHAnsi" w:cstheme="minorHAnsi"/>
          <w:bCs/>
        </w:rPr>
        <w:tab/>
        <w:t xml:space="preserve">zobowiązujących Podwykonawcę lub dalszego podwykonawcę do przejęcia ogółu </w:t>
      </w:r>
      <w:proofErr w:type="spellStart"/>
      <w:r w:rsidRPr="00FF2FF6">
        <w:rPr>
          <w:rFonts w:asciiTheme="minorHAnsi" w:hAnsiTheme="minorHAnsi" w:cstheme="minorHAnsi"/>
          <w:bCs/>
        </w:rPr>
        <w:t>ryzyk</w:t>
      </w:r>
      <w:proofErr w:type="spellEnd"/>
      <w:r w:rsidRPr="00FF2FF6">
        <w:rPr>
          <w:rFonts w:asciiTheme="minorHAnsi" w:hAnsiTheme="minorHAnsi" w:cstheme="minorHAnsi"/>
          <w:bCs/>
        </w:rPr>
        <w:t xml:space="preserve"> </w:t>
      </w:r>
      <w:r w:rsidR="00687E3E" w:rsidRPr="00FF2FF6">
        <w:rPr>
          <w:rFonts w:asciiTheme="minorHAnsi" w:hAnsiTheme="minorHAnsi" w:cstheme="minorHAnsi"/>
          <w:bCs/>
        </w:rPr>
        <w:br/>
      </w:r>
      <w:r w:rsidRPr="00FF2FF6">
        <w:rPr>
          <w:rFonts w:asciiTheme="minorHAnsi" w:hAnsiTheme="minorHAnsi" w:cstheme="minorHAnsi"/>
          <w:bCs/>
        </w:rPr>
        <w:t>i odpowiedzialności, jakie obciążają Wykonawcę zgodnie z niniejszą Umową;</w:t>
      </w:r>
    </w:p>
    <w:p w14:paraId="45767DC3" w14:textId="77777777"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4)</w:t>
      </w:r>
      <w:r w:rsidRPr="00FF2FF6">
        <w:rPr>
          <w:rFonts w:asciiTheme="minorHAnsi" w:hAnsiTheme="minorHAnsi" w:cstheme="minorHAnsi"/>
          <w:bCs/>
        </w:rPr>
        <w:tab/>
        <w:t>uprawniających Wykonawcę, Podwykonawcę lub dalszego podwykonawcę do dokonania potrącenia swoich niewymagalnych wierzytelności;</w:t>
      </w:r>
    </w:p>
    <w:p w14:paraId="6DC381AC" w14:textId="668E4AC7"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5)</w:t>
      </w:r>
      <w:r w:rsidRPr="00FF2FF6">
        <w:rPr>
          <w:rFonts w:asciiTheme="minorHAnsi" w:hAnsiTheme="minorHAnsi" w:cstheme="minorHAnsi"/>
          <w:bCs/>
        </w:rPr>
        <w:tab/>
        <w:t xml:space="preserve">rozszerzających katalog kar umownych, które mogą być nałożone na Podwykonawcę lub dalszego Podwykonawcę w stosunku do zakresu ustalonego w umowie zawartej pomiędzy Zamawiającym </w:t>
      </w:r>
      <w:r w:rsidR="00687E3E" w:rsidRPr="00FF2FF6">
        <w:rPr>
          <w:rFonts w:asciiTheme="minorHAnsi" w:hAnsiTheme="minorHAnsi" w:cstheme="minorHAnsi"/>
          <w:bCs/>
        </w:rPr>
        <w:br/>
      </w:r>
      <w:r w:rsidRPr="00FF2FF6">
        <w:rPr>
          <w:rFonts w:asciiTheme="minorHAnsi" w:hAnsiTheme="minorHAnsi" w:cstheme="minorHAnsi"/>
          <w:bCs/>
        </w:rPr>
        <w:t>a Wykonawcą;</w:t>
      </w:r>
    </w:p>
    <w:p w14:paraId="0052898A" w14:textId="77777777"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6)</w:t>
      </w:r>
      <w:r w:rsidRPr="00FF2FF6">
        <w:rPr>
          <w:rFonts w:asciiTheme="minorHAnsi" w:hAnsiTheme="minorHAnsi" w:cstheme="minorHAnsi"/>
          <w:bCs/>
        </w:rPr>
        <w:tab/>
        <w:t>ustalających kary umowne dla Podwykonawcy lub dalszego Podwykonawcy w wysokości wyższej niż wysokość tożsamych kar przewidzianych w umowie zawartej pomiędzy Zamawiającym a Wykonawcą;</w:t>
      </w:r>
    </w:p>
    <w:p w14:paraId="797335E4" w14:textId="09358E1B" w:rsidR="00A16EC5" w:rsidRPr="00FF2FF6" w:rsidRDefault="00A16EC5" w:rsidP="00E3262A">
      <w:pPr>
        <w:pStyle w:val="Akapitzlist"/>
        <w:spacing w:line="23" w:lineRule="atLeast"/>
        <w:ind w:left="426" w:hanging="425"/>
        <w:contextualSpacing w:val="0"/>
        <w:rPr>
          <w:rFonts w:asciiTheme="minorHAnsi" w:hAnsiTheme="minorHAnsi" w:cstheme="minorHAnsi"/>
          <w:bCs/>
        </w:rPr>
      </w:pPr>
      <w:r w:rsidRPr="00FF2FF6">
        <w:rPr>
          <w:rFonts w:asciiTheme="minorHAnsi" w:hAnsiTheme="minorHAnsi" w:cstheme="minorHAnsi"/>
          <w:bCs/>
        </w:rPr>
        <w:t>7)</w:t>
      </w:r>
      <w:r w:rsidRPr="00FF2FF6">
        <w:rPr>
          <w:rFonts w:asciiTheme="minorHAnsi" w:hAnsiTheme="minorHAnsi" w:cstheme="minorHAnsi"/>
          <w:bCs/>
        </w:rPr>
        <w:tab/>
        <w:t xml:space="preserve">przewidujących nieograniczony katalog kar umownych poprzez ogólne wskazanie, iż w związku </w:t>
      </w:r>
      <w:r w:rsidR="00687E3E" w:rsidRPr="00FF2FF6">
        <w:rPr>
          <w:rFonts w:asciiTheme="minorHAnsi" w:hAnsiTheme="minorHAnsi" w:cstheme="minorHAnsi"/>
          <w:bCs/>
        </w:rPr>
        <w:br/>
      </w:r>
      <w:r w:rsidRPr="00FF2FF6">
        <w:rPr>
          <w:rFonts w:asciiTheme="minorHAnsi" w:hAnsiTheme="minorHAnsi" w:cstheme="minorHAnsi"/>
          <w:bCs/>
        </w:rPr>
        <w:t>z naruszeniem jakiegokolwiek postanowienia umownego przez Podwykonawcę lub dalszego Podwykonawcę – przewiduje się kary umowne w określonej procentowo oznaczonej wysokości.</w:t>
      </w:r>
    </w:p>
    <w:p w14:paraId="53E765F6" w14:textId="77777777"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9.</w:t>
      </w:r>
      <w:r w:rsidRPr="00FF2FF6">
        <w:rPr>
          <w:rFonts w:asciiTheme="minorHAnsi" w:hAnsiTheme="minorHAnsi" w:cstheme="minorHAnsi"/>
          <w:bCs/>
        </w:rPr>
        <w:tab/>
        <w:t>Wykonawca zobowiązuje się do przedstawienia Zamawiającemu na jego żądanie dokumentów, oświadczeń i wyjaśnień dotyczących realizacji umowy o podwykonawstwo.</w:t>
      </w:r>
    </w:p>
    <w:p w14:paraId="6F3F7970" w14:textId="4562F9F3"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lastRenderedPageBreak/>
        <w:t>10.</w:t>
      </w:r>
      <w:r w:rsidRPr="00FF2FF6">
        <w:rPr>
          <w:rFonts w:asciiTheme="minorHAnsi" w:hAnsiTheme="minorHAnsi" w:cstheme="minorHAnsi"/>
          <w:bCs/>
        </w:rPr>
        <w:tab/>
        <w:t xml:space="preserve">Projekt umowy o podwykonawstwo, której przedmiotem są roboty budowlane będzie uważany </w:t>
      </w:r>
      <w:r w:rsidR="00687E3E" w:rsidRPr="00FF2FF6">
        <w:rPr>
          <w:rFonts w:asciiTheme="minorHAnsi" w:hAnsiTheme="minorHAnsi" w:cstheme="minorHAnsi"/>
          <w:bCs/>
        </w:rPr>
        <w:br/>
      </w:r>
      <w:r w:rsidRPr="00FF2FF6">
        <w:rPr>
          <w:rFonts w:asciiTheme="minorHAnsi" w:hAnsiTheme="minorHAnsi" w:cstheme="minorHAnsi"/>
          <w:bCs/>
        </w:rPr>
        <w:t xml:space="preserve">za zaakceptowany przez Zamawiającego, jeżeli Zamawiający w terminie do 7 dni roboczych od dnia przedłożenia mu kompletnego projektu nie zgłosi do niego zastrzeżeń w formie pisemnej. </w:t>
      </w:r>
    </w:p>
    <w:p w14:paraId="7122AD2E" w14:textId="77777777" w:rsidR="00A16EC5" w:rsidRPr="00FF2FF6" w:rsidRDefault="00A16EC5" w:rsidP="00E3262A">
      <w:pPr>
        <w:pStyle w:val="Akapitzlist"/>
        <w:spacing w:after="0" w:line="23" w:lineRule="atLeast"/>
        <w:ind w:left="0" w:hanging="425"/>
        <w:contextualSpacing w:val="0"/>
        <w:rPr>
          <w:rFonts w:asciiTheme="minorHAnsi" w:hAnsiTheme="minorHAnsi" w:cstheme="minorHAnsi"/>
          <w:bCs/>
        </w:rPr>
      </w:pPr>
      <w:r w:rsidRPr="00FF2FF6">
        <w:rPr>
          <w:rFonts w:asciiTheme="minorHAnsi" w:hAnsiTheme="minorHAnsi" w:cstheme="minorHAnsi"/>
          <w:bCs/>
        </w:rPr>
        <w:t>11.</w:t>
      </w:r>
      <w:r w:rsidRPr="00FF2FF6">
        <w:rPr>
          <w:rFonts w:asciiTheme="minorHAnsi" w:hAnsiTheme="minorHAnsi" w:cstheme="minorHAnsi"/>
          <w:bCs/>
        </w:rPr>
        <w:tab/>
        <w:t xml:space="preserve">Zamawiający w terminie określonym w ust. 10 niniejszego paragrafu jest uprawniony do zgłoszenia pisemnych zastrzeżeń do projektu umowy o podwykonawstwo, której przedmiotem są roboty budowlane, w szczególności w następujących przypadkach: </w:t>
      </w:r>
    </w:p>
    <w:p w14:paraId="5A5AA257" w14:textId="143D0F3E"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1)</w:t>
      </w:r>
      <w:r w:rsidRPr="00FF2FF6">
        <w:rPr>
          <w:rFonts w:asciiTheme="minorHAnsi" w:hAnsiTheme="minorHAnsi" w:cstheme="minorHAnsi"/>
          <w:bCs/>
        </w:rPr>
        <w:tab/>
        <w:t xml:space="preserve">niespełniania przez projekt wymagań dotyczących Umowy o podwykonawstwo, określonych </w:t>
      </w:r>
      <w:r w:rsidR="00B1220A" w:rsidRPr="00FF2FF6">
        <w:rPr>
          <w:rFonts w:asciiTheme="minorHAnsi" w:hAnsiTheme="minorHAnsi" w:cstheme="minorHAnsi"/>
          <w:bCs/>
        </w:rPr>
        <w:br/>
      </w:r>
      <w:r w:rsidRPr="00FF2FF6">
        <w:rPr>
          <w:rFonts w:asciiTheme="minorHAnsi" w:hAnsiTheme="minorHAnsi" w:cstheme="minorHAnsi"/>
          <w:bCs/>
        </w:rPr>
        <w:t>w ust. 6 i 8 niniejszego paragrafu;</w:t>
      </w:r>
    </w:p>
    <w:p w14:paraId="6212BB58" w14:textId="718153EA" w:rsidR="00A16EC5" w:rsidRPr="00FF2FF6" w:rsidRDefault="00A16EC5" w:rsidP="00D1584F">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2)</w:t>
      </w:r>
      <w:r w:rsidRPr="00FF2FF6">
        <w:rPr>
          <w:rFonts w:asciiTheme="minorHAnsi" w:hAnsiTheme="minorHAnsi" w:cstheme="minorHAnsi"/>
          <w:bCs/>
        </w:rPr>
        <w:tab/>
        <w:t xml:space="preserve">gdy przedmiot umowy o podwykonawstwo obejmuje realizację przez Podwykonawcę w całości </w:t>
      </w:r>
      <w:r w:rsidR="00B1220A" w:rsidRPr="00FF2FF6">
        <w:rPr>
          <w:rFonts w:asciiTheme="minorHAnsi" w:hAnsiTheme="minorHAnsi" w:cstheme="minorHAnsi"/>
          <w:bCs/>
        </w:rPr>
        <w:br/>
      </w:r>
      <w:r w:rsidRPr="00FF2FF6">
        <w:rPr>
          <w:rFonts w:asciiTheme="minorHAnsi" w:hAnsiTheme="minorHAnsi" w:cstheme="minorHAnsi"/>
          <w:bCs/>
        </w:rPr>
        <w:t xml:space="preserve">lub w części, tej części Przedmiotu Umowy, której wykonanie zostało zastrzeżone do realizacji wyłącznie przez Wykonawcę, z zastrzeżeniem sytuacji, w której umowa o podwykonawstwo ma być realizowana przez podmiot, na zasoby którego Wykonawca powoływał się w postępowaniu </w:t>
      </w:r>
      <w:r w:rsidR="00B1220A" w:rsidRPr="00FF2FF6">
        <w:rPr>
          <w:rFonts w:asciiTheme="minorHAnsi" w:hAnsiTheme="minorHAnsi" w:cstheme="minorHAnsi"/>
          <w:bCs/>
        </w:rPr>
        <w:br/>
      </w:r>
      <w:r w:rsidRPr="00FF2FF6">
        <w:rPr>
          <w:rFonts w:asciiTheme="minorHAnsi" w:hAnsiTheme="minorHAnsi" w:cstheme="minorHAnsi"/>
          <w:bCs/>
        </w:rPr>
        <w:t>o</w:t>
      </w:r>
      <w:r w:rsidR="00B1220A" w:rsidRPr="00FF2FF6">
        <w:rPr>
          <w:rFonts w:asciiTheme="minorHAnsi" w:hAnsiTheme="minorHAnsi" w:cstheme="minorHAnsi"/>
          <w:bCs/>
        </w:rPr>
        <w:t xml:space="preserve"> </w:t>
      </w:r>
      <w:r w:rsidRPr="00FF2FF6">
        <w:rPr>
          <w:rFonts w:asciiTheme="minorHAnsi" w:hAnsiTheme="minorHAnsi" w:cstheme="minorHAnsi"/>
          <w:bCs/>
        </w:rPr>
        <w:t xml:space="preserve">udzielenie zamówienia publicznego w celu wykazania spełniania warunków udziału </w:t>
      </w:r>
      <w:r w:rsidR="00B1220A" w:rsidRPr="00FF2FF6">
        <w:rPr>
          <w:rFonts w:asciiTheme="minorHAnsi" w:hAnsiTheme="minorHAnsi" w:cstheme="minorHAnsi"/>
          <w:bCs/>
        </w:rPr>
        <w:br/>
      </w:r>
      <w:r w:rsidRPr="00FF2FF6">
        <w:rPr>
          <w:rFonts w:asciiTheme="minorHAnsi" w:hAnsiTheme="minorHAnsi" w:cstheme="minorHAnsi"/>
          <w:bCs/>
        </w:rPr>
        <w:t>w postępowaniu;</w:t>
      </w:r>
    </w:p>
    <w:p w14:paraId="03AA13B6" w14:textId="77777777"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3)</w:t>
      </w:r>
      <w:r w:rsidRPr="00FF2FF6">
        <w:rPr>
          <w:rFonts w:asciiTheme="minorHAnsi" w:hAnsiTheme="minorHAnsi" w:cstheme="minorHAnsi"/>
          <w:bCs/>
        </w:rPr>
        <w:tab/>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2EC2E072" w14:textId="77777777"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4)</w:t>
      </w:r>
      <w:r w:rsidRPr="00FF2FF6">
        <w:rPr>
          <w:rFonts w:asciiTheme="minorHAnsi" w:hAnsiTheme="minorHAnsi" w:cstheme="minorHAnsi"/>
          <w:bCs/>
        </w:rPr>
        <w:tab/>
        <w:t>gdy projekt zawiera postanowienia uzależniające zwrot kwot zabezpieczenia przez Wykonawcę Podwykonawcy od zwrotu Wykonawcy zabezpieczenia należytego wykonania umowy przez Zamawiającego;</w:t>
      </w:r>
    </w:p>
    <w:p w14:paraId="05293927" w14:textId="77777777" w:rsidR="00A16EC5" w:rsidRPr="00FF2FF6" w:rsidRDefault="00A16EC5" w:rsidP="00E3262A">
      <w:pPr>
        <w:pStyle w:val="Akapitzlist"/>
        <w:spacing w:after="0" w:line="23" w:lineRule="atLeast"/>
        <w:ind w:left="426" w:hanging="425"/>
        <w:contextualSpacing w:val="0"/>
        <w:rPr>
          <w:rFonts w:asciiTheme="minorHAnsi" w:hAnsiTheme="minorHAnsi" w:cstheme="minorHAnsi"/>
          <w:bCs/>
        </w:rPr>
      </w:pPr>
      <w:r w:rsidRPr="00FF2FF6">
        <w:rPr>
          <w:rFonts w:asciiTheme="minorHAnsi" w:hAnsiTheme="minorHAnsi" w:cstheme="minorHAnsi"/>
          <w:bCs/>
        </w:rPr>
        <w:t>5)</w:t>
      </w:r>
      <w:r w:rsidRPr="00FF2FF6">
        <w:rPr>
          <w:rFonts w:asciiTheme="minorHAnsi" w:hAnsiTheme="minorHAnsi" w:cstheme="minorHAnsi"/>
          <w:bCs/>
        </w:rPr>
        <w:tab/>
        <w:t>gdy termin realizacji robót budowlanych określonych projektem jest dłuższy niż przewidywany Umową dla tych robót;</w:t>
      </w:r>
    </w:p>
    <w:p w14:paraId="19824870" w14:textId="77777777" w:rsidR="00A16EC5" w:rsidRPr="00FF2FF6" w:rsidRDefault="00A16EC5" w:rsidP="00E3262A">
      <w:pPr>
        <w:pStyle w:val="Akapitzlist"/>
        <w:spacing w:after="120" w:line="23" w:lineRule="atLeast"/>
        <w:ind w:left="426" w:hanging="426"/>
        <w:contextualSpacing w:val="0"/>
        <w:rPr>
          <w:rFonts w:asciiTheme="minorHAnsi" w:hAnsiTheme="minorHAnsi" w:cstheme="minorHAnsi"/>
          <w:bCs/>
        </w:rPr>
      </w:pPr>
      <w:r w:rsidRPr="00FF2FF6">
        <w:rPr>
          <w:rFonts w:asciiTheme="minorHAnsi" w:hAnsiTheme="minorHAnsi" w:cstheme="minorHAnsi"/>
          <w:bCs/>
        </w:rPr>
        <w:t>6)</w:t>
      </w:r>
      <w:r w:rsidRPr="00FF2FF6">
        <w:rPr>
          <w:rFonts w:asciiTheme="minorHAnsi" w:hAnsiTheme="minorHAnsi" w:cstheme="minorHAnsi"/>
          <w:bCs/>
        </w:rPr>
        <w:tab/>
        <w:t>gdy projekt zawiera postanowienia dotyczące sposobu rozliczeń za wykonane roboty, uniemożliwiającego rozliczenie tych robót pomiędzy Zamawiającym a Wykonawcą na podstawie Umowy.</w:t>
      </w:r>
    </w:p>
    <w:p w14:paraId="3621BE2A" w14:textId="77777777"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12.</w:t>
      </w:r>
      <w:r w:rsidRPr="00FF2FF6">
        <w:rPr>
          <w:rFonts w:asciiTheme="minorHAnsi" w:hAnsiTheme="minorHAnsi" w:cstheme="minorHAnsi"/>
          <w:bCs/>
        </w:rPr>
        <w:tab/>
        <w:t>W przypadku zgłoszenia przez Zamawiającego zastrzeżeń do projektu umowy o podwykonawstwo w terminie określonym w ust. 10 niniejszego paragrafu, Wykonawca lub Podwykonawca przedłoży zmieniony projekt umowy o podwykonawstwo, której przedmiotem są roboty budowlane, uwzględniający w całości zastrzeżenia Zamawiającego.</w:t>
      </w:r>
    </w:p>
    <w:p w14:paraId="4789240E" w14:textId="77777777"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13.</w:t>
      </w:r>
      <w:r w:rsidRPr="00FF2FF6">
        <w:rPr>
          <w:rFonts w:asciiTheme="minorHAnsi" w:hAnsiTheme="minorHAnsi" w:cstheme="minorHAnsi"/>
          <w:bCs/>
        </w:rPr>
        <w:tab/>
        <w:t>Po akceptacji projektu umowy o podwykonawstwo, której przedmiotem są umowy o roboty budowlane lub po upływie terminu na zgłoszenie przez Zamawiającego zastrzeżeń do tego projektu, Wykonawca lub Podwykonawca przedłoży Zamawiającemu poświadczoną za zgodność z oryginałem kopię zawartej umowy o podwykonawstwo w terminie 7 dni od dnia zawarcia tej umowy, jednakże nie później niż na 5 dni przed dniem skierowania Podwykonawcy do realizacji robót budowlanych.</w:t>
      </w:r>
    </w:p>
    <w:p w14:paraId="7338FBE8" w14:textId="0B68342A"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14.</w:t>
      </w:r>
      <w:r w:rsidRPr="00FF2FF6">
        <w:rPr>
          <w:rFonts w:asciiTheme="minorHAnsi" w:hAnsiTheme="minorHAnsi" w:cstheme="minorHAnsi"/>
          <w:bCs/>
        </w:rPr>
        <w:tab/>
        <w:t xml:space="preserve">Zamawiający zgłosi Wykonawcy lub Podwykonawcy pisemny sprzeciw do przedłożonej umowy </w:t>
      </w:r>
      <w:r w:rsidR="00DF45BC" w:rsidRPr="00FF2FF6">
        <w:rPr>
          <w:rFonts w:asciiTheme="minorHAnsi" w:hAnsiTheme="minorHAnsi" w:cstheme="minorHAnsi"/>
          <w:bCs/>
        </w:rPr>
        <w:br/>
      </w:r>
      <w:r w:rsidRPr="00FF2FF6">
        <w:rPr>
          <w:rFonts w:asciiTheme="minorHAnsi" w:hAnsiTheme="minorHAnsi" w:cstheme="minorHAnsi"/>
          <w:bCs/>
        </w:rPr>
        <w:t xml:space="preserve">o podwykonawstwo, której przedmiotem są roboty budowlane, w terminie do 5 dni roboczych od jej przedłożenia w przypadkach określonych w ust. 11 niniejszego paragrafu. </w:t>
      </w:r>
    </w:p>
    <w:p w14:paraId="6C24F6C7" w14:textId="4A8A85CC"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15.</w:t>
      </w:r>
      <w:r w:rsidRPr="00FF2FF6">
        <w:rPr>
          <w:rFonts w:asciiTheme="minorHAnsi" w:hAnsiTheme="minorHAnsi" w:cstheme="minorHAnsi"/>
          <w:bCs/>
        </w:rPr>
        <w:tab/>
        <w:t xml:space="preserve">Umowa o podwykonawstwo, której przedmiotem są roboty budowlane, będzie uważana </w:t>
      </w:r>
      <w:r w:rsidR="00DF45BC" w:rsidRPr="00FF2FF6">
        <w:rPr>
          <w:rFonts w:asciiTheme="minorHAnsi" w:hAnsiTheme="minorHAnsi" w:cstheme="minorHAnsi"/>
          <w:bCs/>
        </w:rPr>
        <w:br/>
      </w:r>
      <w:r w:rsidRPr="00FF2FF6">
        <w:rPr>
          <w:rFonts w:asciiTheme="minorHAnsi" w:hAnsiTheme="minorHAnsi" w:cstheme="minorHAnsi"/>
          <w:bCs/>
        </w:rPr>
        <w:t>za zaakceptowaną przez Zamawiającego, jeżeli Zamawiający w terminie do 5 dni roboczych od dnia przedłożenia kopii tej umowy nie zgłosi do niej sprzeciwu w formie pisemnej.</w:t>
      </w:r>
    </w:p>
    <w:p w14:paraId="611C281A" w14:textId="5F25BD99"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16.</w:t>
      </w:r>
      <w:r w:rsidRPr="00FF2FF6">
        <w:rPr>
          <w:rFonts w:asciiTheme="minorHAnsi" w:hAnsiTheme="minorHAnsi" w:cstheme="minorHAnsi"/>
          <w:bCs/>
        </w:rPr>
        <w:tab/>
        <w:t xml:space="preserve">Wykonawca przedłoży Zamawiającemu poświadczoną za zgodność z oryginałem kopię zawartej umowy </w:t>
      </w:r>
      <w:r w:rsidR="00DF45BC" w:rsidRPr="00FF2FF6">
        <w:rPr>
          <w:rFonts w:asciiTheme="minorHAnsi" w:hAnsiTheme="minorHAnsi" w:cstheme="minorHAnsi"/>
          <w:bCs/>
        </w:rPr>
        <w:br/>
      </w:r>
      <w:r w:rsidRPr="00FF2FF6">
        <w:rPr>
          <w:rFonts w:asciiTheme="minorHAnsi" w:hAnsiTheme="minorHAnsi" w:cstheme="minorHAnsi"/>
          <w:bCs/>
        </w:rPr>
        <w:t xml:space="preserve">o podwykonawstwo, której przedmiotem są dostawy lub usługi stanowiące część Przedmiotu Umowy, </w:t>
      </w:r>
      <w:r w:rsidR="00DF45BC" w:rsidRPr="00FF2FF6">
        <w:rPr>
          <w:rFonts w:asciiTheme="minorHAnsi" w:hAnsiTheme="minorHAnsi" w:cstheme="minorHAnsi"/>
          <w:bCs/>
        </w:rPr>
        <w:br/>
      </w:r>
      <w:r w:rsidRPr="00FF2FF6">
        <w:rPr>
          <w:rFonts w:asciiTheme="minorHAnsi" w:hAnsiTheme="minorHAnsi" w:cstheme="minorHAnsi"/>
          <w:bCs/>
        </w:rPr>
        <w:t xml:space="preserve">w terminie 7 dni od dnia jej zawarcia, z wyłączeniem umów o podwykonawstwo o wartości mniejszej niż </w:t>
      </w:r>
      <w:r w:rsidR="00EB688E" w:rsidRPr="00FF2FF6">
        <w:rPr>
          <w:rFonts w:asciiTheme="minorHAnsi" w:hAnsiTheme="minorHAnsi" w:cstheme="minorHAnsi"/>
          <w:bCs/>
        </w:rPr>
        <w:br/>
      </w:r>
      <w:r w:rsidRPr="00FF2FF6">
        <w:rPr>
          <w:rFonts w:asciiTheme="minorHAnsi" w:hAnsiTheme="minorHAnsi" w:cstheme="minorHAnsi"/>
          <w:bCs/>
        </w:rPr>
        <w:t xml:space="preserve">0,5 % wynagrodzenia Wykonawcy, o którym mowa w § 6 ust. 1 Umowy, oraz umów o podwykonawstwo, których przedmiot został wskazany w SWZ jako niepodlegający temu obowiązkowi, przy czym wyłączenie </w:t>
      </w:r>
      <w:r w:rsidR="00EB688E" w:rsidRPr="00FF2FF6">
        <w:rPr>
          <w:rFonts w:asciiTheme="minorHAnsi" w:hAnsiTheme="minorHAnsi" w:cstheme="minorHAnsi"/>
          <w:bCs/>
        </w:rPr>
        <w:br/>
      </w:r>
      <w:r w:rsidRPr="00FF2FF6">
        <w:rPr>
          <w:rFonts w:asciiTheme="minorHAnsi" w:hAnsiTheme="minorHAnsi" w:cstheme="minorHAnsi"/>
          <w:bCs/>
        </w:rPr>
        <w:t>to nie dotyczy Umów o podwykonawstwo w zakresie dostaw lub usług o wartości większej niż 50.000 złotych netto.</w:t>
      </w:r>
    </w:p>
    <w:p w14:paraId="103B585F" w14:textId="7D09549E"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lastRenderedPageBreak/>
        <w:t>17.</w:t>
      </w:r>
      <w:r w:rsidRPr="00FF2FF6">
        <w:rPr>
          <w:rFonts w:asciiTheme="minorHAnsi" w:hAnsiTheme="minorHAnsi" w:cstheme="minorHAnsi"/>
          <w:bCs/>
        </w:rPr>
        <w:tab/>
        <w:t xml:space="preserve">W przypadku, o którym mowa w ust. 16, jeżeli termin zapłaty wynagrodzenia jest dłuższy niż określony </w:t>
      </w:r>
      <w:r w:rsidR="00DF45BC" w:rsidRPr="00FF2FF6">
        <w:rPr>
          <w:rFonts w:asciiTheme="minorHAnsi" w:hAnsiTheme="minorHAnsi" w:cstheme="minorHAnsi"/>
          <w:bCs/>
        </w:rPr>
        <w:br/>
      </w:r>
      <w:r w:rsidRPr="00FF2FF6">
        <w:rPr>
          <w:rFonts w:asciiTheme="minorHAnsi" w:hAnsiTheme="minorHAnsi" w:cstheme="minorHAnsi"/>
          <w:bCs/>
        </w:rPr>
        <w:t>w ust. 6 pkt. 1), Zamawiający informuje o tym Wykonawcę i wzywa go do doprowadzenia do zmiany tej umowy pod rygorem wystąpienia o zapłatę kary umownej.</w:t>
      </w:r>
    </w:p>
    <w:p w14:paraId="4FB9EFB4" w14:textId="77777777"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18.</w:t>
      </w:r>
      <w:r w:rsidRPr="00FF2FF6">
        <w:rPr>
          <w:rFonts w:asciiTheme="minorHAnsi" w:hAnsiTheme="minorHAnsi" w:cstheme="minorHAnsi"/>
          <w:bCs/>
        </w:rPr>
        <w:tab/>
        <w:t>Z zastrzeżeniem ust. 23 i 24 niniejszego paragrafu, zmiana Podwykonawcy w zakresie wykonania robót budowlanych stanowiących Przedmiot Umowy nie stanowi zmiany Umowy, jednak wymaga pisemnej zgody Zamawiającego oraz akceptacji zgodnie z procedurą wskazaną w niniejszym paragrafie.</w:t>
      </w:r>
    </w:p>
    <w:p w14:paraId="2B2DB943" w14:textId="77777777"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19.</w:t>
      </w:r>
      <w:r w:rsidRPr="00FF2FF6">
        <w:rPr>
          <w:rFonts w:asciiTheme="minorHAnsi" w:hAnsiTheme="minorHAnsi" w:cstheme="minorHAnsi"/>
          <w:bCs/>
        </w:rPr>
        <w:tab/>
        <w:t>Wykonawca nie może polecić Podwykonawcy realizacji przedmiotu umowy o podwykonawstwo, której przedmiotem są roboty budowlane w przypadku braku jej akceptacji przez Zamawiającego.</w:t>
      </w:r>
    </w:p>
    <w:p w14:paraId="14291642" w14:textId="77777777"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20.</w:t>
      </w:r>
      <w:r w:rsidRPr="00FF2FF6">
        <w:rPr>
          <w:rFonts w:asciiTheme="minorHAnsi" w:hAnsiTheme="minorHAnsi" w:cstheme="minorHAnsi"/>
          <w:bCs/>
        </w:rPr>
        <w:tab/>
        <w:t>Zmiana umowy na podwykonawstwo, której przedmiotem są roboty budowlane wymaga akceptacji Zamawiającego w trybie określonym w ust. 10 – 15 niniejszego paragrafu.</w:t>
      </w:r>
    </w:p>
    <w:p w14:paraId="0747B06E" w14:textId="77777777"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21.</w:t>
      </w:r>
      <w:r w:rsidRPr="00FF2FF6">
        <w:rPr>
          <w:rFonts w:asciiTheme="minorHAnsi" w:hAnsiTheme="minorHAnsi" w:cstheme="minorHAnsi"/>
          <w:bCs/>
        </w:rPr>
        <w:tab/>
        <w:t>W przypadku zawarcia umowy o podwykonawstwo Wykonawca jest zobowiązany do zapłaty wynagrodzenia należnego Podwykonawcy z zachowaniem terminów określonych tą umową.</w:t>
      </w:r>
    </w:p>
    <w:p w14:paraId="64482641" w14:textId="17E47182"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22.</w:t>
      </w:r>
      <w:r w:rsidRPr="00FF2FF6">
        <w:rPr>
          <w:rFonts w:asciiTheme="minorHAnsi" w:hAnsiTheme="minorHAnsi" w:cstheme="minorHAnsi"/>
          <w:bCs/>
        </w:rPr>
        <w:tab/>
        <w:t>Zamawiający, może żądać od Wykonawcy zmiany Podwykonawcy lub nakazania mu zaprzestania wykonywania świadczeń w zakresie realizacji Przedmiotu Umowy, jeżeli działania Podwykonawcy na terenie robót naruszają postanowienia niniejszej Umowy</w:t>
      </w:r>
      <w:r w:rsidR="005D4B65">
        <w:rPr>
          <w:rFonts w:asciiTheme="minorHAnsi" w:hAnsiTheme="minorHAnsi" w:cstheme="minorHAnsi"/>
          <w:bCs/>
        </w:rPr>
        <w:t xml:space="preserve"> lub naruszają przepisy prawa</w:t>
      </w:r>
    </w:p>
    <w:p w14:paraId="3EF07197" w14:textId="609925B7"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23.</w:t>
      </w:r>
      <w:r w:rsidRPr="00FF2FF6">
        <w:rPr>
          <w:rFonts w:asciiTheme="minorHAnsi" w:hAnsiTheme="minorHAnsi" w:cstheme="minorHAnsi"/>
          <w:bCs/>
        </w:rPr>
        <w:tab/>
        <w:t xml:space="preserve">Wykonawca oświadcza, że w celu wykazania spełniania warunków udziału w postępowaniu polega na zasobach innego podmiotu </w:t>
      </w:r>
      <w:r w:rsidR="00DF45BC" w:rsidRPr="00FF2FF6">
        <w:rPr>
          <w:rFonts w:asciiTheme="minorHAnsi" w:hAnsiTheme="minorHAnsi" w:cstheme="minorHAnsi"/>
          <w:bCs/>
        </w:rPr>
        <w:t>_______________________________________</w:t>
      </w:r>
      <w:r w:rsidRPr="00FF2FF6">
        <w:rPr>
          <w:rFonts w:asciiTheme="minorHAnsi" w:hAnsiTheme="minorHAnsi" w:cstheme="minorHAnsi"/>
          <w:bCs/>
        </w:rPr>
        <w:t xml:space="preserve"> (nazwa podmiotu trzeciego) </w:t>
      </w:r>
      <w:r w:rsidR="00EB688E" w:rsidRPr="00FF2FF6">
        <w:rPr>
          <w:rFonts w:asciiTheme="minorHAnsi" w:hAnsiTheme="minorHAnsi" w:cstheme="minorHAnsi"/>
          <w:bCs/>
        </w:rPr>
        <w:br/>
      </w:r>
      <w:r w:rsidRPr="00FF2FF6">
        <w:rPr>
          <w:rFonts w:asciiTheme="minorHAnsi" w:hAnsiTheme="minorHAnsi" w:cstheme="minorHAnsi"/>
          <w:bCs/>
        </w:rPr>
        <w:t xml:space="preserve">w zakresie </w:t>
      </w:r>
      <w:r w:rsidR="00DF45BC" w:rsidRPr="00FF2FF6">
        <w:rPr>
          <w:rFonts w:asciiTheme="minorHAnsi" w:hAnsiTheme="minorHAnsi" w:cstheme="minorHAnsi"/>
          <w:bCs/>
        </w:rPr>
        <w:t>______________________________________</w:t>
      </w:r>
      <w:r w:rsidRPr="00FF2FF6">
        <w:rPr>
          <w:rFonts w:asciiTheme="minorHAnsi" w:hAnsiTheme="minorHAnsi" w:cstheme="minorHAnsi"/>
          <w:bCs/>
        </w:rPr>
        <w:t xml:space="preserve"> na zasadach określonych w art. 118 ust. 1 Pzp, </w:t>
      </w:r>
      <w:r w:rsidR="00EB688E" w:rsidRPr="00FF2FF6">
        <w:rPr>
          <w:rFonts w:asciiTheme="minorHAnsi" w:hAnsiTheme="minorHAnsi" w:cstheme="minorHAnsi"/>
          <w:bCs/>
        </w:rPr>
        <w:br/>
      </w:r>
      <w:r w:rsidRPr="00FF2FF6">
        <w:rPr>
          <w:rFonts w:asciiTheme="minorHAnsi" w:hAnsiTheme="minorHAnsi" w:cstheme="minorHAnsi"/>
          <w:bCs/>
        </w:rPr>
        <w:t xml:space="preserve">a podmiot ten będzie brał udział w realizacji Przedmiotu Umowy jako podwykonawca, zgodnie ze złożonym zobowiązaniem do udostępnienia swoich zasobów, stanowiącym załącznik nr </w:t>
      </w:r>
      <w:r w:rsidR="009B24D6" w:rsidRPr="00FF2FF6">
        <w:rPr>
          <w:rFonts w:asciiTheme="minorHAnsi" w:hAnsiTheme="minorHAnsi" w:cstheme="minorHAnsi"/>
          <w:bCs/>
        </w:rPr>
        <w:t>1</w:t>
      </w:r>
      <w:r w:rsidR="009B24D6">
        <w:rPr>
          <w:rFonts w:asciiTheme="minorHAnsi" w:hAnsiTheme="minorHAnsi" w:cstheme="minorHAnsi"/>
          <w:bCs/>
        </w:rPr>
        <w:t>7</w:t>
      </w:r>
      <w:r w:rsidR="009B24D6" w:rsidRPr="00FF2FF6">
        <w:rPr>
          <w:rFonts w:asciiTheme="minorHAnsi" w:hAnsiTheme="minorHAnsi" w:cstheme="minorHAnsi"/>
          <w:bCs/>
        </w:rPr>
        <w:t xml:space="preserve"> </w:t>
      </w:r>
      <w:r w:rsidRPr="00FF2FF6">
        <w:rPr>
          <w:rFonts w:asciiTheme="minorHAnsi" w:hAnsiTheme="minorHAnsi" w:cstheme="minorHAnsi"/>
          <w:bCs/>
        </w:rPr>
        <w:t>do Umowy. (jeżeli dotyczy)</w:t>
      </w:r>
    </w:p>
    <w:p w14:paraId="29428FDD" w14:textId="07A22C99"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24.</w:t>
      </w:r>
      <w:r w:rsidRPr="00FF2FF6">
        <w:rPr>
          <w:rFonts w:asciiTheme="minorHAnsi" w:hAnsiTheme="minorHAnsi" w:cstheme="minorHAnsi"/>
          <w:bCs/>
        </w:rPr>
        <w:tab/>
        <w:t xml:space="preserve">W przypadku zmiany lub rezygnacji z Podwykonawcy, o którym mowa w ust. 23 niniejszego paragrafu </w:t>
      </w:r>
      <w:r w:rsidR="00EB688E" w:rsidRPr="00FF2FF6">
        <w:rPr>
          <w:rFonts w:asciiTheme="minorHAnsi" w:hAnsiTheme="minorHAnsi" w:cstheme="minorHAnsi"/>
          <w:bCs/>
        </w:rPr>
        <w:br/>
      </w:r>
      <w:r w:rsidRPr="00FF2FF6">
        <w:rPr>
          <w:rFonts w:asciiTheme="minorHAnsi" w:hAnsiTheme="minorHAnsi" w:cstheme="minorHAnsi"/>
          <w:bCs/>
        </w:rPr>
        <w:t xml:space="preserve">w trakcie realizacji Przedmiotu Umowy, Wykonawca jest zobowiązany wykazać Zamawiającemu, </w:t>
      </w:r>
      <w:r w:rsidR="00EB688E" w:rsidRPr="00FF2FF6">
        <w:rPr>
          <w:rFonts w:asciiTheme="minorHAnsi" w:hAnsiTheme="minorHAnsi" w:cstheme="minorHAnsi"/>
          <w:bCs/>
        </w:rPr>
        <w:br/>
      </w:r>
      <w:r w:rsidRPr="00FF2FF6">
        <w:rPr>
          <w:rFonts w:asciiTheme="minorHAnsi" w:hAnsiTheme="minorHAnsi" w:cstheme="minorHAnsi"/>
          <w:bCs/>
        </w:rPr>
        <w:t xml:space="preserve">że proponowany przez niego inny Podwykonawca albo Wykonawca samodzielnie spełnia warunki udziału </w:t>
      </w:r>
      <w:r w:rsidR="00EB688E" w:rsidRPr="00FF2FF6">
        <w:rPr>
          <w:rFonts w:asciiTheme="minorHAnsi" w:hAnsiTheme="minorHAnsi" w:cstheme="minorHAnsi"/>
          <w:bCs/>
        </w:rPr>
        <w:br/>
      </w:r>
      <w:r w:rsidRPr="00FF2FF6">
        <w:rPr>
          <w:rFonts w:asciiTheme="minorHAnsi" w:hAnsiTheme="minorHAnsi" w:cstheme="minorHAnsi"/>
          <w:bCs/>
        </w:rPr>
        <w:t>w postępowaniu, w stopniu nie mniejszym niż Podwykonawca, na którego zasoby Wykonawca powoływał się w trakcie postępowania o udzielenie zamówienia, z którego udziału w realizacji Przedmiotu Umowy zrezygnowano (jeżeli dotyczy)</w:t>
      </w:r>
      <w:r w:rsidR="00EB688E" w:rsidRPr="00FF2FF6">
        <w:rPr>
          <w:rFonts w:asciiTheme="minorHAnsi" w:hAnsiTheme="minorHAnsi" w:cstheme="minorHAnsi"/>
          <w:bCs/>
        </w:rPr>
        <w:t>.</w:t>
      </w:r>
    </w:p>
    <w:p w14:paraId="7995DB3C" w14:textId="77777777" w:rsidR="00A16EC5"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25.</w:t>
      </w:r>
      <w:r w:rsidRPr="00FF2FF6">
        <w:rPr>
          <w:rFonts w:asciiTheme="minorHAnsi" w:hAnsiTheme="minorHAnsi" w:cstheme="minorHAnsi"/>
          <w:bCs/>
        </w:rPr>
        <w:tab/>
        <w:t>Przedkładający Zamawiającemu umowę o podwykonawstwo zobowiązany jest do poświadczenia za zgodność z oryginałem kopii tej umowy o podwykonawstwo.</w:t>
      </w:r>
    </w:p>
    <w:p w14:paraId="41DACB39" w14:textId="050897B8" w:rsidR="007352A6" w:rsidRPr="00FF2FF6" w:rsidRDefault="00A16EC5" w:rsidP="00E3262A">
      <w:pPr>
        <w:pStyle w:val="Akapitzlist"/>
        <w:spacing w:after="120" w:line="23" w:lineRule="atLeast"/>
        <w:ind w:left="0" w:hanging="426"/>
        <w:contextualSpacing w:val="0"/>
        <w:rPr>
          <w:rFonts w:asciiTheme="minorHAnsi" w:hAnsiTheme="minorHAnsi" w:cstheme="minorHAnsi"/>
          <w:bCs/>
        </w:rPr>
      </w:pPr>
      <w:r w:rsidRPr="00FF2FF6">
        <w:rPr>
          <w:rFonts w:asciiTheme="minorHAnsi" w:hAnsiTheme="minorHAnsi" w:cstheme="minorHAnsi"/>
          <w:bCs/>
        </w:rPr>
        <w:t>26.</w:t>
      </w:r>
      <w:r w:rsidRPr="00FF2FF6">
        <w:rPr>
          <w:rFonts w:asciiTheme="minorHAnsi" w:hAnsiTheme="minorHAnsi" w:cstheme="minorHAnsi"/>
          <w:bCs/>
        </w:rPr>
        <w:tab/>
        <w:t>Przez Podwykonawcę w niniejszej Umowy rozumie się również dalszego Podwykonawcę, o ile co innego nie wynika wprost z postanowień Umowy.</w:t>
      </w:r>
    </w:p>
    <w:p w14:paraId="2C2C3929" w14:textId="77777777" w:rsidR="003E3FDC" w:rsidRPr="00FF2FF6" w:rsidRDefault="003E3FDC" w:rsidP="00113D76">
      <w:pPr>
        <w:pStyle w:val="Nagwek1"/>
        <w:numPr>
          <w:ilvl w:val="0"/>
          <w:numId w:val="17"/>
        </w:numPr>
        <w:spacing w:before="240" w:after="240" w:line="23" w:lineRule="atLeast"/>
        <w:ind w:left="431" w:hanging="431"/>
        <w:rPr>
          <w:rFonts w:asciiTheme="minorHAnsi" w:hAnsiTheme="minorHAnsi" w:cstheme="minorHAnsi"/>
          <w:bCs/>
        </w:rPr>
      </w:pPr>
      <w:r w:rsidRPr="00FF2FF6">
        <w:rPr>
          <w:rFonts w:asciiTheme="minorHAnsi" w:hAnsiTheme="minorHAnsi" w:cstheme="minorHAnsi"/>
          <w:bCs/>
        </w:rPr>
        <w:t>§ 9. Wymóg zatrudnienia na podstawie umowy o pracę.</w:t>
      </w:r>
    </w:p>
    <w:p w14:paraId="1DF00C37" w14:textId="1A38D426" w:rsidR="003E3FDC" w:rsidRPr="00FF2FF6" w:rsidRDefault="003E3FDC" w:rsidP="00E3262A">
      <w:pPr>
        <w:spacing w:line="23" w:lineRule="atLeast"/>
        <w:ind w:left="0" w:hanging="426"/>
        <w:rPr>
          <w:rFonts w:asciiTheme="minorHAnsi" w:hAnsiTheme="minorHAnsi" w:cstheme="minorHAnsi"/>
          <w:bCs/>
          <w:sz w:val="22"/>
        </w:rPr>
      </w:pPr>
      <w:r w:rsidRPr="00FF2FF6">
        <w:rPr>
          <w:rFonts w:asciiTheme="minorHAnsi" w:hAnsiTheme="minorHAnsi" w:cstheme="minorHAnsi"/>
          <w:b/>
          <w:bCs/>
          <w:sz w:val="22"/>
        </w:rPr>
        <w:t>1.</w:t>
      </w:r>
      <w:r w:rsidRPr="00FF2FF6">
        <w:rPr>
          <w:rFonts w:asciiTheme="minorHAnsi" w:hAnsiTheme="minorHAnsi" w:cstheme="minorHAnsi"/>
          <w:bCs/>
          <w:sz w:val="22"/>
        </w:rPr>
        <w:tab/>
        <w:t xml:space="preserve">Zamawiający, zgodnie z art. 95 ust. 1 Pzp wymaga zatrudnienia na podstawie umowy o pracę przez Wykonawcę lub Podwykonawcę wszystkich osób wykonujących prace w rozumieniu art. 22 § 1 Kodeksu pracy w trakcie realizacji Przedmiotu Umowy, o którym mowa w § 1, w zakresie prac </w:t>
      </w:r>
      <w:r w:rsidRPr="00FF2FF6">
        <w:rPr>
          <w:rFonts w:asciiTheme="minorHAnsi" w:hAnsiTheme="minorHAnsi" w:cstheme="minorHAnsi"/>
          <w:bCs/>
          <w:sz w:val="22"/>
        </w:rPr>
        <w:br/>
        <w:t xml:space="preserve">i robót objętych Umową, w tym: roboty przygotowawcze i zabezpieczające, roboty rozbiórkowe </w:t>
      </w:r>
      <w:r w:rsidRPr="00FF2FF6">
        <w:rPr>
          <w:rFonts w:asciiTheme="minorHAnsi" w:hAnsiTheme="minorHAnsi" w:cstheme="minorHAnsi"/>
          <w:bCs/>
          <w:sz w:val="22"/>
        </w:rPr>
        <w:br/>
        <w:t xml:space="preserve">i demontażowe,  roboty montażowe instalacyjne w zakresie instalacji sanitarnych i elektrycznych, roboty ogólnobudowlane i wykończeniowe oraz pozostałe prace niewymienione w niniejszym paragrafie, </w:t>
      </w:r>
      <w:r w:rsidR="0073512C" w:rsidRPr="00FF2FF6">
        <w:rPr>
          <w:rFonts w:asciiTheme="minorHAnsi" w:hAnsiTheme="minorHAnsi" w:cstheme="minorHAnsi"/>
          <w:bCs/>
          <w:sz w:val="22"/>
        </w:rPr>
        <w:br/>
      </w:r>
      <w:r w:rsidRPr="00FF2FF6">
        <w:rPr>
          <w:rFonts w:asciiTheme="minorHAnsi" w:hAnsiTheme="minorHAnsi" w:cstheme="minorHAnsi"/>
          <w:bCs/>
          <w:sz w:val="22"/>
        </w:rPr>
        <w:t>a wynikające z dokumentacji tworzącej integralną część Umowy oraz SWZ.</w:t>
      </w:r>
    </w:p>
    <w:p w14:paraId="1D114D9C" w14:textId="77777777" w:rsidR="003E3FDC" w:rsidRPr="00FF2FF6" w:rsidRDefault="003E3FDC"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2.</w:t>
      </w:r>
      <w:r w:rsidRPr="00FF2FF6">
        <w:rPr>
          <w:rFonts w:asciiTheme="minorHAnsi" w:hAnsiTheme="minorHAnsi" w:cstheme="minorHAnsi"/>
          <w:bCs/>
          <w:sz w:val="22"/>
        </w:rPr>
        <w:tab/>
        <w:t>Wymóg określony w ust. 1 niniejszego paragrafu nie dotyczy czynności osób pełniących samodzielne funkcje techniczne w budownictwie w rozumieniu Prawa budowlanego - Kierownika budowy, Kierowników robót branżowych dostawców materiałów budowlanych.</w:t>
      </w:r>
    </w:p>
    <w:p w14:paraId="3BDB12EB" w14:textId="77777777" w:rsidR="003E3FDC" w:rsidRPr="00FF2FF6" w:rsidRDefault="003E3FDC" w:rsidP="00E3262A">
      <w:pPr>
        <w:spacing w:after="0" w:line="23" w:lineRule="atLeast"/>
        <w:ind w:left="0" w:hanging="426"/>
        <w:rPr>
          <w:rFonts w:asciiTheme="minorHAnsi" w:hAnsiTheme="minorHAnsi" w:cstheme="minorHAnsi"/>
          <w:bCs/>
          <w:sz w:val="22"/>
        </w:rPr>
      </w:pPr>
      <w:r w:rsidRPr="00FF2FF6">
        <w:rPr>
          <w:rFonts w:asciiTheme="minorHAnsi" w:hAnsiTheme="minorHAnsi" w:cstheme="minorHAnsi"/>
          <w:bCs/>
          <w:sz w:val="22"/>
        </w:rPr>
        <w:t>3.</w:t>
      </w:r>
      <w:r w:rsidRPr="00FF2FF6">
        <w:rPr>
          <w:rFonts w:asciiTheme="minorHAnsi" w:hAnsiTheme="minorHAnsi" w:cstheme="minorHAnsi"/>
          <w:bCs/>
          <w:sz w:val="22"/>
        </w:rPr>
        <w:tab/>
        <w:t xml:space="preserve">W trakcie realizacji Przedmiotu Umowy Zamawiający uprawniony jest do wykonywania czynności kontrolnych wobec Wykonawcy odnośnie spełniania przez Wykonawcę lub Podwykonawcę wymogu zatrudnienia na podstawie umowy o pracę osób wykonujących wskazane w ust. 1 niniejszego paragrafu czynności. Zamawiający uprawniony jest w szczególności do: </w:t>
      </w:r>
    </w:p>
    <w:p w14:paraId="5E719284" w14:textId="084BA6ED" w:rsidR="003E3FDC" w:rsidRPr="00FF2FF6" w:rsidRDefault="003E3FDC" w:rsidP="00E3262A">
      <w:pPr>
        <w:spacing w:after="0" w:line="23" w:lineRule="atLeast"/>
        <w:ind w:left="426" w:hanging="426"/>
        <w:rPr>
          <w:rFonts w:asciiTheme="minorHAnsi" w:hAnsiTheme="minorHAnsi" w:cstheme="minorHAnsi"/>
          <w:bCs/>
          <w:sz w:val="22"/>
        </w:rPr>
      </w:pPr>
      <w:r w:rsidRPr="00FF2FF6">
        <w:rPr>
          <w:rFonts w:asciiTheme="minorHAnsi" w:hAnsiTheme="minorHAnsi" w:cstheme="minorHAnsi"/>
          <w:bCs/>
          <w:sz w:val="22"/>
        </w:rPr>
        <w:lastRenderedPageBreak/>
        <w:t>1)</w:t>
      </w:r>
      <w:r w:rsidRPr="00FF2FF6">
        <w:rPr>
          <w:rFonts w:asciiTheme="minorHAnsi" w:hAnsiTheme="minorHAnsi" w:cstheme="minorHAnsi"/>
          <w:bCs/>
          <w:sz w:val="22"/>
        </w:rPr>
        <w:tab/>
        <w:t xml:space="preserve">żądania oświadczeń i dokumentów w zakresie potwierdzenia spełniania ww. wymogów </w:t>
      </w:r>
      <w:r w:rsidR="0073512C" w:rsidRPr="00FF2FF6">
        <w:rPr>
          <w:rFonts w:asciiTheme="minorHAnsi" w:hAnsiTheme="minorHAnsi" w:cstheme="minorHAnsi"/>
          <w:bCs/>
          <w:sz w:val="22"/>
        </w:rPr>
        <w:br/>
      </w:r>
      <w:r w:rsidRPr="00FF2FF6">
        <w:rPr>
          <w:rFonts w:asciiTheme="minorHAnsi" w:hAnsiTheme="minorHAnsi" w:cstheme="minorHAnsi"/>
          <w:bCs/>
          <w:sz w:val="22"/>
        </w:rPr>
        <w:t>i dokonywania ich oceny;</w:t>
      </w:r>
    </w:p>
    <w:p w14:paraId="460EC74A" w14:textId="77777777" w:rsidR="003E3FDC" w:rsidRPr="00FF2FF6" w:rsidRDefault="003E3FDC" w:rsidP="00E3262A">
      <w:pPr>
        <w:spacing w:after="0" w:line="23" w:lineRule="atLeast"/>
        <w:ind w:left="426" w:hanging="426"/>
        <w:rPr>
          <w:rFonts w:asciiTheme="minorHAnsi" w:hAnsiTheme="minorHAnsi" w:cstheme="minorHAnsi"/>
          <w:bCs/>
          <w:sz w:val="22"/>
        </w:rPr>
      </w:pPr>
      <w:r w:rsidRPr="00FF2FF6">
        <w:rPr>
          <w:rFonts w:asciiTheme="minorHAnsi" w:hAnsiTheme="minorHAnsi" w:cstheme="minorHAnsi"/>
          <w:bCs/>
          <w:sz w:val="22"/>
        </w:rPr>
        <w:t>2)</w:t>
      </w:r>
      <w:r w:rsidRPr="00FF2FF6">
        <w:rPr>
          <w:rFonts w:asciiTheme="minorHAnsi" w:hAnsiTheme="minorHAnsi" w:cstheme="minorHAnsi"/>
          <w:bCs/>
          <w:sz w:val="22"/>
        </w:rPr>
        <w:tab/>
        <w:t>żądania wyjaśnień w przypadku wątpliwości w zakresie potwierdzenia spełniania wyżej wymienionych wymogów;</w:t>
      </w:r>
    </w:p>
    <w:p w14:paraId="40004CF5" w14:textId="77777777" w:rsidR="003E3FDC" w:rsidRPr="00FF2FF6" w:rsidRDefault="003E3FDC" w:rsidP="00E3262A">
      <w:pPr>
        <w:spacing w:line="23" w:lineRule="atLeast"/>
        <w:ind w:left="426" w:hanging="426"/>
        <w:rPr>
          <w:rFonts w:asciiTheme="minorHAnsi" w:hAnsiTheme="minorHAnsi" w:cstheme="minorHAnsi"/>
          <w:bCs/>
          <w:sz w:val="22"/>
        </w:rPr>
      </w:pPr>
      <w:r w:rsidRPr="00FF2FF6">
        <w:rPr>
          <w:rFonts w:asciiTheme="minorHAnsi" w:hAnsiTheme="minorHAnsi" w:cstheme="minorHAnsi"/>
          <w:bCs/>
          <w:sz w:val="22"/>
        </w:rPr>
        <w:t>3)</w:t>
      </w:r>
      <w:r w:rsidRPr="00FF2FF6">
        <w:rPr>
          <w:rFonts w:asciiTheme="minorHAnsi" w:hAnsiTheme="minorHAnsi" w:cstheme="minorHAnsi"/>
          <w:bCs/>
          <w:sz w:val="22"/>
        </w:rPr>
        <w:tab/>
        <w:t>przeprowadzania kontroli na terenie robót.</w:t>
      </w:r>
    </w:p>
    <w:p w14:paraId="66951C22" w14:textId="77777777" w:rsidR="003E3FDC" w:rsidRPr="00FF2FF6" w:rsidRDefault="003E3FDC"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4.</w:t>
      </w:r>
      <w:r w:rsidRPr="00FF2FF6">
        <w:rPr>
          <w:rFonts w:asciiTheme="minorHAnsi" w:hAnsiTheme="minorHAnsi" w:cstheme="minorHAnsi"/>
          <w:bCs/>
          <w:sz w:val="22"/>
        </w:rPr>
        <w:tab/>
        <w:t>Wykonawca dostarczy Zamawiającemu w terminie 7 dni od podpisania Umowy,  oświadczenie, że przy realizacji Przedmiot Umowy będzie zatrudniał osoby, o których mowa w ust. 1, niniejszego paragrafu na podstawie umowy o pracę. Zobowiązanie, o którym mowa w zdaniu poprzednim dotyczy również Podwykonawców.</w:t>
      </w:r>
    </w:p>
    <w:p w14:paraId="016528FC" w14:textId="77777777" w:rsidR="003E3FDC" w:rsidRPr="00FF2FF6" w:rsidRDefault="003E3FDC"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5.</w:t>
      </w:r>
      <w:r w:rsidRPr="00FF2FF6">
        <w:rPr>
          <w:rFonts w:asciiTheme="minorHAnsi" w:hAnsiTheme="minorHAnsi" w:cstheme="minorHAnsi"/>
          <w:bCs/>
          <w:sz w:val="22"/>
        </w:rPr>
        <w:tab/>
        <w:t>Na każde wezwanie Zamawiającego w wyznaczonym w tym wezwaniu terminie Wykonawca przedłoży Zamawiającemu wskazane w ust. 6 lit. 1) – 4) dowody, wg wyboru Zamawiającego wszystkie lub wybrane dowody, w celu potwierdzenia spełnienia wymogu zatrudnienia na podstawie umowy o pracę przez Wykonawcę lub Podwykonawcę osób, o których mowa w ust. 1.</w:t>
      </w:r>
    </w:p>
    <w:p w14:paraId="20E1FCDA" w14:textId="77777777" w:rsidR="003E3FDC" w:rsidRPr="00FF2FF6" w:rsidRDefault="003E3FDC" w:rsidP="00E3262A">
      <w:pPr>
        <w:spacing w:after="0" w:line="23" w:lineRule="atLeast"/>
        <w:ind w:left="0" w:hanging="426"/>
        <w:rPr>
          <w:rFonts w:asciiTheme="minorHAnsi" w:hAnsiTheme="minorHAnsi" w:cstheme="minorHAnsi"/>
          <w:bCs/>
          <w:sz w:val="22"/>
        </w:rPr>
      </w:pPr>
      <w:r w:rsidRPr="00FF2FF6">
        <w:rPr>
          <w:rFonts w:asciiTheme="minorHAnsi" w:hAnsiTheme="minorHAnsi" w:cstheme="minorHAnsi"/>
          <w:bCs/>
          <w:sz w:val="22"/>
        </w:rPr>
        <w:t>6.</w:t>
      </w:r>
      <w:r w:rsidRPr="00FF2FF6">
        <w:rPr>
          <w:rFonts w:asciiTheme="minorHAnsi" w:hAnsiTheme="minorHAnsi" w:cstheme="minorHAnsi"/>
          <w:bCs/>
          <w:sz w:val="22"/>
        </w:rPr>
        <w:tab/>
        <w:t>Dowodami potwierdzającymi spełnienie wymogu zatrudnienia na podstawie umowy o pracę przez Wykonawcę lub Podwykonawcę osób, o których mowa w ust. 1 mogą być w szczególności:</w:t>
      </w:r>
    </w:p>
    <w:p w14:paraId="18ADFE9B" w14:textId="5C33A844" w:rsidR="003E3FDC" w:rsidRPr="00FF2FF6" w:rsidRDefault="003E3FDC" w:rsidP="00E3262A">
      <w:pPr>
        <w:spacing w:after="0" w:line="23" w:lineRule="atLeast"/>
        <w:ind w:left="426" w:hanging="426"/>
        <w:rPr>
          <w:rFonts w:asciiTheme="minorHAnsi" w:hAnsiTheme="minorHAnsi" w:cstheme="minorHAnsi"/>
          <w:bCs/>
          <w:sz w:val="22"/>
        </w:rPr>
      </w:pPr>
      <w:r w:rsidRPr="00FF2FF6">
        <w:rPr>
          <w:rFonts w:asciiTheme="minorHAnsi" w:hAnsiTheme="minorHAnsi" w:cstheme="minorHAnsi"/>
          <w:bCs/>
          <w:sz w:val="22"/>
        </w:rPr>
        <w:t>1)</w:t>
      </w:r>
      <w:r w:rsidRPr="00FF2FF6">
        <w:rPr>
          <w:rFonts w:asciiTheme="minorHAnsi" w:hAnsiTheme="minorHAnsi" w:cstheme="minorHAnsi"/>
          <w:bCs/>
          <w:sz w:val="22"/>
        </w:rPr>
        <w:tab/>
        <w:t xml:space="preserve">oświadczenie Wykonawcy lub Podwykonawcy oraz oświadczenie ich pracownika o zatrudnieniu </w:t>
      </w:r>
      <w:r w:rsidR="00D14BF1" w:rsidRPr="00FF2FF6">
        <w:rPr>
          <w:rFonts w:asciiTheme="minorHAnsi" w:hAnsiTheme="minorHAnsi" w:cstheme="minorHAnsi"/>
          <w:bCs/>
          <w:sz w:val="22"/>
        </w:rPr>
        <w:br/>
      </w:r>
      <w:r w:rsidRPr="00FF2FF6">
        <w:rPr>
          <w:rFonts w:asciiTheme="minorHAnsi" w:hAnsiTheme="minorHAnsi" w:cstheme="minorHAnsi"/>
          <w:bCs/>
          <w:sz w:val="22"/>
        </w:rPr>
        <w:t>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zakres obowiązków pracownika oraz podpis osoby uprawnionej do złożenia oświadczenia w imieniu Wykonawcy lub Podwykonawcy albo odpowiednio pracownika;</w:t>
      </w:r>
    </w:p>
    <w:p w14:paraId="660D4341" w14:textId="5FEB9AE1" w:rsidR="003E3FDC" w:rsidRPr="00FF2FF6" w:rsidRDefault="003E3FDC" w:rsidP="00E3262A">
      <w:pPr>
        <w:spacing w:after="0" w:line="23" w:lineRule="atLeast"/>
        <w:ind w:left="426" w:hanging="426"/>
        <w:rPr>
          <w:rFonts w:asciiTheme="minorHAnsi" w:hAnsiTheme="minorHAnsi" w:cstheme="minorHAnsi"/>
          <w:bCs/>
          <w:sz w:val="22"/>
        </w:rPr>
      </w:pPr>
      <w:r w:rsidRPr="00FF2FF6">
        <w:rPr>
          <w:rFonts w:asciiTheme="minorHAnsi" w:hAnsiTheme="minorHAnsi" w:cstheme="minorHAnsi"/>
          <w:bCs/>
          <w:sz w:val="22"/>
        </w:rPr>
        <w:t>2)</w:t>
      </w:r>
      <w:r w:rsidRPr="00FF2FF6">
        <w:rPr>
          <w:rFonts w:asciiTheme="minorHAnsi" w:hAnsiTheme="minorHAnsi" w:cstheme="minorHAnsi"/>
          <w:bCs/>
          <w:sz w:val="22"/>
        </w:rPr>
        <w:tab/>
        <w:t xml:space="preserve">poświadczona za zgodność z oryginałem odpowiednio przez Wykonawcę lub Podwykonawcę kopia umowy/umów o pracę osób wykonujących w trakcie realizacji Przedmiotu Umowy czynności, których dotyczy ww. oświadczenie Wykonawcy lub Podwykonawcy (wraz z dokumentem regulującym zakres obowiązków, jeżeli został sporządzony). Kopia umowy/umów powinna zostać zanonimizowana </w:t>
      </w:r>
      <w:r w:rsidR="00D14BF1" w:rsidRPr="00FF2FF6">
        <w:rPr>
          <w:rFonts w:asciiTheme="minorHAnsi" w:hAnsiTheme="minorHAnsi" w:cstheme="minorHAnsi"/>
          <w:bCs/>
          <w:sz w:val="22"/>
        </w:rPr>
        <w:br/>
      </w:r>
      <w:r w:rsidRPr="00FF2FF6">
        <w:rPr>
          <w:rFonts w:asciiTheme="minorHAnsi" w:hAnsiTheme="minorHAnsi" w:cstheme="minorHAnsi"/>
          <w:bCs/>
          <w:sz w:val="22"/>
        </w:rPr>
        <w:t xml:space="preserve">w sposób zapewniający ochronę danych osobowych pracowników, zgodnie z przepisami ustawy z dnia 10 maja 2018 r. o ochronie danych osobowych, Rozporządzenia Parlamentu Europejskiego i Rady (UE) 2016/679 w sprawie ochrony osób fizycznych w związku z przetwarzaniem danych osobowych </w:t>
      </w:r>
      <w:r w:rsidR="00D14BF1" w:rsidRPr="00FF2FF6">
        <w:rPr>
          <w:rFonts w:asciiTheme="minorHAnsi" w:hAnsiTheme="minorHAnsi" w:cstheme="minorHAnsi"/>
          <w:bCs/>
          <w:sz w:val="22"/>
        </w:rPr>
        <w:br/>
      </w:r>
      <w:r w:rsidRPr="00FF2FF6">
        <w:rPr>
          <w:rFonts w:asciiTheme="minorHAnsi" w:hAnsiTheme="minorHAnsi" w:cstheme="minorHAnsi"/>
          <w:bCs/>
          <w:sz w:val="22"/>
        </w:rPr>
        <w:t xml:space="preserve">i w sprawie swobodnego przepływu takich danych oraz uchylenia dyrektywy 95/46/WE (ogólne rozporządzenie o ochronie danych)  (tj. w szczególności bez adresów, nr PESEL pracowników). </w:t>
      </w:r>
      <w:proofErr w:type="spellStart"/>
      <w:r w:rsidR="005D4B65">
        <w:rPr>
          <w:rFonts w:asciiTheme="minorHAnsi" w:hAnsiTheme="minorHAnsi" w:cstheme="minorHAnsi"/>
          <w:bCs/>
          <w:sz w:val="22"/>
        </w:rPr>
        <w:t>Anonimizacji</w:t>
      </w:r>
      <w:proofErr w:type="spellEnd"/>
      <w:r w:rsidR="005D4B65">
        <w:rPr>
          <w:rFonts w:asciiTheme="minorHAnsi" w:hAnsiTheme="minorHAnsi" w:cstheme="minorHAnsi"/>
          <w:bCs/>
          <w:sz w:val="22"/>
        </w:rPr>
        <w:t xml:space="preserve"> nie podlega: </w:t>
      </w:r>
      <w:r w:rsidRPr="00FF2FF6">
        <w:rPr>
          <w:rFonts w:asciiTheme="minorHAnsi" w:hAnsiTheme="minorHAnsi" w:cstheme="minorHAnsi"/>
          <w:bCs/>
          <w:sz w:val="22"/>
        </w:rPr>
        <w:t>Imię i nazwisko pracownika</w:t>
      </w:r>
      <w:r w:rsidR="005D4B65">
        <w:rPr>
          <w:rFonts w:asciiTheme="minorHAnsi" w:hAnsiTheme="minorHAnsi" w:cstheme="minorHAnsi"/>
          <w:bCs/>
          <w:sz w:val="22"/>
        </w:rPr>
        <w:t>,</w:t>
      </w:r>
      <w:r w:rsidRPr="00FF2FF6">
        <w:rPr>
          <w:rFonts w:asciiTheme="minorHAnsi" w:hAnsiTheme="minorHAnsi" w:cstheme="minorHAnsi"/>
          <w:bCs/>
          <w:sz w:val="22"/>
        </w:rPr>
        <w:t xml:space="preserve"> data zawarcia umowy, rodzaj umowy o pracę i zakres obowiązków pracownika powinny być możliwe do zidentyfikowania;</w:t>
      </w:r>
    </w:p>
    <w:p w14:paraId="25DA0CFD" w14:textId="77777777" w:rsidR="003E3FDC" w:rsidRPr="00FF2FF6" w:rsidRDefault="003E3FDC" w:rsidP="00E3262A">
      <w:pPr>
        <w:spacing w:after="0" w:line="23" w:lineRule="atLeast"/>
        <w:ind w:left="426" w:hanging="426"/>
        <w:rPr>
          <w:rFonts w:asciiTheme="minorHAnsi" w:hAnsiTheme="minorHAnsi" w:cstheme="minorHAnsi"/>
          <w:bCs/>
          <w:sz w:val="22"/>
        </w:rPr>
      </w:pPr>
      <w:r w:rsidRPr="00FF2FF6">
        <w:rPr>
          <w:rFonts w:asciiTheme="minorHAnsi" w:hAnsiTheme="minorHAnsi" w:cstheme="minorHAnsi"/>
          <w:bCs/>
          <w:sz w:val="22"/>
        </w:rPr>
        <w:t>3)</w:t>
      </w:r>
      <w:r w:rsidRPr="00FF2FF6">
        <w:rPr>
          <w:rFonts w:asciiTheme="minorHAnsi" w:hAnsiTheme="minorHAnsi" w:cstheme="minorHAnsi"/>
          <w:bCs/>
          <w:sz w:val="22"/>
        </w:rPr>
        <w:tab/>
        <w:t xml:space="preserve">zaświadczenie właściwego oddziału ZUS, potwierdzające opłacanie przez Wykonawcę lub Podwykonawcę składek na ubezpieczenia społeczne i zdrowotne z tytułu zatrudnienia na podstawie umów o pracę za ostatni okres rozliczeniowy; </w:t>
      </w:r>
    </w:p>
    <w:p w14:paraId="39310526" w14:textId="4E1C66E3" w:rsidR="003E3FDC" w:rsidRPr="00FF2FF6" w:rsidRDefault="003E3FDC" w:rsidP="00E3262A">
      <w:pPr>
        <w:spacing w:line="23" w:lineRule="atLeast"/>
        <w:ind w:left="426" w:hanging="426"/>
        <w:rPr>
          <w:rFonts w:asciiTheme="minorHAnsi" w:hAnsiTheme="minorHAnsi" w:cstheme="minorHAnsi"/>
          <w:bCs/>
          <w:sz w:val="22"/>
        </w:rPr>
      </w:pPr>
      <w:r w:rsidRPr="00FF2FF6">
        <w:rPr>
          <w:rFonts w:asciiTheme="minorHAnsi" w:hAnsiTheme="minorHAnsi" w:cstheme="minorHAnsi"/>
          <w:bCs/>
          <w:sz w:val="22"/>
        </w:rPr>
        <w:t>4)</w:t>
      </w:r>
      <w:r w:rsidRPr="00FF2FF6">
        <w:rPr>
          <w:rFonts w:asciiTheme="minorHAnsi" w:hAnsiTheme="minorHAnsi" w:cstheme="minorHAnsi"/>
          <w:bCs/>
          <w:sz w:val="22"/>
        </w:rPr>
        <w:tab/>
        <w:t xml:space="preserve">poświadczona za zgodność z oryginałem odpowiednio przez Wykonawcę lub Podwykonawcę kopia dowodu potwierdzającego zgłoszenie pracownika przez pracodawcę do ubezpieczeń, zanonimizowaną w sposób zapewniający ochronę danych osobowych pracowników, zgodnie </w:t>
      </w:r>
      <w:r w:rsidR="00D14BF1" w:rsidRPr="00FF2FF6">
        <w:rPr>
          <w:rFonts w:asciiTheme="minorHAnsi" w:hAnsiTheme="minorHAnsi" w:cstheme="minorHAnsi"/>
          <w:bCs/>
          <w:sz w:val="22"/>
        </w:rPr>
        <w:br/>
      </w:r>
      <w:r w:rsidRPr="00FF2FF6">
        <w:rPr>
          <w:rFonts w:asciiTheme="minorHAnsi" w:hAnsiTheme="minorHAnsi" w:cstheme="minorHAnsi"/>
          <w:bCs/>
          <w:sz w:val="22"/>
        </w:rPr>
        <w:t xml:space="preserve">z przepisami ustawy 10 maja 2018 r. o ochronie danych osobowych, Rozporządzenia Parlamentu Europejskiego i Rady (UE) 2016/679 w sprawie ochrony osób fizycznych w związku z przetwarzaniem danych osobowych i w sprawie swobodnego przepływu takich danych oraz uchylenia dyrektywy 95/46/WE (ogólne rozporządzenie o ochronie danych). Imię i nazwisko pracownika nie podlega </w:t>
      </w:r>
      <w:proofErr w:type="spellStart"/>
      <w:r w:rsidRPr="00FF2FF6">
        <w:rPr>
          <w:rFonts w:asciiTheme="minorHAnsi" w:hAnsiTheme="minorHAnsi" w:cstheme="minorHAnsi"/>
          <w:bCs/>
          <w:sz w:val="22"/>
        </w:rPr>
        <w:t>anonimizacji</w:t>
      </w:r>
      <w:proofErr w:type="spellEnd"/>
      <w:r w:rsidRPr="00FF2FF6">
        <w:rPr>
          <w:rFonts w:asciiTheme="minorHAnsi" w:hAnsiTheme="minorHAnsi" w:cstheme="minorHAnsi"/>
          <w:bCs/>
          <w:sz w:val="22"/>
        </w:rPr>
        <w:t>.</w:t>
      </w:r>
    </w:p>
    <w:p w14:paraId="289F6856" w14:textId="77777777" w:rsidR="003E3FDC" w:rsidRPr="00FF2FF6" w:rsidRDefault="003E3FDC"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7.</w:t>
      </w:r>
      <w:r w:rsidRPr="00FF2FF6">
        <w:rPr>
          <w:rFonts w:asciiTheme="minorHAnsi" w:hAnsiTheme="minorHAnsi" w:cstheme="minorHAnsi"/>
          <w:bCs/>
          <w:sz w:val="22"/>
        </w:rPr>
        <w:tab/>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 której mowa w § 15 ust. 1 pkt 13) Umowy. </w:t>
      </w:r>
    </w:p>
    <w:p w14:paraId="06726371" w14:textId="77777777" w:rsidR="003E3FDC" w:rsidRPr="00FF2FF6" w:rsidRDefault="003E3FDC"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8.</w:t>
      </w:r>
      <w:r w:rsidRPr="00FF2FF6">
        <w:rPr>
          <w:rFonts w:asciiTheme="minorHAnsi" w:hAnsiTheme="minorHAnsi" w:cstheme="minorHAnsi"/>
          <w:bCs/>
          <w:sz w:val="22"/>
        </w:rPr>
        <w:tab/>
        <w:t xml:space="preserve">Niezłożenie przez Wykonawcę w terminie wyznaczonym żądanych przez Zamawiającego dowodów w celu potwierdzenia spełnienia przez Wykonawcę lub Podwykonawcę wymogu zatrudnienia na podstawie umowy </w:t>
      </w:r>
      <w:r w:rsidRPr="00FF2FF6">
        <w:rPr>
          <w:rFonts w:asciiTheme="minorHAnsi" w:hAnsiTheme="minorHAnsi" w:cstheme="minorHAnsi"/>
          <w:bCs/>
          <w:sz w:val="22"/>
        </w:rPr>
        <w:lastRenderedPageBreak/>
        <w:t>o pracę traktowane będzie jako niespełnienie przez Wykonawcę lub Podwykonawcę wymogu zatrudnienia na podstawie umowy o pracę osób wykonujących wskazane w ust. 1 czynności oraz uprawnia do dochodzenia od Wykonawcy kary umownej, o której mowa w § 15 ust. 1 pkt 13) Umowy.</w:t>
      </w:r>
    </w:p>
    <w:p w14:paraId="6D5DA25E" w14:textId="295248BB" w:rsidR="003E3FDC" w:rsidRPr="00FF2FF6" w:rsidRDefault="003E3FDC"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9.</w:t>
      </w:r>
      <w:r w:rsidRPr="00FF2FF6">
        <w:rPr>
          <w:rFonts w:asciiTheme="minorHAnsi" w:hAnsiTheme="minorHAnsi" w:cstheme="minorHAnsi"/>
          <w:bCs/>
          <w:sz w:val="22"/>
        </w:rPr>
        <w:tab/>
        <w:t xml:space="preserve">W przypadku uzasadnionych wątpliwości co do przestrzegania prawa pracy przez Wykonawcę </w:t>
      </w:r>
      <w:r w:rsidR="00D14BF1" w:rsidRPr="00FF2FF6">
        <w:rPr>
          <w:rFonts w:asciiTheme="minorHAnsi" w:hAnsiTheme="minorHAnsi" w:cstheme="minorHAnsi"/>
          <w:bCs/>
          <w:sz w:val="22"/>
        </w:rPr>
        <w:br/>
      </w:r>
      <w:r w:rsidRPr="00FF2FF6">
        <w:rPr>
          <w:rFonts w:asciiTheme="minorHAnsi" w:hAnsiTheme="minorHAnsi" w:cstheme="minorHAnsi"/>
          <w:bCs/>
          <w:sz w:val="22"/>
        </w:rPr>
        <w:t>lub Podwykonawcę, Zamawiający może zwrócić się o przeprowadzenie kontroli przez Państwową Inspekcję Pracy.</w:t>
      </w:r>
    </w:p>
    <w:p w14:paraId="4C937243" w14:textId="72C917CB" w:rsidR="00A16EC5" w:rsidRPr="00FF2FF6" w:rsidRDefault="003E3FDC"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10.</w:t>
      </w:r>
      <w:r w:rsidRPr="00FF2FF6">
        <w:rPr>
          <w:rFonts w:asciiTheme="minorHAnsi" w:hAnsiTheme="minorHAnsi" w:cstheme="minorHAnsi"/>
          <w:bCs/>
          <w:sz w:val="22"/>
        </w:rPr>
        <w:tab/>
        <w:t>Postanowienia określone w niniejszym paragrafie stosuje się także do Podwykonawców oraz dalszych podwykonawców.</w:t>
      </w:r>
    </w:p>
    <w:p w14:paraId="522D1237" w14:textId="77777777" w:rsidR="00AC02D9" w:rsidRPr="00FF2FF6" w:rsidRDefault="00AC02D9" w:rsidP="00113D76">
      <w:pPr>
        <w:pStyle w:val="Nagwek1"/>
        <w:numPr>
          <w:ilvl w:val="0"/>
          <w:numId w:val="17"/>
        </w:numPr>
        <w:spacing w:before="240" w:after="240" w:line="23" w:lineRule="atLeast"/>
        <w:ind w:left="431" w:hanging="431"/>
        <w:rPr>
          <w:rFonts w:asciiTheme="minorHAnsi" w:hAnsiTheme="minorHAnsi" w:cstheme="minorHAnsi"/>
          <w:bCs/>
        </w:rPr>
      </w:pPr>
      <w:r w:rsidRPr="00FF2FF6">
        <w:rPr>
          <w:rFonts w:asciiTheme="minorHAnsi" w:hAnsiTheme="minorHAnsi" w:cstheme="minorHAnsi"/>
          <w:bCs/>
        </w:rPr>
        <w:t>§ 10. Kierowanie i nadzór nad wykonaniem robót budowlanych.</w:t>
      </w:r>
    </w:p>
    <w:p w14:paraId="26209708" w14:textId="1C81CB4F" w:rsidR="00AC02D9" w:rsidRPr="00FF2FF6" w:rsidRDefault="00AC02D9" w:rsidP="00E3262A">
      <w:pPr>
        <w:spacing w:after="0" w:line="23" w:lineRule="atLeast"/>
        <w:ind w:left="0" w:hanging="426"/>
        <w:rPr>
          <w:rFonts w:asciiTheme="minorHAnsi" w:hAnsiTheme="minorHAnsi" w:cstheme="minorHAnsi"/>
          <w:bCs/>
          <w:sz w:val="22"/>
        </w:rPr>
      </w:pPr>
      <w:r w:rsidRPr="00FF2FF6">
        <w:rPr>
          <w:rFonts w:asciiTheme="minorHAnsi" w:hAnsiTheme="minorHAnsi" w:cstheme="minorHAnsi"/>
          <w:bCs/>
          <w:sz w:val="22"/>
        </w:rPr>
        <w:t>1.</w:t>
      </w:r>
      <w:r w:rsidRPr="00FF2FF6">
        <w:rPr>
          <w:rFonts w:asciiTheme="minorHAnsi" w:hAnsiTheme="minorHAnsi" w:cstheme="minorHAnsi"/>
          <w:bCs/>
          <w:sz w:val="22"/>
        </w:rPr>
        <w:tab/>
        <w:t xml:space="preserve">Osobami odpowiedzialnymi za bieżące nadzorowanie realizacji Umowy oraz upoważnionymi </w:t>
      </w:r>
      <w:r w:rsidR="00D14BF1" w:rsidRPr="00FF2FF6">
        <w:rPr>
          <w:rFonts w:asciiTheme="minorHAnsi" w:hAnsiTheme="minorHAnsi" w:cstheme="minorHAnsi"/>
          <w:bCs/>
          <w:sz w:val="22"/>
        </w:rPr>
        <w:br/>
      </w:r>
      <w:r w:rsidRPr="00FF2FF6">
        <w:rPr>
          <w:rFonts w:asciiTheme="minorHAnsi" w:hAnsiTheme="minorHAnsi" w:cstheme="minorHAnsi"/>
          <w:bCs/>
          <w:sz w:val="22"/>
        </w:rPr>
        <w:t xml:space="preserve">do podpisywania protokołów odbiorów, wniosków materiałowych, protokołów konieczności </w:t>
      </w:r>
      <w:r w:rsidR="00D14BF1" w:rsidRPr="00FF2FF6">
        <w:rPr>
          <w:rFonts w:asciiTheme="minorHAnsi" w:hAnsiTheme="minorHAnsi" w:cstheme="minorHAnsi"/>
          <w:bCs/>
          <w:sz w:val="22"/>
        </w:rPr>
        <w:br/>
      </w:r>
      <w:r w:rsidRPr="00FF2FF6">
        <w:rPr>
          <w:rFonts w:asciiTheme="minorHAnsi" w:hAnsiTheme="minorHAnsi" w:cstheme="minorHAnsi"/>
          <w:bCs/>
          <w:sz w:val="22"/>
        </w:rPr>
        <w:t>oraz pozostałych dokumentów dotyczących realizacji, a nie wymagających zmiany Umowy są:</w:t>
      </w:r>
    </w:p>
    <w:p w14:paraId="4B4ED995" w14:textId="77777777" w:rsidR="00AC02D9" w:rsidRPr="00FF2FF6" w:rsidRDefault="00AC02D9" w:rsidP="00E3262A">
      <w:pPr>
        <w:spacing w:after="0" w:line="23" w:lineRule="atLeast"/>
        <w:ind w:left="426" w:hanging="426"/>
        <w:rPr>
          <w:rFonts w:asciiTheme="minorHAnsi" w:hAnsiTheme="minorHAnsi" w:cstheme="minorHAnsi"/>
          <w:bCs/>
          <w:sz w:val="22"/>
        </w:rPr>
      </w:pPr>
      <w:r w:rsidRPr="00FF2FF6">
        <w:rPr>
          <w:rFonts w:asciiTheme="minorHAnsi" w:hAnsiTheme="minorHAnsi" w:cstheme="minorHAnsi"/>
          <w:bCs/>
          <w:sz w:val="22"/>
        </w:rPr>
        <w:t>1)</w:t>
      </w:r>
      <w:r w:rsidRPr="00FF2FF6">
        <w:rPr>
          <w:rFonts w:asciiTheme="minorHAnsi" w:hAnsiTheme="minorHAnsi" w:cstheme="minorHAnsi"/>
          <w:bCs/>
          <w:sz w:val="22"/>
        </w:rPr>
        <w:tab/>
        <w:t>po stronie Zamawiającego - działający łącznie, jedna z osób wskazanych w wykazie stanowiącym załącznik nr 6 do Umowy oraz Dyrektor lub Zastępca Dyrektora Sądu Apelacyjnego w Poznaniu;</w:t>
      </w:r>
    </w:p>
    <w:p w14:paraId="2AFE1481" w14:textId="3687897E" w:rsidR="00AC02D9" w:rsidRPr="00FF2FF6" w:rsidRDefault="00AC02D9" w:rsidP="00E3262A">
      <w:pPr>
        <w:spacing w:line="23" w:lineRule="atLeast"/>
        <w:ind w:left="426" w:hanging="426"/>
        <w:rPr>
          <w:rFonts w:asciiTheme="minorHAnsi" w:hAnsiTheme="minorHAnsi" w:cstheme="minorHAnsi"/>
          <w:bCs/>
          <w:sz w:val="22"/>
        </w:rPr>
      </w:pPr>
      <w:r w:rsidRPr="00FF2FF6">
        <w:rPr>
          <w:rFonts w:asciiTheme="minorHAnsi" w:hAnsiTheme="minorHAnsi" w:cstheme="minorHAnsi"/>
          <w:bCs/>
          <w:sz w:val="22"/>
        </w:rPr>
        <w:t>2)</w:t>
      </w:r>
      <w:r w:rsidRPr="00FF2FF6">
        <w:rPr>
          <w:rFonts w:asciiTheme="minorHAnsi" w:hAnsiTheme="minorHAnsi" w:cstheme="minorHAnsi"/>
          <w:bCs/>
          <w:sz w:val="22"/>
        </w:rPr>
        <w:tab/>
        <w:t>po stronie Wykonawcy – Kierownik budowy i Kierownik robót branżowych, przedstawiciel Wykonawcy (wykaz stanowi załącznik nr 7 do Umowy).</w:t>
      </w:r>
    </w:p>
    <w:p w14:paraId="70655780" w14:textId="77777777" w:rsidR="00AC02D9" w:rsidRPr="00FF2FF6" w:rsidRDefault="00AC02D9"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2.</w:t>
      </w:r>
      <w:r w:rsidRPr="00FF2FF6">
        <w:rPr>
          <w:rFonts w:asciiTheme="minorHAnsi" w:hAnsiTheme="minorHAnsi" w:cstheme="minorHAnsi"/>
          <w:bCs/>
          <w:sz w:val="22"/>
        </w:rPr>
        <w:tab/>
        <w:t>Zamawiający powiadomi Wykonawcę na piśmie o ustanowieniu nadzoru inwestorskiego oraz nadzoru autorskiego.</w:t>
      </w:r>
    </w:p>
    <w:p w14:paraId="7ADAC401" w14:textId="0D551521" w:rsidR="00AC02D9" w:rsidRPr="00FF2FF6" w:rsidRDefault="00AC02D9"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3.</w:t>
      </w:r>
      <w:r w:rsidRPr="00FF2FF6">
        <w:rPr>
          <w:rFonts w:asciiTheme="minorHAnsi" w:hAnsiTheme="minorHAnsi" w:cstheme="minorHAnsi"/>
          <w:bCs/>
          <w:sz w:val="22"/>
        </w:rPr>
        <w:tab/>
        <w:t xml:space="preserve">Zamawiający zastrzega sobie prawo do zmiany osób wskazanych w ust. 1 pkt. 1), niniejszego paragrafu. </w:t>
      </w:r>
      <w:r w:rsidRPr="00FF2FF6">
        <w:rPr>
          <w:rFonts w:asciiTheme="minorHAnsi" w:hAnsiTheme="minorHAnsi" w:cstheme="minorHAnsi"/>
          <w:bCs/>
          <w:sz w:val="22"/>
        </w:rPr>
        <w:br/>
        <w:t xml:space="preserve">O zmianie takiej Zamawiający powiadomi na piśmie Wykonawcę. Zmiana osób, o którym mowa </w:t>
      </w:r>
      <w:r w:rsidR="00D14BF1" w:rsidRPr="00FF2FF6">
        <w:rPr>
          <w:rFonts w:asciiTheme="minorHAnsi" w:hAnsiTheme="minorHAnsi" w:cstheme="minorHAnsi"/>
          <w:bCs/>
          <w:sz w:val="22"/>
        </w:rPr>
        <w:br/>
      </w:r>
      <w:r w:rsidRPr="00FF2FF6">
        <w:rPr>
          <w:rFonts w:asciiTheme="minorHAnsi" w:hAnsiTheme="minorHAnsi" w:cstheme="minorHAnsi"/>
          <w:bCs/>
          <w:sz w:val="22"/>
        </w:rPr>
        <w:t>w niniejszym paragrafie nie wymaga zmiany Umowy w formie aneksu.</w:t>
      </w:r>
    </w:p>
    <w:p w14:paraId="16EE3F76" w14:textId="77777777" w:rsidR="00AC02D9" w:rsidRPr="00FF2FF6" w:rsidRDefault="00AC02D9" w:rsidP="00113D76">
      <w:pPr>
        <w:pStyle w:val="Nagwek1"/>
        <w:numPr>
          <w:ilvl w:val="0"/>
          <w:numId w:val="17"/>
        </w:numPr>
        <w:spacing w:before="240" w:after="240" w:line="23" w:lineRule="atLeast"/>
        <w:ind w:left="431" w:hanging="431"/>
        <w:rPr>
          <w:rFonts w:asciiTheme="minorHAnsi" w:hAnsiTheme="minorHAnsi" w:cstheme="minorHAnsi"/>
          <w:bCs/>
        </w:rPr>
      </w:pPr>
      <w:r w:rsidRPr="00FF2FF6">
        <w:rPr>
          <w:rFonts w:asciiTheme="minorHAnsi" w:hAnsiTheme="minorHAnsi" w:cstheme="minorHAnsi"/>
          <w:bCs/>
        </w:rPr>
        <w:t>§ 11. Odbiory</w:t>
      </w:r>
    </w:p>
    <w:p w14:paraId="4D054677" w14:textId="13D02B8D" w:rsidR="00AC02D9" w:rsidRPr="00FF2FF6" w:rsidRDefault="00AC02D9"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1.</w:t>
      </w:r>
      <w:r w:rsidRPr="00FF2FF6">
        <w:rPr>
          <w:rFonts w:asciiTheme="minorHAnsi" w:hAnsiTheme="minorHAnsi" w:cstheme="minorHAnsi"/>
          <w:bCs/>
          <w:sz w:val="22"/>
        </w:rPr>
        <w:tab/>
        <w:t xml:space="preserve">Strony zgodnie przewidują następujące odbiory Przedmiotu Umowy: odbiory robót zanikających </w:t>
      </w:r>
      <w:r w:rsidR="00D14BF1" w:rsidRPr="00FF2FF6">
        <w:rPr>
          <w:rFonts w:asciiTheme="minorHAnsi" w:hAnsiTheme="minorHAnsi" w:cstheme="minorHAnsi"/>
          <w:bCs/>
          <w:sz w:val="22"/>
        </w:rPr>
        <w:br/>
      </w:r>
      <w:r w:rsidRPr="00FF2FF6">
        <w:rPr>
          <w:rFonts w:asciiTheme="minorHAnsi" w:hAnsiTheme="minorHAnsi" w:cstheme="minorHAnsi"/>
          <w:bCs/>
          <w:sz w:val="22"/>
        </w:rPr>
        <w:t>lub ulegających zakryciu, odbiór końcowy, odbiory gwarancyjne, odbiór ostateczny.</w:t>
      </w:r>
    </w:p>
    <w:p w14:paraId="5E6D30B3" w14:textId="1764DB26" w:rsidR="00AC02D9" w:rsidRPr="00FF2FF6" w:rsidRDefault="00AC02D9"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2.</w:t>
      </w:r>
      <w:r w:rsidRPr="00FF2FF6">
        <w:rPr>
          <w:rFonts w:asciiTheme="minorHAnsi" w:hAnsiTheme="minorHAnsi" w:cstheme="minorHAnsi"/>
          <w:bCs/>
          <w:sz w:val="22"/>
        </w:rPr>
        <w:tab/>
        <w:t>Warunkiem przystąpienia do odbior</w:t>
      </w:r>
      <w:r w:rsidR="00E866D8">
        <w:rPr>
          <w:rFonts w:asciiTheme="minorHAnsi" w:hAnsiTheme="minorHAnsi" w:cstheme="minorHAnsi"/>
          <w:bCs/>
          <w:sz w:val="22"/>
        </w:rPr>
        <w:t>u</w:t>
      </w:r>
      <w:r w:rsidRPr="00FF2FF6">
        <w:rPr>
          <w:rFonts w:asciiTheme="minorHAnsi" w:hAnsiTheme="minorHAnsi" w:cstheme="minorHAnsi"/>
          <w:bCs/>
          <w:sz w:val="22"/>
        </w:rPr>
        <w:t xml:space="preserve"> </w:t>
      </w:r>
      <w:r w:rsidR="00E866D8">
        <w:rPr>
          <w:rFonts w:asciiTheme="minorHAnsi" w:hAnsiTheme="minorHAnsi" w:cstheme="minorHAnsi"/>
          <w:bCs/>
          <w:sz w:val="22"/>
        </w:rPr>
        <w:t xml:space="preserve">końcowego określonego </w:t>
      </w:r>
      <w:r w:rsidRPr="00FF2FF6">
        <w:rPr>
          <w:rFonts w:asciiTheme="minorHAnsi" w:hAnsiTheme="minorHAnsi" w:cstheme="minorHAnsi"/>
          <w:bCs/>
          <w:sz w:val="22"/>
        </w:rPr>
        <w:t>w ust. 1 przez Zamawiającego jest dokonanie przez Wykonawcę odbiorów robót objętych tym odbiorem od Podwykonawców. Wykonawca przedłoży Zamawiającemu dokumenty potwierdzające dokonanie odbiorów od Podwykonawców najpóźniej na 2 dni robocze przed terminem rozpoczęcia odbioru</w:t>
      </w:r>
      <w:r w:rsidR="00E866D8">
        <w:rPr>
          <w:rFonts w:asciiTheme="minorHAnsi" w:hAnsiTheme="minorHAnsi" w:cstheme="minorHAnsi"/>
          <w:bCs/>
          <w:sz w:val="22"/>
        </w:rPr>
        <w:t xml:space="preserve"> końcowego</w:t>
      </w:r>
      <w:r w:rsidRPr="00FF2FF6">
        <w:rPr>
          <w:rFonts w:asciiTheme="minorHAnsi" w:hAnsiTheme="minorHAnsi" w:cstheme="minorHAnsi"/>
          <w:bCs/>
          <w:sz w:val="22"/>
        </w:rPr>
        <w:t>.</w:t>
      </w:r>
    </w:p>
    <w:p w14:paraId="1AF4F214" w14:textId="307A57E1" w:rsidR="00AC02D9" w:rsidRPr="00FF2FF6" w:rsidRDefault="00AC02D9" w:rsidP="00A72D4F">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3.</w:t>
      </w:r>
      <w:r w:rsidRPr="00FF2FF6">
        <w:rPr>
          <w:rFonts w:asciiTheme="minorHAnsi" w:hAnsiTheme="minorHAnsi" w:cstheme="minorHAnsi"/>
          <w:bCs/>
          <w:sz w:val="22"/>
        </w:rPr>
        <w:tab/>
        <w:t xml:space="preserve">Wykonawca nie jest uprawniony do zakrycia wykonanej roboty budowlanej bez uprzedniej zgody nadzoru inwestorskiego. Odbiór robót budowlanych zanikających lub ulegających zakryciu jest przeprowadzany </w:t>
      </w:r>
      <w:r w:rsidR="00D14BF1" w:rsidRPr="00FF2FF6">
        <w:rPr>
          <w:rFonts w:asciiTheme="minorHAnsi" w:hAnsiTheme="minorHAnsi" w:cstheme="minorHAnsi"/>
          <w:bCs/>
          <w:sz w:val="22"/>
        </w:rPr>
        <w:br/>
      </w:r>
      <w:r w:rsidRPr="00FF2FF6">
        <w:rPr>
          <w:rFonts w:asciiTheme="minorHAnsi" w:hAnsiTheme="minorHAnsi" w:cstheme="minorHAnsi"/>
          <w:bCs/>
          <w:sz w:val="22"/>
        </w:rPr>
        <w:t>w terminie wskazanym przez nadzór inwestorski, nie dłuższym jednak niż 3 dni robocze od dnia pisemnego zgłoszenia przez Wykonawcę gotowości do odbioru, który dokumentuje się wpisami w dzienniku budowy.</w:t>
      </w:r>
    </w:p>
    <w:p w14:paraId="41F7B338" w14:textId="16CEBE06" w:rsidR="00AC02D9" w:rsidRPr="00946A2A" w:rsidRDefault="00CB31CE" w:rsidP="00E3262A">
      <w:pPr>
        <w:spacing w:line="23" w:lineRule="atLeast"/>
        <w:ind w:left="0" w:hanging="426"/>
        <w:rPr>
          <w:rFonts w:asciiTheme="minorHAnsi" w:hAnsiTheme="minorHAnsi" w:cstheme="minorHAnsi"/>
          <w:bCs/>
          <w:sz w:val="22"/>
        </w:rPr>
      </w:pPr>
      <w:r>
        <w:rPr>
          <w:rFonts w:asciiTheme="minorHAnsi" w:hAnsiTheme="minorHAnsi" w:cstheme="minorHAnsi"/>
          <w:bCs/>
          <w:sz w:val="22"/>
        </w:rPr>
        <w:t>4</w:t>
      </w:r>
      <w:r w:rsidR="00AC02D9" w:rsidRPr="00FF2FF6">
        <w:rPr>
          <w:rFonts w:asciiTheme="minorHAnsi" w:hAnsiTheme="minorHAnsi" w:cstheme="minorHAnsi"/>
          <w:bCs/>
          <w:sz w:val="22"/>
        </w:rPr>
        <w:t>.</w:t>
      </w:r>
      <w:r w:rsidR="00AC02D9" w:rsidRPr="00FF2FF6">
        <w:rPr>
          <w:rFonts w:asciiTheme="minorHAnsi" w:hAnsiTheme="minorHAnsi" w:cstheme="minorHAnsi"/>
          <w:bCs/>
          <w:sz w:val="22"/>
        </w:rPr>
        <w:tab/>
      </w:r>
      <w:r w:rsidR="00AC02D9" w:rsidRPr="00946A2A">
        <w:rPr>
          <w:rFonts w:asciiTheme="minorHAnsi" w:hAnsiTheme="minorHAnsi" w:cstheme="minorHAnsi"/>
          <w:bCs/>
          <w:sz w:val="22"/>
        </w:rPr>
        <w:t xml:space="preserve">Strony ustalają, że odbiór końcowy zostanie przeprowadzony po wykonaniu całości robót budowlanych, prac, dostaw i usług,  składających się na Przedmiot Umowy. Warunkiem przystąpienia do Odbioru końcowego przez Zamawiającego jest dokonanie przez Wykonawcę odbiorów całości robót </w:t>
      </w:r>
      <w:r w:rsidR="00D14BF1" w:rsidRPr="00946A2A">
        <w:rPr>
          <w:rFonts w:asciiTheme="minorHAnsi" w:hAnsiTheme="minorHAnsi" w:cstheme="minorHAnsi"/>
          <w:bCs/>
          <w:sz w:val="22"/>
        </w:rPr>
        <w:br/>
      </w:r>
      <w:r w:rsidR="00AC02D9" w:rsidRPr="00946A2A">
        <w:rPr>
          <w:rFonts w:asciiTheme="minorHAnsi" w:hAnsiTheme="minorHAnsi" w:cstheme="minorHAnsi"/>
          <w:bCs/>
          <w:sz w:val="22"/>
        </w:rPr>
        <w:t xml:space="preserve">od Podwykonawców oraz przedłożenie Zamawiającemu protokołów </w:t>
      </w:r>
      <w:r w:rsidR="00946A2A" w:rsidRPr="00946A2A">
        <w:rPr>
          <w:rFonts w:asciiTheme="minorHAnsi" w:hAnsiTheme="minorHAnsi" w:cstheme="minorHAnsi"/>
          <w:bCs/>
          <w:sz w:val="22"/>
        </w:rPr>
        <w:t xml:space="preserve">odbiorów końcowych </w:t>
      </w:r>
      <w:r w:rsidR="00AC02D9" w:rsidRPr="00946A2A">
        <w:rPr>
          <w:rFonts w:asciiTheme="minorHAnsi" w:hAnsiTheme="minorHAnsi" w:cstheme="minorHAnsi"/>
          <w:bCs/>
          <w:sz w:val="22"/>
        </w:rPr>
        <w:t xml:space="preserve">tych </w:t>
      </w:r>
      <w:r w:rsidR="00946A2A" w:rsidRPr="00946A2A">
        <w:rPr>
          <w:rFonts w:asciiTheme="minorHAnsi" w:hAnsiTheme="minorHAnsi" w:cstheme="minorHAnsi"/>
          <w:bCs/>
          <w:sz w:val="22"/>
        </w:rPr>
        <w:t>robót od podwykonawców i dalszych podwykonawców</w:t>
      </w:r>
      <w:r w:rsidR="00AC02D9" w:rsidRPr="00946A2A">
        <w:rPr>
          <w:rFonts w:asciiTheme="minorHAnsi" w:hAnsiTheme="minorHAnsi" w:cstheme="minorHAnsi"/>
          <w:bCs/>
          <w:sz w:val="22"/>
        </w:rPr>
        <w:t xml:space="preserve">. Warunkiem przystąpienia do odbioru końcowego jest </w:t>
      </w:r>
      <w:r w:rsidR="00A83E4F" w:rsidRPr="00946A2A">
        <w:rPr>
          <w:rFonts w:asciiTheme="minorHAnsi" w:hAnsiTheme="minorHAnsi" w:cstheme="minorHAnsi"/>
          <w:bCs/>
          <w:sz w:val="22"/>
        </w:rPr>
        <w:t>zgłoszenie przez Wykonawcę</w:t>
      </w:r>
      <w:r w:rsidR="00A2610C" w:rsidRPr="00946A2A">
        <w:rPr>
          <w:rFonts w:asciiTheme="minorHAnsi" w:hAnsiTheme="minorHAnsi" w:cstheme="minorHAnsi"/>
          <w:bCs/>
          <w:sz w:val="22"/>
        </w:rPr>
        <w:t xml:space="preserve"> </w:t>
      </w:r>
      <w:r w:rsidR="00AC02D9" w:rsidRPr="00946A2A">
        <w:rPr>
          <w:rFonts w:asciiTheme="minorHAnsi" w:hAnsiTheme="minorHAnsi" w:cstheme="minorHAnsi"/>
          <w:bCs/>
          <w:sz w:val="22"/>
        </w:rPr>
        <w:t>gotowoś</w:t>
      </w:r>
      <w:r w:rsidR="00A83E4F" w:rsidRPr="00946A2A">
        <w:rPr>
          <w:rFonts w:asciiTheme="minorHAnsi" w:hAnsiTheme="minorHAnsi" w:cstheme="minorHAnsi"/>
          <w:bCs/>
          <w:sz w:val="22"/>
        </w:rPr>
        <w:t>ci</w:t>
      </w:r>
      <w:r w:rsidR="00AC02D9" w:rsidRPr="00946A2A">
        <w:rPr>
          <w:rFonts w:asciiTheme="minorHAnsi" w:hAnsiTheme="minorHAnsi" w:cstheme="minorHAnsi"/>
          <w:bCs/>
          <w:sz w:val="22"/>
        </w:rPr>
        <w:t xml:space="preserve"> do odbioru końcowego, zamieszczając w dzienniku budowy stosowny wpis oraz przedkładając Zamawiającemu i  nadzorowi inwestorskiemu pisemne zgłoszenie gotowości do odbioru wraz z dokumentami odbioru końcowego, których wykaz stanowi załącznik nr </w:t>
      </w:r>
      <w:r w:rsidR="009B24D6" w:rsidRPr="00946A2A">
        <w:rPr>
          <w:rFonts w:asciiTheme="minorHAnsi" w:hAnsiTheme="minorHAnsi" w:cstheme="minorHAnsi"/>
          <w:bCs/>
          <w:sz w:val="22"/>
        </w:rPr>
        <w:t xml:space="preserve">14 </w:t>
      </w:r>
      <w:r w:rsidR="00AC02D9" w:rsidRPr="00946A2A">
        <w:rPr>
          <w:rFonts w:asciiTheme="minorHAnsi" w:hAnsiTheme="minorHAnsi" w:cstheme="minorHAnsi"/>
          <w:bCs/>
          <w:sz w:val="22"/>
        </w:rPr>
        <w:t>do Umowy.</w:t>
      </w:r>
    </w:p>
    <w:p w14:paraId="56A34FE5" w14:textId="6C9119E3" w:rsidR="00AC02D9" w:rsidRPr="00FF2FF6" w:rsidRDefault="00CB31CE" w:rsidP="00E3262A">
      <w:pPr>
        <w:spacing w:line="23" w:lineRule="atLeast"/>
        <w:ind w:left="0" w:hanging="426"/>
        <w:rPr>
          <w:rFonts w:asciiTheme="minorHAnsi" w:hAnsiTheme="minorHAnsi" w:cstheme="minorHAnsi"/>
          <w:bCs/>
          <w:sz w:val="22"/>
        </w:rPr>
      </w:pPr>
      <w:r>
        <w:rPr>
          <w:rFonts w:asciiTheme="minorHAnsi" w:hAnsiTheme="minorHAnsi" w:cstheme="minorHAnsi"/>
          <w:bCs/>
          <w:sz w:val="22"/>
        </w:rPr>
        <w:t>5</w:t>
      </w:r>
      <w:r w:rsidR="00AC02D9" w:rsidRPr="00FF2FF6">
        <w:rPr>
          <w:rFonts w:asciiTheme="minorHAnsi" w:hAnsiTheme="minorHAnsi" w:cstheme="minorHAnsi"/>
          <w:bCs/>
          <w:sz w:val="22"/>
        </w:rPr>
        <w:t>.</w:t>
      </w:r>
      <w:r w:rsidR="00AC02D9" w:rsidRPr="00FF2FF6">
        <w:rPr>
          <w:rFonts w:asciiTheme="minorHAnsi" w:hAnsiTheme="minorHAnsi" w:cstheme="minorHAnsi"/>
          <w:bCs/>
          <w:sz w:val="22"/>
        </w:rPr>
        <w:tab/>
        <w:t xml:space="preserve">Przystąpienie do odbioru końcowego następuje w terminie wskazanym przez Zamawiającego, nie dłuższym jednak niż 7 dni roboczych od dnia pisemnego zgłoszenia przez Wykonawcę gotowości do odbioru wraz </w:t>
      </w:r>
      <w:r w:rsidR="00D14BF1" w:rsidRPr="00FF2FF6">
        <w:rPr>
          <w:rFonts w:asciiTheme="minorHAnsi" w:hAnsiTheme="minorHAnsi" w:cstheme="minorHAnsi"/>
          <w:bCs/>
          <w:sz w:val="22"/>
        </w:rPr>
        <w:br/>
      </w:r>
      <w:r w:rsidR="00AC02D9" w:rsidRPr="00FF2FF6">
        <w:rPr>
          <w:rFonts w:asciiTheme="minorHAnsi" w:hAnsiTheme="minorHAnsi" w:cstheme="minorHAnsi"/>
          <w:bCs/>
          <w:sz w:val="22"/>
        </w:rPr>
        <w:t xml:space="preserve">z przedłożeniem wszystkich wymaganych dokumentów odbiorowych. Nieterminowe złożenie lub złożenie wadliwych albo niekompletnych przedmiotowych dokumentów powoduje przesunięcie terminu przystąpienia przez Zamawiającego do Odbioru końcowego o czas powstałego opóźnienia. Zamawiający </w:t>
      </w:r>
      <w:r w:rsidR="00AC02D9" w:rsidRPr="00FF2FF6">
        <w:rPr>
          <w:rFonts w:asciiTheme="minorHAnsi" w:hAnsiTheme="minorHAnsi" w:cstheme="minorHAnsi"/>
          <w:bCs/>
          <w:sz w:val="22"/>
        </w:rPr>
        <w:lastRenderedPageBreak/>
        <w:t xml:space="preserve">powoła komisję do przeprowadzenia Odbioru końcowego. Odbiór końcowy dokumentuje się stosownymi wpisami w dzienniku budowy oraz sporządzeniem protokołu zawierającego wszystkie ustalenia i zalecenia poczynione podczas odbioru, którego wzór stanowi załącznik nr </w:t>
      </w:r>
      <w:r w:rsidR="009B24D6" w:rsidRPr="00FF2FF6">
        <w:rPr>
          <w:rFonts w:asciiTheme="minorHAnsi" w:hAnsiTheme="minorHAnsi" w:cstheme="minorHAnsi"/>
          <w:bCs/>
          <w:sz w:val="22"/>
        </w:rPr>
        <w:t>1</w:t>
      </w:r>
      <w:r w:rsidR="009B24D6">
        <w:rPr>
          <w:rFonts w:asciiTheme="minorHAnsi" w:hAnsiTheme="minorHAnsi" w:cstheme="minorHAnsi"/>
          <w:bCs/>
          <w:sz w:val="22"/>
        </w:rPr>
        <w:t>2</w:t>
      </w:r>
      <w:r w:rsidR="009B24D6" w:rsidRPr="00FF2FF6">
        <w:rPr>
          <w:rFonts w:asciiTheme="minorHAnsi" w:hAnsiTheme="minorHAnsi" w:cstheme="minorHAnsi"/>
          <w:bCs/>
          <w:sz w:val="22"/>
        </w:rPr>
        <w:t xml:space="preserve"> </w:t>
      </w:r>
      <w:r w:rsidR="00AC02D9" w:rsidRPr="00FF2FF6">
        <w:rPr>
          <w:rFonts w:asciiTheme="minorHAnsi" w:hAnsiTheme="minorHAnsi" w:cstheme="minorHAnsi"/>
          <w:bCs/>
          <w:sz w:val="22"/>
        </w:rPr>
        <w:t>do Umowy. Odbiór końcowy obejmuje również przeprowadzenie wszelkich badań, prób, sprawdzeń oraz wymaganych szkoleń w obecności nadzoru inwestorskiego.</w:t>
      </w:r>
    </w:p>
    <w:p w14:paraId="523CFB40" w14:textId="7983ABFC" w:rsidR="00AC02D9" w:rsidRPr="00FF2FF6" w:rsidRDefault="00CB31CE" w:rsidP="00E3262A">
      <w:pPr>
        <w:spacing w:after="0" w:line="23" w:lineRule="atLeast"/>
        <w:ind w:left="0" w:hanging="426"/>
        <w:rPr>
          <w:rFonts w:asciiTheme="minorHAnsi" w:hAnsiTheme="minorHAnsi" w:cstheme="minorHAnsi"/>
          <w:bCs/>
          <w:sz w:val="22"/>
        </w:rPr>
      </w:pPr>
      <w:r>
        <w:rPr>
          <w:rFonts w:asciiTheme="minorHAnsi" w:hAnsiTheme="minorHAnsi" w:cstheme="minorHAnsi"/>
          <w:bCs/>
          <w:sz w:val="22"/>
        </w:rPr>
        <w:t>6</w:t>
      </w:r>
      <w:r w:rsidR="00AC02D9" w:rsidRPr="00FF2FF6">
        <w:rPr>
          <w:rFonts w:asciiTheme="minorHAnsi" w:hAnsiTheme="minorHAnsi" w:cstheme="minorHAnsi"/>
          <w:bCs/>
          <w:sz w:val="22"/>
        </w:rPr>
        <w:t>.</w:t>
      </w:r>
      <w:r w:rsidR="00AC02D9" w:rsidRPr="00FF2FF6">
        <w:rPr>
          <w:rFonts w:asciiTheme="minorHAnsi" w:hAnsiTheme="minorHAnsi" w:cstheme="minorHAnsi"/>
          <w:bCs/>
          <w:sz w:val="22"/>
        </w:rPr>
        <w:tab/>
        <w:t xml:space="preserve">W razie stwierdzenia wad lub naruszeń w toku czynności któregokolwiek z odbiorów, o których mowa </w:t>
      </w:r>
      <w:r w:rsidR="0069017A" w:rsidRPr="00FF2FF6">
        <w:rPr>
          <w:rFonts w:asciiTheme="minorHAnsi" w:hAnsiTheme="minorHAnsi" w:cstheme="minorHAnsi"/>
          <w:bCs/>
          <w:sz w:val="22"/>
        </w:rPr>
        <w:br/>
      </w:r>
      <w:r w:rsidR="00AC02D9" w:rsidRPr="00FF2FF6">
        <w:rPr>
          <w:rFonts w:asciiTheme="minorHAnsi" w:hAnsiTheme="minorHAnsi" w:cstheme="minorHAnsi"/>
          <w:bCs/>
          <w:sz w:val="22"/>
        </w:rPr>
        <w:t>w ust. 1, które nie nadają się do usunięcia lub które nie zostaną usunięte lub naprawione w terminie wyznaczonym Wykonawcy przez Zamawiającego, Zamawiający może albo</w:t>
      </w:r>
    </w:p>
    <w:p w14:paraId="087FB825" w14:textId="77777777" w:rsidR="00AC02D9" w:rsidRPr="00FF2FF6" w:rsidRDefault="00AC02D9" w:rsidP="00E3262A">
      <w:pPr>
        <w:spacing w:after="0" w:line="23" w:lineRule="atLeast"/>
        <w:ind w:left="426" w:hanging="426"/>
        <w:rPr>
          <w:rFonts w:asciiTheme="minorHAnsi" w:hAnsiTheme="minorHAnsi" w:cstheme="minorHAnsi"/>
          <w:bCs/>
          <w:sz w:val="22"/>
        </w:rPr>
      </w:pPr>
      <w:r w:rsidRPr="00FF2FF6">
        <w:rPr>
          <w:rFonts w:asciiTheme="minorHAnsi" w:hAnsiTheme="minorHAnsi" w:cstheme="minorHAnsi"/>
          <w:bCs/>
          <w:sz w:val="22"/>
        </w:rPr>
        <w:t>1)</w:t>
      </w:r>
      <w:r w:rsidRPr="00FF2FF6">
        <w:rPr>
          <w:rFonts w:asciiTheme="minorHAnsi" w:hAnsiTheme="minorHAnsi" w:cstheme="minorHAnsi"/>
          <w:bCs/>
          <w:sz w:val="22"/>
        </w:rPr>
        <w:tab/>
        <w:t>obniżyć wynagrodzenie Wykonawcy odpowiednio do zmniejszonej wartości użytkowej, technicznej lub estetycznej robót albo</w:t>
      </w:r>
    </w:p>
    <w:p w14:paraId="65AE00D5" w14:textId="05A3437A" w:rsidR="00AC02D9" w:rsidRPr="00FF2FF6" w:rsidRDefault="00AC02D9" w:rsidP="00E3262A">
      <w:pPr>
        <w:spacing w:after="0" w:line="23" w:lineRule="atLeast"/>
        <w:ind w:left="426" w:hanging="426"/>
        <w:rPr>
          <w:rFonts w:asciiTheme="minorHAnsi" w:hAnsiTheme="minorHAnsi" w:cstheme="minorHAnsi"/>
          <w:bCs/>
          <w:sz w:val="22"/>
        </w:rPr>
      </w:pPr>
      <w:r w:rsidRPr="00FF2FF6">
        <w:rPr>
          <w:rFonts w:asciiTheme="minorHAnsi" w:hAnsiTheme="minorHAnsi" w:cstheme="minorHAnsi"/>
          <w:bCs/>
          <w:sz w:val="22"/>
        </w:rPr>
        <w:t>2)</w:t>
      </w:r>
      <w:r w:rsidRPr="00FF2FF6">
        <w:rPr>
          <w:rFonts w:asciiTheme="minorHAnsi" w:hAnsiTheme="minorHAnsi" w:cstheme="minorHAnsi"/>
          <w:bCs/>
          <w:sz w:val="22"/>
        </w:rPr>
        <w:tab/>
        <w:t xml:space="preserve">zażądać wykonania Przedmiotu Umowy w całości lub w części po raz drugi na koszt i ryzyko Wykonawcy, zachowując przy tym prawo domagania się od Wykonawcy odszkodowania za szkody </w:t>
      </w:r>
      <w:r w:rsidR="0069017A" w:rsidRPr="00FF2FF6">
        <w:rPr>
          <w:rFonts w:asciiTheme="minorHAnsi" w:hAnsiTheme="minorHAnsi" w:cstheme="minorHAnsi"/>
          <w:bCs/>
          <w:sz w:val="22"/>
        </w:rPr>
        <w:br/>
      </w:r>
      <w:r w:rsidRPr="00FF2FF6">
        <w:rPr>
          <w:rFonts w:asciiTheme="minorHAnsi" w:hAnsiTheme="minorHAnsi" w:cstheme="minorHAnsi"/>
          <w:bCs/>
          <w:sz w:val="22"/>
        </w:rPr>
        <w:t>lub naprawienia szkody wynikłej z opóźnienia albo</w:t>
      </w:r>
    </w:p>
    <w:p w14:paraId="5F62E523" w14:textId="77777777" w:rsidR="00AC02D9" w:rsidRPr="00FF2FF6" w:rsidRDefault="00AC02D9" w:rsidP="00E3262A">
      <w:pPr>
        <w:spacing w:after="0" w:line="23" w:lineRule="atLeast"/>
        <w:ind w:left="426" w:hanging="426"/>
        <w:rPr>
          <w:rFonts w:asciiTheme="minorHAnsi" w:hAnsiTheme="minorHAnsi" w:cstheme="minorHAnsi"/>
          <w:bCs/>
          <w:sz w:val="22"/>
        </w:rPr>
      </w:pPr>
      <w:r w:rsidRPr="00FF2FF6">
        <w:rPr>
          <w:rFonts w:asciiTheme="minorHAnsi" w:hAnsiTheme="minorHAnsi" w:cstheme="minorHAnsi"/>
          <w:bCs/>
          <w:sz w:val="22"/>
        </w:rPr>
        <w:t>3)</w:t>
      </w:r>
      <w:r w:rsidRPr="00FF2FF6">
        <w:rPr>
          <w:rFonts w:asciiTheme="minorHAnsi" w:hAnsiTheme="minorHAnsi" w:cstheme="minorHAnsi"/>
          <w:bCs/>
          <w:sz w:val="22"/>
        </w:rPr>
        <w:tab/>
        <w:t>zlecić wykonanie zastępcze Przedmiotu Umowy w całości lub w części osobie trzeciej, na koszt i ryzyko Wykonawcy albo</w:t>
      </w:r>
    </w:p>
    <w:p w14:paraId="4605B282" w14:textId="77777777" w:rsidR="00EE5516" w:rsidRDefault="00AC02D9" w:rsidP="00EE5516">
      <w:pPr>
        <w:spacing w:line="23" w:lineRule="atLeast"/>
        <w:ind w:left="426" w:hanging="426"/>
        <w:rPr>
          <w:rFonts w:asciiTheme="minorHAnsi" w:hAnsiTheme="minorHAnsi" w:cstheme="minorHAnsi"/>
          <w:bCs/>
          <w:sz w:val="22"/>
        </w:rPr>
      </w:pPr>
      <w:r w:rsidRPr="00FF2FF6">
        <w:rPr>
          <w:rFonts w:asciiTheme="minorHAnsi" w:hAnsiTheme="minorHAnsi" w:cstheme="minorHAnsi"/>
          <w:bCs/>
          <w:sz w:val="22"/>
        </w:rPr>
        <w:t>4)</w:t>
      </w:r>
      <w:r w:rsidRPr="00FF2FF6">
        <w:rPr>
          <w:rFonts w:asciiTheme="minorHAnsi" w:hAnsiTheme="minorHAnsi" w:cstheme="minorHAnsi"/>
          <w:bCs/>
          <w:sz w:val="22"/>
        </w:rPr>
        <w:tab/>
        <w:t>odstąpić od Umowy w całości lub w części ze skutkiem na przyszłość według uznania Zamawiającego z winy Wykonawcy w terminie 90 dni od upływu wyznaczonego terminu na usunięcie wad.</w:t>
      </w:r>
    </w:p>
    <w:p w14:paraId="6E40F41B" w14:textId="26EA3471" w:rsidR="00EE5516" w:rsidRPr="00FF2FF6" w:rsidRDefault="00EE5516" w:rsidP="00EE5516">
      <w:pPr>
        <w:spacing w:line="23" w:lineRule="atLeast"/>
        <w:ind w:left="0" w:hanging="426"/>
        <w:rPr>
          <w:rFonts w:asciiTheme="minorHAnsi" w:hAnsiTheme="minorHAnsi" w:cstheme="minorHAnsi"/>
          <w:bCs/>
          <w:sz w:val="22"/>
        </w:rPr>
      </w:pPr>
      <w:r>
        <w:rPr>
          <w:rFonts w:asciiTheme="minorHAnsi" w:hAnsiTheme="minorHAnsi" w:cstheme="minorHAnsi"/>
          <w:bCs/>
          <w:sz w:val="22"/>
        </w:rPr>
        <w:t xml:space="preserve">7. </w:t>
      </w:r>
      <w:r>
        <w:rPr>
          <w:rFonts w:asciiTheme="minorHAnsi" w:hAnsiTheme="minorHAnsi" w:cstheme="minorHAnsi"/>
          <w:bCs/>
          <w:sz w:val="22"/>
        </w:rPr>
        <w:tab/>
      </w:r>
      <w:r w:rsidRPr="00EE5516">
        <w:rPr>
          <w:rFonts w:asciiTheme="minorHAnsi" w:hAnsiTheme="minorHAnsi" w:cstheme="minorHAnsi"/>
          <w:bCs/>
          <w:sz w:val="22"/>
        </w:rPr>
        <w:t>Warunkiem zakończenia końcowego odbioru robót jest dostarczenie przez Wykonawcę wszystkich wymaganych dokumentów odbiorowych</w:t>
      </w:r>
      <w:r w:rsidR="00E866D8">
        <w:rPr>
          <w:rFonts w:asciiTheme="minorHAnsi" w:hAnsiTheme="minorHAnsi" w:cstheme="minorHAnsi"/>
          <w:bCs/>
          <w:sz w:val="22"/>
        </w:rPr>
        <w:t>.</w:t>
      </w:r>
    </w:p>
    <w:p w14:paraId="63EFF343" w14:textId="5AE4343B" w:rsidR="00AC02D9" w:rsidRPr="00FF2FF6" w:rsidRDefault="00EE5516" w:rsidP="00E3262A">
      <w:pPr>
        <w:spacing w:line="23" w:lineRule="atLeast"/>
        <w:ind w:left="0" w:hanging="426"/>
        <w:rPr>
          <w:rFonts w:asciiTheme="minorHAnsi" w:hAnsiTheme="minorHAnsi" w:cstheme="minorHAnsi"/>
          <w:bCs/>
          <w:sz w:val="22"/>
        </w:rPr>
      </w:pPr>
      <w:r>
        <w:rPr>
          <w:rFonts w:asciiTheme="minorHAnsi" w:hAnsiTheme="minorHAnsi" w:cstheme="minorHAnsi"/>
          <w:bCs/>
          <w:sz w:val="22"/>
        </w:rPr>
        <w:t>8</w:t>
      </w:r>
      <w:r w:rsidR="00AC02D9" w:rsidRPr="00FF2FF6">
        <w:rPr>
          <w:rFonts w:asciiTheme="minorHAnsi" w:hAnsiTheme="minorHAnsi" w:cstheme="minorHAnsi"/>
          <w:bCs/>
          <w:sz w:val="22"/>
        </w:rPr>
        <w:t>.</w:t>
      </w:r>
      <w:r w:rsidR="00AC02D9" w:rsidRPr="00FF2FF6">
        <w:rPr>
          <w:rFonts w:asciiTheme="minorHAnsi" w:hAnsiTheme="minorHAnsi" w:cstheme="minorHAnsi"/>
          <w:bCs/>
          <w:sz w:val="22"/>
        </w:rPr>
        <w:tab/>
        <w:t xml:space="preserve">W okresie rękojmi za wady i gwarancji jakości Zamawiający przesyła Wykonawcy zawiadomienia </w:t>
      </w:r>
      <w:r w:rsidR="0069017A" w:rsidRPr="00FF2FF6">
        <w:rPr>
          <w:rFonts w:asciiTheme="minorHAnsi" w:hAnsiTheme="minorHAnsi" w:cstheme="minorHAnsi"/>
          <w:bCs/>
          <w:sz w:val="22"/>
        </w:rPr>
        <w:br/>
      </w:r>
      <w:r w:rsidR="00AC02D9" w:rsidRPr="00FF2FF6">
        <w:rPr>
          <w:rFonts w:asciiTheme="minorHAnsi" w:hAnsiTheme="minorHAnsi" w:cstheme="minorHAnsi"/>
          <w:bCs/>
          <w:sz w:val="22"/>
        </w:rPr>
        <w:t xml:space="preserve">o konieczności usunięcia wad, wyznaczając Wykonawcy termin na usunięcie wady uwzględniający, według uznania Zamawiającego, możliwości techniczne lub technologiczne dotyczące usunięcia wad. Wykonawca, po usunięciu wad przedmiotu umowy, zgłasza gotowość do odbioru gwarancyjnego, przedkładając Zamawiającemu pisemne zgłoszenie gotowości do odbioru. Odbiór gwarancyjny jest przeprowadzany </w:t>
      </w:r>
      <w:r w:rsidR="0069017A" w:rsidRPr="00FF2FF6">
        <w:rPr>
          <w:rFonts w:asciiTheme="minorHAnsi" w:hAnsiTheme="minorHAnsi" w:cstheme="minorHAnsi"/>
          <w:bCs/>
          <w:sz w:val="22"/>
        </w:rPr>
        <w:br/>
      </w:r>
      <w:r w:rsidR="00AC02D9" w:rsidRPr="00FF2FF6">
        <w:rPr>
          <w:rFonts w:asciiTheme="minorHAnsi" w:hAnsiTheme="minorHAnsi" w:cstheme="minorHAnsi"/>
          <w:bCs/>
          <w:sz w:val="22"/>
        </w:rPr>
        <w:t xml:space="preserve">w terminie wskazanym przez Zamawiającego, nie dłuższym jednak niż 14 dni roboczych od dnia zgłoszenia przez Wykonawcę gotowości do odbioru. Odbiór gwarancyjny dokumentuje się poprzez sporządzenie protokołu zawierającego wszystkie ustalenia i zalecenia poczynione podczas odbioru, którego wzór stanowi załącznik nr </w:t>
      </w:r>
      <w:r w:rsidR="009B24D6" w:rsidRPr="00FF2FF6">
        <w:rPr>
          <w:rFonts w:asciiTheme="minorHAnsi" w:hAnsiTheme="minorHAnsi" w:cstheme="minorHAnsi"/>
          <w:bCs/>
          <w:sz w:val="22"/>
        </w:rPr>
        <w:t>1</w:t>
      </w:r>
      <w:r w:rsidR="009B24D6">
        <w:rPr>
          <w:rFonts w:asciiTheme="minorHAnsi" w:hAnsiTheme="minorHAnsi" w:cstheme="minorHAnsi"/>
          <w:bCs/>
          <w:sz w:val="22"/>
        </w:rPr>
        <w:t>5</w:t>
      </w:r>
      <w:r w:rsidR="009B24D6" w:rsidRPr="00FF2FF6">
        <w:rPr>
          <w:rFonts w:asciiTheme="minorHAnsi" w:hAnsiTheme="minorHAnsi" w:cstheme="minorHAnsi"/>
          <w:bCs/>
          <w:sz w:val="22"/>
        </w:rPr>
        <w:t xml:space="preserve"> </w:t>
      </w:r>
      <w:r w:rsidR="00AC02D9" w:rsidRPr="00FF2FF6">
        <w:rPr>
          <w:rFonts w:asciiTheme="minorHAnsi" w:hAnsiTheme="minorHAnsi" w:cstheme="minorHAnsi"/>
          <w:bCs/>
          <w:sz w:val="22"/>
        </w:rPr>
        <w:t>do Umowy.</w:t>
      </w:r>
    </w:p>
    <w:p w14:paraId="27A2B8DE" w14:textId="2520FF3B" w:rsidR="00AC02D9" w:rsidRPr="00FF2FF6" w:rsidRDefault="00EE5516" w:rsidP="00E3262A">
      <w:pPr>
        <w:spacing w:line="23" w:lineRule="atLeast"/>
        <w:ind w:left="0" w:hanging="426"/>
        <w:rPr>
          <w:rFonts w:asciiTheme="minorHAnsi" w:hAnsiTheme="minorHAnsi" w:cstheme="minorHAnsi"/>
          <w:bCs/>
          <w:sz w:val="22"/>
        </w:rPr>
      </w:pPr>
      <w:r>
        <w:rPr>
          <w:rFonts w:asciiTheme="minorHAnsi" w:hAnsiTheme="minorHAnsi" w:cstheme="minorHAnsi"/>
          <w:bCs/>
          <w:sz w:val="22"/>
        </w:rPr>
        <w:t>9</w:t>
      </w:r>
      <w:r w:rsidR="00AC02D9" w:rsidRPr="00FF2FF6">
        <w:rPr>
          <w:rFonts w:asciiTheme="minorHAnsi" w:hAnsiTheme="minorHAnsi" w:cstheme="minorHAnsi"/>
          <w:bCs/>
          <w:sz w:val="22"/>
        </w:rPr>
        <w:t>.</w:t>
      </w:r>
      <w:r w:rsidR="00AC02D9" w:rsidRPr="00FF2FF6">
        <w:rPr>
          <w:rFonts w:asciiTheme="minorHAnsi" w:hAnsiTheme="minorHAnsi" w:cstheme="minorHAnsi"/>
          <w:bCs/>
          <w:sz w:val="22"/>
        </w:rPr>
        <w:tab/>
        <w:t xml:space="preserve">Odbiór ostateczny dokonywany jest w celu potwierdzenia usunięcia wszystkich wad ujawnionych w okresie rękojmi lub gwarancji jakości. Wykonawca zgłasza gotowość do odbioru ostatecznego poszczególnych elementów przedmiotu gwarancji przedkładając Zamawiającemu pisemne zgłoszenie gotowości </w:t>
      </w:r>
      <w:r w:rsidR="003124C2" w:rsidRPr="00FF2FF6">
        <w:rPr>
          <w:rFonts w:asciiTheme="minorHAnsi" w:hAnsiTheme="minorHAnsi" w:cstheme="minorHAnsi"/>
          <w:bCs/>
          <w:sz w:val="22"/>
        </w:rPr>
        <w:br/>
      </w:r>
      <w:r w:rsidR="00AC02D9" w:rsidRPr="00FF2FF6">
        <w:rPr>
          <w:rFonts w:asciiTheme="minorHAnsi" w:hAnsiTheme="minorHAnsi" w:cstheme="minorHAnsi"/>
          <w:bCs/>
          <w:sz w:val="22"/>
        </w:rPr>
        <w:t xml:space="preserve">do odbioru nie później niż 45 (czterdzieści pięć) dni przed końcem okresu gwarancji. Odbiór ostateczny jest przeprowadzany w terminie wskazanym przez Zamawiającego. Odbiór ostateczny dokumentuje się poprzez sporządzenie protokołu zawierającego wszystkie ustalenia i zalecenia poczynione podczas odbioru, którego wzór stanowi załącznik nr </w:t>
      </w:r>
      <w:r w:rsidR="009B24D6" w:rsidRPr="00FF2FF6">
        <w:rPr>
          <w:rFonts w:asciiTheme="minorHAnsi" w:hAnsiTheme="minorHAnsi" w:cstheme="minorHAnsi"/>
          <w:bCs/>
          <w:sz w:val="22"/>
        </w:rPr>
        <w:t>1</w:t>
      </w:r>
      <w:r w:rsidR="009B24D6">
        <w:rPr>
          <w:rFonts w:asciiTheme="minorHAnsi" w:hAnsiTheme="minorHAnsi" w:cstheme="minorHAnsi"/>
          <w:bCs/>
          <w:sz w:val="22"/>
        </w:rPr>
        <w:t>6</w:t>
      </w:r>
      <w:r w:rsidR="009B24D6" w:rsidRPr="00FF2FF6">
        <w:rPr>
          <w:rFonts w:asciiTheme="minorHAnsi" w:hAnsiTheme="minorHAnsi" w:cstheme="minorHAnsi"/>
          <w:bCs/>
          <w:sz w:val="22"/>
        </w:rPr>
        <w:t xml:space="preserve"> </w:t>
      </w:r>
      <w:r w:rsidR="00AC02D9" w:rsidRPr="00FF2FF6">
        <w:rPr>
          <w:rFonts w:asciiTheme="minorHAnsi" w:hAnsiTheme="minorHAnsi" w:cstheme="minorHAnsi"/>
          <w:bCs/>
          <w:sz w:val="22"/>
        </w:rPr>
        <w:t>do Umowy.</w:t>
      </w:r>
    </w:p>
    <w:p w14:paraId="395229D1" w14:textId="77777777" w:rsidR="00910F79" w:rsidRPr="00FF2FF6"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FF2FF6">
        <w:rPr>
          <w:rFonts w:asciiTheme="minorHAnsi" w:hAnsiTheme="minorHAnsi" w:cstheme="minorHAnsi"/>
          <w:bCs/>
        </w:rPr>
        <w:t>§ 12. Gwarancja i Rękojmia</w:t>
      </w:r>
    </w:p>
    <w:p w14:paraId="201B1410" w14:textId="77777777" w:rsidR="00910F79" w:rsidRPr="00FF2FF6" w:rsidRDefault="00910F79"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1.</w:t>
      </w:r>
      <w:r w:rsidRPr="00FF2FF6">
        <w:rPr>
          <w:rFonts w:asciiTheme="minorHAnsi" w:hAnsiTheme="minorHAnsi" w:cstheme="minorHAnsi"/>
          <w:bCs/>
          <w:sz w:val="22"/>
        </w:rPr>
        <w:tab/>
        <w:t>Na całość wykonanych robót budowlanych, w tym na wbudowane urządzenia stanowiące Przedmiot Umowy Wykonawca udziela Zamawiającemu gwarancji jakości. Gwarancja jakości jest udzielana w zakresie wskazanym w Umowie oraz w dokumentach gwarancyjnych, o których mowa w ust. 12 niniejszego paragrafu, przy czym w przypadku rozbieżności pomiędzy postanowieniami Umowy, a postanowieniami dokumentów gwarancyjnych zastosowanie znajdują postanowienia korzystniejsze dla Zamawiającego.</w:t>
      </w:r>
    </w:p>
    <w:p w14:paraId="49DD7B2F" w14:textId="4AA558D9" w:rsidR="00910F79" w:rsidRPr="00FF2FF6" w:rsidRDefault="00910F79" w:rsidP="00E3262A">
      <w:pPr>
        <w:spacing w:line="23" w:lineRule="atLeast"/>
        <w:ind w:left="0" w:hanging="426"/>
        <w:rPr>
          <w:rFonts w:asciiTheme="minorHAnsi" w:hAnsiTheme="minorHAnsi" w:cstheme="minorHAnsi"/>
          <w:bCs/>
          <w:sz w:val="22"/>
          <w:u w:val="single"/>
        </w:rPr>
      </w:pPr>
      <w:r w:rsidRPr="00FF2FF6">
        <w:rPr>
          <w:rFonts w:asciiTheme="minorHAnsi" w:hAnsiTheme="minorHAnsi" w:cstheme="minorHAnsi"/>
          <w:bCs/>
          <w:sz w:val="22"/>
        </w:rPr>
        <w:t>2.</w:t>
      </w:r>
      <w:r w:rsidRPr="00FF2FF6">
        <w:rPr>
          <w:rFonts w:asciiTheme="minorHAnsi" w:hAnsiTheme="minorHAnsi" w:cstheme="minorHAnsi"/>
          <w:bCs/>
          <w:sz w:val="22"/>
        </w:rPr>
        <w:tab/>
        <w:t xml:space="preserve">Terminy udzielonej gwarancji na całość wykonanych prac, robót, dostaw i usług, stanowiących Przedmiot Umowy, o którym mowa w § 1, liczony jest od dnia odbioru końcowego, wynosi </w:t>
      </w:r>
      <w:r w:rsidR="001D7B30" w:rsidRPr="00FF2FF6">
        <w:rPr>
          <w:rFonts w:asciiTheme="minorHAnsi" w:hAnsiTheme="minorHAnsi" w:cstheme="minorHAnsi"/>
          <w:bCs/>
          <w:sz w:val="22"/>
        </w:rPr>
        <w:t>_____</w:t>
      </w:r>
      <w:r w:rsidR="005B34CC" w:rsidRPr="00FF2FF6">
        <w:rPr>
          <w:rFonts w:asciiTheme="minorHAnsi" w:hAnsiTheme="minorHAnsi" w:cstheme="minorHAnsi"/>
          <w:bCs/>
          <w:sz w:val="22"/>
        </w:rPr>
        <w:t>_______</w:t>
      </w:r>
      <w:r w:rsidR="001D7B30" w:rsidRPr="00FF2FF6">
        <w:rPr>
          <w:rFonts w:asciiTheme="minorHAnsi" w:hAnsiTheme="minorHAnsi" w:cstheme="minorHAnsi"/>
          <w:bCs/>
          <w:sz w:val="22"/>
        </w:rPr>
        <w:t>__</w:t>
      </w:r>
      <w:r w:rsidR="00A2610C" w:rsidRPr="00FF2FF6">
        <w:rPr>
          <w:rFonts w:asciiTheme="minorHAnsi" w:hAnsiTheme="minorHAnsi" w:cstheme="minorHAnsi"/>
          <w:bCs/>
          <w:sz w:val="22"/>
        </w:rPr>
        <w:t xml:space="preserve"> </w:t>
      </w:r>
      <w:r w:rsidRPr="00FF2FF6">
        <w:rPr>
          <w:rFonts w:asciiTheme="minorHAnsi" w:hAnsiTheme="minorHAnsi" w:cstheme="minorHAnsi"/>
          <w:bCs/>
          <w:sz w:val="22"/>
        </w:rPr>
        <w:t>miesięcy.</w:t>
      </w:r>
    </w:p>
    <w:p w14:paraId="50CB9DF4" w14:textId="76C473A6" w:rsidR="00910F79" w:rsidRPr="00FF2FF6" w:rsidRDefault="00910F79"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3.</w:t>
      </w:r>
      <w:r w:rsidRPr="00FF2FF6">
        <w:rPr>
          <w:rFonts w:asciiTheme="minorHAnsi" w:hAnsiTheme="minorHAnsi" w:cstheme="minorHAnsi"/>
          <w:bCs/>
          <w:sz w:val="22"/>
        </w:rPr>
        <w:tab/>
        <w:t xml:space="preserve">Strony wydłużają okres rękojmi na wymienione w ust. 2 niniejszego paragrafu elementy w stosunku </w:t>
      </w:r>
      <w:r w:rsidRPr="00FF2FF6">
        <w:rPr>
          <w:rFonts w:asciiTheme="minorHAnsi" w:hAnsiTheme="minorHAnsi" w:cstheme="minorHAnsi"/>
          <w:bCs/>
          <w:sz w:val="22"/>
        </w:rPr>
        <w:br/>
        <w:t>do przepisów art. 568 § 1 Kodeksu cywilnego na okresy tożsame z okresami gwarancji, licząc od dnia Odbioru końcowego, o ile okres rękojmi wynikający z przepisów jest krótszy od okresu gwarancji określonego w ust. 2. Zamawiającemu z tytułu rękojmi przysługują uprawnienia wynikające z kodeksu cywilnego art. 556 i n.</w:t>
      </w:r>
    </w:p>
    <w:p w14:paraId="2E77785A" w14:textId="28A4D2FB" w:rsidR="00910F79" w:rsidRPr="00FF2FF6" w:rsidRDefault="00910F79"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lastRenderedPageBreak/>
        <w:t>4.</w:t>
      </w:r>
      <w:r w:rsidRPr="00FF2FF6">
        <w:rPr>
          <w:rFonts w:asciiTheme="minorHAnsi" w:hAnsiTheme="minorHAnsi" w:cstheme="minorHAnsi"/>
          <w:bCs/>
          <w:sz w:val="22"/>
        </w:rPr>
        <w:tab/>
        <w:t>W ramach obowiązków gwarancyjnych Wykonawca zapewnia całodobowe przyjmowanie zgłoszeń wad lub awarii drogą elektroniczną na adres e-mail:_______________________________________________</w:t>
      </w:r>
    </w:p>
    <w:p w14:paraId="1185EA58" w14:textId="7307EC2F" w:rsidR="00910F79" w:rsidRPr="00FF2FF6" w:rsidRDefault="00910F79"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5.</w:t>
      </w:r>
      <w:r w:rsidRPr="00FF2FF6">
        <w:rPr>
          <w:rFonts w:asciiTheme="minorHAnsi" w:hAnsiTheme="minorHAnsi" w:cstheme="minorHAnsi"/>
          <w:bCs/>
          <w:sz w:val="22"/>
        </w:rPr>
        <w:tab/>
        <w:t xml:space="preserve">Zgłoszenia o których mowa w ust. 4 dokonywane będą przez Użytkownika obiektu tj. Sąd Rejonowy </w:t>
      </w:r>
      <w:r w:rsidR="00FF2FF6" w:rsidRPr="00FF2FF6">
        <w:rPr>
          <w:rFonts w:asciiTheme="minorHAnsi" w:hAnsiTheme="minorHAnsi" w:cstheme="minorHAnsi"/>
          <w:sz w:val="22"/>
        </w:rPr>
        <w:t>o którym mowa w §3 ust.</w:t>
      </w:r>
      <w:r w:rsidR="00FF2FF6">
        <w:rPr>
          <w:rFonts w:asciiTheme="minorHAnsi" w:hAnsiTheme="minorHAnsi" w:cstheme="minorHAnsi"/>
          <w:sz w:val="22"/>
        </w:rPr>
        <w:t xml:space="preserve"> </w:t>
      </w:r>
      <w:r w:rsidR="00FF2FF6" w:rsidRPr="00FF2FF6">
        <w:rPr>
          <w:rFonts w:asciiTheme="minorHAnsi" w:hAnsiTheme="minorHAnsi" w:cstheme="minorHAnsi"/>
          <w:sz w:val="22"/>
        </w:rPr>
        <w:t>2 pkt.</w:t>
      </w:r>
      <w:r w:rsidR="00FF2FF6">
        <w:rPr>
          <w:rFonts w:asciiTheme="minorHAnsi" w:hAnsiTheme="minorHAnsi" w:cstheme="minorHAnsi"/>
          <w:sz w:val="22"/>
        </w:rPr>
        <w:t xml:space="preserve"> </w:t>
      </w:r>
      <w:r w:rsidR="00FF2FF6" w:rsidRPr="00FF2FF6">
        <w:rPr>
          <w:rFonts w:asciiTheme="minorHAnsi" w:hAnsiTheme="minorHAnsi" w:cstheme="minorHAnsi"/>
          <w:sz w:val="22"/>
        </w:rPr>
        <w:t>2)</w:t>
      </w:r>
      <w:r w:rsidRPr="00FF2FF6">
        <w:rPr>
          <w:rFonts w:asciiTheme="minorHAnsi" w:hAnsiTheme="minorHAnsi" w:cstheme="minorHAnsi"/>
          <w:bCs/>
          <w:sz w:val="22"/>
        </w:rPr>
        <w:t xml:space="preserve"> lub Zamawiającego tj. Sąd Apelacyjny w Poznaniu.</w:t>
      </w:r>
    </w:p>
    <w:p w14:paraId="597BF22E" w14:textId="77777777" w:rsidR="00910F79" w:rsidRPr="00FF2FF6" w:rsidRDefault="00910F79"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6.</w:t>
      </w:r>
      <w:r w:rsidRPr="00FF2FF6">
        <w:rPr>
          <w:rFonts w:asciiTheme="minorHAnsi" w:hAnsiTheme="minorHAnsi" w:cstheme="minorHAnsi"/>
          <w:bCs/>
          <w:sz w:val="22"/>
        </w:rPr>
        <w:tab/>
        <w:t>Wykonawca zobowiązuje się do przystąpienia do usunięcia wad lub awarii w ciągu 24 godzin od momentu ich zgłoszenia przez Zamawiającego lub Użytkownika.</w:t>
      </w:r>
    </w:p>
    <w:p w14:paraId="067D094E" w14:textId="3B0FE20E" w:rsidR="00910F79" w:rsidRPr="00D45BFB" w:rsidRDefault="00910F79" w:rsidP="00E3262A">
      <w:pPr>
        <w:spacing w:line="23" w:lineRule="atLeast"/>
        <w:ind w:left="0" w:hanging="426"/>
        <w:rPr>
          <w:rFonts w:asciiTheme="minorHAnsi" w:hAnsiTheme="minorHAnsi" w:cstheme="minorHAnsi"/>
          <w:bCs/>
          <w:sz w:val="22"/>
        </w:rPr>
      </w:pPr>
      <w:r w:rsidRPr="00FF2FF6">
        <w:rPr>
          <w:rFonts w:asciiTheme="minorHAnsi" w:hAnsiTheme="minorHAnsi" w:cstheme="minorHAnsi"/>
          <w:bCs/>
          <w:sz w:val="22"/>
        </w:rPr>
        <w:t>7.</w:t>
      </w:r>
      <w:r w:rsidRPr="00FF2FF6">
        <w:rPr>
          <w:rFonts w:asciiTheme="minorHAnsi" w:hAnsiTheme="minorHAnsi" w:cstheme="minorHAnsi"/>
          <w:bCs/>
          <w:sz w:val="22"/>
        </w:rPr>
        <w:tab/>
        <w:t xml:space="preserve">W okresie gwarancji i rękojmi Wykonawca, w ramach wynagrodzenia określonego w § 6 ust. 1 Umowy zobowiązuje się do niezwłocznego usunięcia zgłoszonych wad lub awarii w terminach nie dłuższych niż 10 dni od dnia otrzymania zgłoszenia lub w innym uzasadnionym terminie wyznaczonym przez Zamawiającego lub Użytkownika na wniosek Wykonawcy ze względów eksploatacyjnych, technologicznych lub </w:t>
      </w:r>
      <w:r w:rsidRPr="00D45BFB">
        <w:rPr>
          <w:rFonts w:asciiTheme="minorHAnsi" w:hAnsiTheme="minorHAnsi" w:cstheme="minorHAnsi"/>
          <w:bCs/>
          <w:sz w:val="22"/>
        </w:rPr>
        <w:t>technicznych.</w:t>
      </w:r>
    </w:p>
    <w:p w14:paraId="2E65FDF0" w14:textId="0DBF66B9" w:rsidR="00910F79" w:rsidRPr="00D45BFB" w:rsidRDefault="00910F79" w:rsidP="00E3262A">
      <w:pPr>
        <w:spacing w:line="23" w:lineRule="atLeast"/>
        <w:ind w:left="0" w:hanging="426"/>
        <w:rPr>
          <w:rFonts w:asciiTheme="minorHAnsi" w:hAnsiTheme="minorHAnsi" w:cstheme="minorHAnsi"/>
          <w:bCs/>
          <w:sz w:val="22"/>
        </w:rPr>
      </w:pPr>
      <w:r w:rsidRPr="00D45BFB">
        <w:rPr>
          <w:rFonts w:asciiTheme="minorHAnsi" w:hAnsiTheme="minorHAnsi" w:cstheme="minorHAnsi"/>
          <w:bCs/>
          <w:sz w:val="22"/>
        </w:rPr>
        <w:t>8.</w:t>
      </w:r>
      <w:r w:rsidRPr="00D45BFB">
        <w:rPr>
          <w:rFonts w:asciiTheme="minorHAnsi" w:hAnsiTheme="minorHAnsi" w:cstheme="minorHAnsi"/>
          <w:bCs/>
          <w:sz w:val="22"/>
        </w:rPr>
        <w:tab/>
        <w:t>W przypadku wymiany jakiejkolwiek części, urządzeń, elementów albo dokonania istotnych napraw termin gwarancji i rękojmi biegnie dla tych rzeczy, jak i części od nowa. W tym przypadku Wykonawca złoży nowy dokument gwarancyjny z nowym okresem gwarancji i rękojmi dla tych rzeczy lub części objętych wymianą albo istotną naprawą gwarancyjną.</w:t>
      </w:r>
    </w:p>
    <w:p w14:paraId="19CBA713" w14:textId="71399321" w:rsidR="00910F79" w:rsidRPr="00D45BFB" w:rsidRDefault="00910F79" w:rsidP="00E3262A">
      <w:pPr>
        <w:spacing w:line="23" w:lineRule="atLeast"/>
        <w:ind w:left="0" w:hanging="426"/>
        <w:rPr>
          <w:rFonts w:asciiTheme="minorHAnsi" w:hAnsiTheme="minorHAnsi" w:cstheme="minorHAnsi"/>
          <w:bCs/>
          <w:sz w:val="22"/>
        </w:rPr>
      </w:pPr>
      <w:r w:rsidRPr="00D45BFB">
        <w:rPr>
          <w:rFonts w:asciiTheme="minorHAnsi" w:hAnsiTheme="minorHAnsi" w:cstheme="minorHAnsi"/>
          <w:bCs/>
          <w:sz w:val="22"/>
        </w:rPr>
        <w:t>9.</w:t>
      </w:r>
      <w:r w:rsidRPr="00D45BFB">
        <w:rPr>
          <w:rFonts w:asciiTheme="minorHAnsi" w:hAnsiTheme="minorHAnsi" w:cstheme="minorHAnsi"/>
          <w:bCs/>
          <w:sz w:val="22"/>
        </w:rPr>
        <w:tab/>
        <w:t xml:space="preserve">W przypadku, gdy Wykonawca nie przystępuje do usunięcia wad lub awarii w terminie, o którym mowa </w:t>
      </w:r>
      <w:r w:rsidRPr="00D45BFB">
        <w:rPr>
          <w:rFonts w:asciiTheme="minorHAnsi" w:hAnsiTheme="minorHAnsi" w:cstheme="minorHAnsi"/>
          <w:bCs/>
          <w:sz w:val="22"/>
        </w:rPr>
        <w:br/>
        <w:t xml:space="preserve">w ust. 6. lub nie usunie wady lub awarii w sposób należyty, Zamawiający, poza uprawnieniami przysługującymi na podstawie przepisów prawa, może powierzyć usunięcie wady lub awarii podmiotowi trzeciemu na koszt i ryzyko Wykonawcy, po uprzednim wezwaniu Wykonawcy i wyznaczeniu dodatkowego terminu. </w:t>
      </w:r>
    </w:p>
    <w:p w14:paraId="71C32108" w14:textId="2C034A9F" w:rsidR="00910F79" w:rsidRPr="00D45BFB" w:rsidRDefault="00910F79" w:rsidP="00E3262A">
      <w:pPr>
        <w:spacing w:line="23" w:lineRule="atLeast"/>
        <w:ind w:left="0" w:hanging="426"/>
        <w:rPr>
          <w:rFonts w:asciiTheme="minorHAnsi" w:hAnsiTheme="minorHAnsi" w:cstheme="minorHAnsi"/>
          <w:bCs/>
          <w:sz w:val="22"/>
        </w:rPr>
      </w:pPr>
      <w:r w:rsidRPr="00D45BFB">
        <w:rPr>
          <w:rFonts w:asciiTheme="minorHAnsi" w:hAnsiTheme="minorHAnsi" w:cstheme="minorHAnsi"/>
          <w:bCs/>
          <w:sz w:val="22"/>
        </w:rPr>
        <w:t>10.</w:t>
      </w:r>
      <w:r w:rsidRPr="00D45BFB">
        <w:rPr>
          <w:rFonts w:asciiTheme="minorHAnsi" w:hAnsiTheme="minorHAnsi" w:cstheme="minorHAnsi"/>
          <w:bCs/>
          <w:sz w:val="22"/>
        </w:rPr>
        <w:tab/>
        <w:t>W okresie rękojmi i gwarancji Zamawiający ma prawo potrącać koszty usunięcia wad lub awarii przez osoby trzecie z wynagrodzenia Wykonawcy lub zaspokojenia się z zabezpieczenia należytego wykonania Umowy.</w:t>
      </w:r>
    </w:p>
    <w:p w14:paraId="65D7126F" w14:textId="0F988191" w:rsidR="00910F79" w:rsidRPr="00D45BFB" w:rsidRDefault="00910F79" w:rsidP="00E3262A">
      <w:pPr>
        <w:spacing w:line="23" w:lineRule="atLeast"/>
        <w:ind w:left="0" w:hanging="426"/>
        <w:rPr>
          <w:rFonts w:asciiTheme="minorHAnsi" w:hAnsiTheme="minorHAnsi" w:cstheme="minorHAnsi"/>
          <w:bCs/>
          <w:sz w:val="22"/>
        </w:rPr>
      </w:pPr>
      <w:r w:rsidRPr="00D45BFB">
        <w:rPr>
          <w:rFonts w:asciiTheme="minorHAnsi" w:hAnsiTheme="minorHAnsi" w:cstheme="minorHAnsi"/>
          <w:bCs/>
          <w:sz w:val="22"/>
        </w:rPr>
        <w:t>11.</w:t>
      </w:r>
      <w:r w:rsidRPr="00D45BFB">
        <w:rPr>
          <w:rFonts w:asciiTheme="minorHAnsi" w:hAnsiTheme="minorHAnsi" w:cstheme="minorHAnsi"/>
          <w:bCs/>
          <w:sz w:val="22"/>
        </w:rPr>
        <w:tab/>
        <w:t xml:space="preserve">Udzielone rękojmia i gwarancja nie naruszają prawa Zamawiającego do dochodzenia roszczeń </w:t>
      </w:r>
      <w:r w:rsidRPr="00D45BFB">
        <w:rPr>
          <w:rFonts w:asciiTheme="minorHAnsi" w:hAnsiTheme="minorHAnsi" w:cstheme="minorHAnsi"/>
          <w:bCs/>
          <w:sz w:val="22"/>
        </w:rPr>
        <w:br/>
        <w:t>o naprawienie szkody w pełnej wysokości na zasadach ogólnych.</w:t>
      </w:r>
    </w:p>
    <w:p w14:paraId="06EB2723" w14:textId="2D0C6ABB" w:rsidR="00910F79" w:rsidRPr="00D45BFB" w:rsidRDefault="00910F79" w:rsidP="00E3262A">
      <w:pPr>
        <w:spacing w:line="23" w:lineRule="atLeast"/>
        <w:ind w:left="0" w:hanging="426"/>
        <w:rPr>
          <w:rFonts w:asciiTheme="minorHAnsi" w:hAnsiTheme="minorHAnsi" w:cstheme="minorHAnsi"/>
          <w:bCs/>
          <w:sz w:val="22"/>
        </w:rPr>
      </w:pPr>
      <w:r w:rsidRPr="00D45BFB">
        <w:rPr>
          <w:rFonts w:asciiTheme="minorHAnsi" w:hAnsiTheme="minorHAnsi" w:cstheme="minorHAnsi"/>
          <w:bCs/>
          <w:sz w:val="22"/>
        </w:rPr>
        <w:t>12.</w:t>
      </w:r>
      <w:r w:rsidRPr="00D45BFB">
        <w:rPr>
          <w:rFonts w:asciiTheme="minorHAnsi" w:hAnsiTheme="minorHAnsi" w:cstheme="minorHAnsi"/>
          <w:bCs/>
          <w:sz w:val="22"/>
        </w:rPr>
        <w:tab/>
        <w:t xml:space="preserve">Na wymienione w ust. 1 niniejszego paragrafu elementy Wykonawca przekaże Zamawiającemu do dnia Odbioru końcowego dokument gwarancyjny według wzoru zawartego w załączniku nr </w:t>
      </w:r>
      <w:r w:rsidR="009B24D6" w:rsidRPr="00D45BFB">
        <w:rPr>
          <w:rFonts w:asciiTheme="minorHAnsi" w:hAnsiTheme="minorHAnsi" w:cstheme="minorHAnsi"/>
          <w:bCs/>
          <w:sz w:val="22"/>
        </w:rPr>
        <w:t>1</w:t>
      </w:r>
      <w:r w:rsidR="009B24D6">
        <w:rPr>
          <w:rFonts w:asciiTheme="minorHAnsi" w:hAnsiTheme="minorHAnsi" w:cstheme="minorHAnsi"/>
          <w:bCs/>
          <w:sz w:val="22"/>
        </w:rPr>
        <w:t>3</w:t>
      </w:r>
      <w:r w:rsidR="009B24D6" w:rsidRPr="00D45BFB">
        <w:rPr>
          <w:rFonts w:asciiTheme="minorHAnsi" w:hAnsiTheme="minorHAnsi" w:cstheme="minorHAnsi"/>
          <w:bCs/>
          <w:sz w:val="22"/>
        </w:rPr>
        <w:t xml:space="preserve"> </w:t>
      </w:r>
      <w:r w:rsidRPr="00D45BFB">
        <w:rPr>
          <w:rFonts w:asciiTheme="minorHAnsi" w:hAnsiTheme="minorHAnsi" w:cstheme="minorHAnsi"/>
          <w:bCs/>
          <w:sz w:val="22"/>
        </w:rPr>
        <w:t xml:space="preserve">do Umowy, </w:t>
      </w:r>
      <w:r w:rsidRPr="00D45BFB">
        <w:rPr>
          <w:rFonts w:asciiTheme="minorHAnsi" w:hAnsiTheme="minorHAnsi" w:cstheme="minorHAnsi"/>
          <w:bCs/>
          <w:sz w:val="22"/>
        </w:rPr>
        <w:br/>
        <w:t>a także kserokopie dokumentów gwarancyjnych podmiotów trzecich, o ile takie zostały sporządzone.</w:t>
      </w:r>
    </w:p>
    <w:p w14:paraId="06491208" w14:textId="0C5630B7" w:rsidR="00910F79" w:rsidRPr="00D45BFB" w:rsidRDefault="00910F79" w:rsidP="00E3262A">
      <w:pPr>
        <w:spacing w:line="23" w:lineRule="atLeast"/>
        <w:ind w:left="0" w:hanging="426"/>
        <w:rPr>
          <w:rFonts w:asciiTheme="minorHAnsi" w:hAnsiTheme="minorHAnsi" w:cstheme="minorHAnsi"/>
          <w:bCs/>
          <w:sz w:val="22"/>
        </w:rPr>
      </w:pPr>
      <w:r w:rsidRPr="00D45BFB">
        <w:rPr>
          <w:rFonts w:asciiTheme="minorHAnsi" w:hAnsiTheme="minorHAnsi" w:cstheme="minorHAnsi"/>
          <w:bCs/>
          <w:sz w:val="22"/>
        </w:rPr>
        <w:t>13.</w:t>
      </w:r>
      <w:r w:rsidRPr="00D45BFB">
        <w:rPr>
          <w:rFonts w:asciiTheme="minorHAnsi" w:hAnsiTheme="minorHAnsi" w:cstheme="minorHAnsi"/>
          <w:bCs/>
          <w:sz w:val="22"/>
        </w:rPr>
        <w:tab/>
        <w:t xml:space="preserve">Dwukrotne zgłoszenie tej samej wady lub awarii tego samego elementu Przedmiotu Umowy przez Zamawiającego stanowi podstawę do żądania przez Zamawiającego wymiany wadliwego elementu </w:t>
      </w:r>
      <w:r w:rsidRPr="00D45BFB">
        <w:rPr>
          <w:rFonts w:asciiTheme="minorHAnsi" w:hAnsiTheme="minorHAnsi" w:cstheme="minorHAnsi"/>
          <w:bCs/>
          <w:sz w:val="22"/>
        </w:rPr>
        <w:br/>
        <w:t>lub urządzenia na nowy. Postanowienia ust. 8 stosuje się odpowiednio.</w:t>
      </w:r>
    </w:p>
    <w:p w14:paraId="3C4565BE" w14:textId="77777777" w:rsidR="00910F79" w:rsidRPr="00D45BFB" w:rsidRDefault="00910F79" w:rsidP="00E3262A">
      <w:pPr>
        <w:spacing w:line="23" w:lineRule="atLeast"/>
        <w:ind w:left="0" w:hanging="426"/>
        <w:rPr>
          <w:rFonts w:asciiTheme="minorHAnsi" w:hAnsiTheme="minorHAnsi" w:cstheme="minorHAnsi"/>
          <w:bCs/>
          <w:sz w:val="22"/>
        </w:rPr>
      </w:pPr>
      <w:r w:rsidRPr="00D45BFB">
        <w:rPr>
          <w:rFonts w:asciiTheme="minorHAnsi" w:hAnsiTheme="minorHAnsi" w:cstheme="minorHAnsi"/>
          <w:bCs/>
          <w:sz w:val="22"/>
        </w:rPr>
        <w:t>14.</w:t>
      </w:r>
      <w:r w:rsidRPr="00D45BFB">
        <w:rPr>
          <w:rFonts w:asciiTheme="minorHAnsi" w:hAnsiTheme="minorHAnsi" w:cstheme="minorHAnsi"/>
          <w:bCs/>
          <w:sz w:val="22"/>
        </w:rPr>
        <w:tab/>
        <w:t>Wykonawca zobowiązuje się do pisemnego zgłoszenia Zamawiającemu potwierdzenia usunięcia wad lub  dokonania naprawy.</w:t>
      </w:r>
    </w:p>
    <w:p w14:paraId="4D5D03A3" w14:textId="77777777" w:rsidR="00910F79" w:rsidRPr="00A70956" w:rsidRDefault="00910F79" w:rsidP="00E3262A">
      <w:pPr>
        <w:spacing w:line="23" w:lineRule="atLeast"/>
        <w:ind w:left="0" w:hanging="426"/>
        <w:rPr>
          <w:rFonts w:asciiTheme="minorHAnsi" w:hAnsiTheme="minorHAnsi" w:cstheme="minorHAnsi"/>
          <w:bCs/>
          <w:sz w:val="22"/>
        </w:rPr>
      </w:pPr>
      <w:r w:rsidRPr="00D45BFB">
        <w:rPr>
          <w:rFonts w:asciiTheme="minorHAnsi" w:hAnsiTheme="minorHAnsi" w:cstheme="minorHAnsi"/>
          <w:bCs/>
          <w:sz w:val="22"/>
        </w:rPr>
        <w:t>15.</w:t>
      </w:r>
      <w:r w:rsidRPr="00D45BFB">
        <w:rPr>
          <w:rFonts w:asciiTheme="minorHAnsi" w:hAnsiTheme="minorHAnsi" w:cstheme="minorHAnsi"/>
          <w:bCs/>
          <w:sz w:val="22"/>
        </w:rPr>
        <w:tab/>
        <w:t xml:space="preserve">Wykonawca nie odpowiada za wady powstałe w wyniku niewłaściwej eksploatacji Przedmiotu Umowy (jeżeli Wykonawca przekazał Zamawiającemu odpowiednie instrukcje użytkowania i dokonał należytego instruktażu), jednakże obowiązek dokonania usunięcia tych wad lub awarii w okresie gwarancji i rękojmi spoczywa na Wykonawcy – odpłatnie, po zatwierdzeniu kosztów przez Zamawiającego, w terminach ustalonych w ust. 6 i 7 niniejszego paragrafu. Wynagrodzenie </w:t>
      </w:r>
      <w:r w:rsidRPr="00A70956">
        <w:rPr>
          <w:rFonts w:asciiTheme="minorHAnsi" w:hAnsiTheme="minorHAnsi" w:cstheme="minorHAnsi"/>
          <w:bCs/>
          <w:sz w:val="22"/>
        </w:rPr>
        <w:t>Wykonawcy z tego tytułu nie może przewyższać stawek usług, cen materiałów lub kosztów przyjętych wg cen czynników produkcji z zeszytów SEKOCENBUD lub INTERCENBUD lub ORGBUD (jako średnie) za aktualny okres - miesiąc poprzedzający miesiąc złożenia oferty przez Wykonawcę na usunięcie tychże wad. Poza tym przypadkiem Wykonawcy nie będą przysługiwały żadne koszty wynikające z realizacji obowiązków gwarancyjnych, które Wykonawca jako profesjonalista uwzględnił w wynagrodzeniu określonym w § 6 ust. 1 Umowy.</w:t>
      </w:r>
    </w:p>
    <w:p w14:paraId="2A388E37" w14:textId="1FD5DF06" w:rsidR="005264FC" w:rsidRPr="005264FC" w:rsidRDefault="00910F79" w:rsidP="005264FC">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16.</w:t>
      </w:r>
      <w:r w:rsidRPr="00A70956">
        <w:rPr>
          <w:rFonts w:asciiTheme="minorHAnsi" w:hAnsiTheme="minorHAnsi" w:cstheme="minorHAnsi"/>
          <w:bCs/>
          <w:sz w:val="22"/>
        </w:rPr>
        <w:tab/>
      </w:r>
      <w:r w:rsidR="005264FC" w:rsidRPr="005264FC">
        <w:rPr>
          <w:rFonts w:asciiTheme="minorHAnsi" w:hAnsiTheme="minorHAnsi" w:cstheme="minorHAnsi"/>
          <w:bCs/>
          <w:sz w:val="22"/>
        </w:rPr>
        <w:t xml:space="preserve">Zamawiający nie jest zobowiązany do wykonywania czynności serwisowych, przeglądów, konserwacyjnych (gwarancyjnych), systemów, instalacji i urządzeń stanowiących Przedmiot Umowy u Wykonawcy. Warunki gwarancji i rękojmi określone w Umowie oraz w dokumentach gwarancyjnych są zachowane w każdym przypadku, jeśli czynności serwisowe, przeglądy konserwacyjne (gwarancyjne) są wykonywane w sposób zgodny z przepisami prawa, normami, instrukcją eksploatacji i konserwacji, stanowiącą część dokumentacji powykonawczej, zgodnie z wymogami producenta urządzeń i przez autoryzowany serwis producenta oraz </w:t>
      </w:r>
      <w:r w:rsidR="005264FC" w:rsidRPr="005264FC">
        <w:rPr>
          <w:rFonts w:asciiTheme="minorHAnsi" w:hAnsiTheme="minorHAnsi" w:cstheme="minorHAnsi"/>
          <w:bCs/>
          <w:sz w:val="22"/>
        </w:rPr>
        <w:lastRenderedPageBreak/>
        <w:t>przez osoby posiadające kwalifikacje i uprawnienia wymagane przepisami prawa, a Wykonawca nie może odmówić Zamawiającemu usunięcia wad lub awarii w okresie gwarancji i rękojmi na warunkach określonych w Umowie oraz w dokumentach gwarancyjnych, jeżeli Zamawiający zleci czynności serwisowe, przeglądy konserwacyjne (gwarancyjne) systemów, instalacji, urządzeń stanowiących Przedmiot Umowy podmiotowi innemu niż Wykonawca, o ile czynności serwisowe, przeglądy konserwacyjne (gwarancyjne), są wykonywane w sposób zgodny z przepisami prawa, normami, instrukcją eksploatacji i konserwacji, stanowiącą część dokumentacji powykonawczej, zgodnie z wymogami producenta tych urządzeń i przez autoryzowany serwis producenta oraz przez osoby posiadające kwalifikacje i uprawnienia wymagane przepisami prawa.</w:t>
      </w:r>
    </w:p>
    <w:p w14:paraId="18FACA30" w14:textId="3E777681" w:rsidR="005264FC" w:rsidRPr="005264FC" w:rsidRDefault="005264FC" w:rsidP="005264FC">
      <w:pPr>
        <w:spacing w:line="23" w:lineRule="atLeast"/>
        <w:ind w:left="0" w:hanging="426"/>
        <w:rPr>
          <w:rFonts w:asciiTheme="minorHAnsi" w:hAnsiTheme="minorHAnsi" w:cstheme="minorHAnsi"/>
          <w:bCs/>
          <w:sz w:val="22"/>
        </w:rPr>
      </w:pPr>
      <w:r>
        <w:rPr>
          <w:rFonts w:asciiTheme="minorHAnsi" w:hAnsiTheme="minorHAnsi" w:cstheme="minorHAnsi"/>
          <w:bCs/>
          <w:sz w:val="22"/>
        </w:rPr>
        <w:t xml:space="preserve">17.   </w:t>
      </w:r>
      <w:r w:rsidRPr="005264FC">
        <w:rPr>
          <w:rFonts w:asciiTheme="minorHAnsi" w:hAnsiTheme="minorHAnsi" w:cstheme="minorHAnsi"/>
          <w:bCs/>
          <w:sz w:val="22"/>
        </w:rPr>
        <w:t>Zamawiający nie jest zobowiązany do wykonywania czynności eksploatacyjnych i kontrolnych, wynikających z przepisów prawa w tym oględzin, badań i pomiarów okresowych, systemów, instalacji i urządzeń stanowiących Przedmiot Umowy u Wykonawcy. Warunki gwarancji i rękojmi określone w Umowie oraz w dokumentach gwarancyjnych są zachowane w każdym przypadku, jeśli czynności eksploatacyjne są wykonywane w sposób zgodny z przepisami prawa, normami, wymogami producenta urządzeń i przez osoby posiadające kwalifikacje i uprawnienia wymagane przepisami prawa, a Wykonawca nie może odmówić Zamawiającemu usunięcia wad lub awarii w okresie gwarancji i rękojmi na warunkach określonych w Umowie oraz w dokumentach gwarancyjnych, jeżeli Zamawiający zleci wykonanie czynności eksploatacyjnych i kontrolnych w tym w tym oględzin, badań i pomiarów okresowych systemów, instalacji, urządzeń stanowiących Przedmiot Umowy podmiotowi innemu niż Wykonawca, o ile czynności te są wykonywane w sposób zgodny z przepisami prawa, normami, z wymogami producenta tych urządzeń przez osoby posiadające kwalifikacje i uprawnienia wymagane przepisami prawa.</w:t>
      </w:r>
    </w:p>
    <w:p w14:paraId="04616759" w14:textId="0F1E7BE6" w:rsidR="00910F79" w:rsidRPr="00A70956" w:rsidRDefault="005264FC"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1</w:t>
      </w:r>
      <w:r>
        <w:rPr>
          <w:rFonts w:asciiTheme="minorHAnsi" w:hAnsiTheme="minorHAnsi" w:cstheme="minorHAnsi"/>
          <w:bCs/>
          <w:sz w:val="22"/>
        </w:rPr>
        <w:t>8</w:t>
      </w:r>
      <w:r w:rsidR="00676DD2" w:rsidRPr="00A70956">
        <w:rPr>
          <w:rFonts w:asciiTheme="minorHAnsi" w:hAnsiTheme="minorHAnsi" w:cstheme="minorHAnsi"/>
          <w:bCs/>
          <w:sz w:val="22"/>
        </w:rPr>
        <w:t xml:space="preserve">. </w:t>
      </w:r>
      <w:r w:rsidR="00676DD2" w:rsidRPr="00A70956">
        <w:rPr>
          <w:rFonts w:asciiTheme="minorHAnsi" w:hAnsiTheme="minorHAnsi" w:cstheme="minorHAnsi"/>
          <w:bCs/>
          <w:sz w:val="22"/>
        </w:rPr>
        <w:tab/>
      </w:r>
      <w:r w:rsidR="00910F79" w:rsidRPr="00A70956">
        <w:rPr>
          <w:rFonts w:asciiTheme="minorHAnsi" w:hAnsiTheme="minorHAnsi" w:cstheme="minorHAnsi"/>
          <w:bCs/>
          <w:sz w:val="22"/>
        </w:rPr>
        <w:t>Zamawiającemu przysługuje prawo wyboru skorzystania z uprawnień wynikających z udzielonej gwarancji lub rękojmi.</w:t>
      </w:r>
    </w:p>
    <w:p w14:paraId="4497ADFB" w14:textId="2152EAF1" w:rsidR="00910F79" w:rsidRPr="00A70956" w:rsidRDefault="005264FC"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1</w:t>
      </w:r>
      <w:r>
        <w:rPr>
          <w:rFonts w:asciiTheme="minorHAnsi" w:hAnsiTheme="minorHAnsi" w:cstheme="minorHAnsi"/>
          <w:bCs/>
          <w:sz w:val="22"/>
        </w:rPr>
        <w:t>9</w:t>
      </w:r>
      <w:r w:rsidR="00910F79" w:rsidRPr="00A70956">
        <w:rPr>
          <w:rFonts w:asciiTheme="minorHAnsi" w:hAnsiTheme="minorHAnsi" w:cstheme="minorHAnsi"/>
          <w:bCs/>
          <w:sz w:val="22"/>
        </w:rPr>
        <w:t>.</w:t>
      </w:r>
      <w:r w:rsidR="00910F79" w:rsidRPr="00A70956">
        <w:rPr>
          <w:rFonts w:asciiTheme="minorHAnsi" w:hAnsiTheme="minorHAnsi" w:cstheme="minorHAnsi"/>
          <w:bCs/>
          <w:sz w:val="22"/>
        </w:rPr>
        <w:tab/>
        <w:t>Niniejsza umowa jest również dokumentem gwarancyjnym w rozumieniu przepisów Kodeksu cywilnego.</w:t>
      </w:r>
    </w:p>
    <w:p w14:paraId="5E3D3C28" w14:textId="77777777" w:rsidR="00910F79" w:rsidRPr="00A70956"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A70956">
        <w:rPr>
          <w:rFonts w:asciiTheme="minorHAnsi" w:hAnsiTheme="minorHAnsi" w:cstheme="minorHAnsi"/>
          <w:bCs/>
        </w:rPr>
        <w:t>§ 13. Zabezpieczenie należytego wykonania umowy</w:t>
      </w:r>
    </w:p>
    <w:p w14:paraId="6E39BDFE" w14:textId="5AAFFA63" w:rsidR="00910F79" w:rsidRPr="00A70956" w:rsidRDefault="00910F79"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1.</w:t>
      </w:r>
      <w:r w:rsidRPr="00A70956">
        <w:rPr>
          <w:rFonts w:asciiTheme="minorHAnsi" w:hAnsiTheme="minorHAnsi" w:cstheme="minorHAnsi"/>
          <w:bCs/>
          <w:sz w:val="22"/>
        </w:rPr>
        <w:tab/>
        <w:t xml:space="preserve">Zamawiający oświadcza, że Wykonawca przed zawarciem Umowy wniósł na jego rzecz zabezpieczenie należytego wykonania umowy w formie </w:t>
      </w:r>
      <w:r w:rsidR="00E3262A" w:rsidRPr="00A70956">
        <w:rPr>
          <w:rFonts w:asciiTheme="minorHAnsi" w:hAnsiTheme="minorHAnsi" w:cstheme="minorHAnsi"/>
          <w:bCs/>
          <w:sz w:val="22"/>
        </w:rPr>
        <w:t>_________________________________</w:t>
      </w:r>
      <w:r w:rsidRPr="00A70956">
        <w:rPr>
          <w:rFonts w:asciiTheme="minorHAnsi" w:hAnsiTheme="minorHAnsi" w:cstheme="minorHAnsi"/>
          <w:bCs/>
          <w:sz w:val="22"/>
        </w:rPr>
        <w:t xml:space="preserve">, w wysokości równej 5 % wynagrodzenia Wykonawcy brutto, o którym mowa w § 6 ust. 1 Umowy, co stanowi kwotę </w:t>
      </w:r>
      <w:r w:rsidR="00E3262A" w:rsidRPr="00A70956">
        <w:rPr>
          <w:rFonts w:asciiTheme="minorHAnsi" w:hAnsiTheme="minorHAnsi" w:cstheme="minorHAnsi"/>
          <w:bCs/>
          <w:sz w:val="22"/>
        </w:rPr>
        <w:t>___________________</w:t>
      </w:r>
      <w:r w:rsidRPr="00A70956">
        <w:rPr>
          <w:rFonts w:asciiTheme="minorHAnsi" w:hAnsiTheme="minorHAnsi" w:cstheme="minorHAnsi"/>
          <w:bCs/>
          <w:sz w:val="22"/>
        </w:rPr>
        <w:t xml:space="preserve">zł (słownie: </w:t>
      </w:r>
      <w:r w:rsidR="00E3262A" w:rsidRPr="00A70956">
        <w:rPr>
          <w:rFonts w:asciiTheme="minorHAnsi" w:hAnsiTheme="minorHAnsi" w:cstheme="minorHAnsi"/>
          <w:bCs/>
          <w:sz w:val="22"/>
        </w:rPr>
        <w:t>__________________________</w:t>
      </w:r>
      <w:r w:rsidRPr="00A70956">
        <w:rPr>
          <w:rFonts w:asciiTheme="minorHAnsi" w:hAnsiTheme="minorHAnsi" w:cstheme="minorHAnsi"/>
          <w:bCs/>
          <w:sz w:val="22"/>
        </w:rPr>
        <w:t>). Kopia dokumentu potwierdzającego wniesienie przez Wykonawcę zabezpieczenia należytego wykonania umowy stanowi załącznik nr 3 do Umowy.</w:t>
      </w:r>
    </w:p>
    <w:p w14:paraId="383AB5F4" w14:textId="596AD1E7" w:rsidR="00910F79" w:rsidRPr="00A70956" w:rsidRDefault="00910F79"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2.</w:t>
      </w:r>
      <w:r w:rsidRPr="00A70956">
        <w:rPr>
          <w:rFonts w:asciiTheme="minorHAnsi" w:hAnsiTheme="minorHAnsi" w:cstheme="minorHAnsi"/>
          <w:bCs/>
          <w:sz w:val="22"/>
        </w:rPr>
        <w:tab/>
        <w:t xml:space="preserve">Zabezpieczenie należytego wykonania umowy ma na celu zabezpieczenie i ewentualne zaspokojenie roszczeń Zamawiającego z tytułu niewykonania lub nienależytego wykonania Umowy przez Wykonawcę, </w:t>
      </w:r>
      <w:r w:rsidR="00A70956" w:rsidRPr="00A70956">
        <w:rPr>
          <w:rFonts w:asciiTheme="minorHAnsi" w:hAnsiTheme="minorHAnsi" w:cstheme="minorHAnsi"/>
          <w:bCs/>
          <w:sz w:val="22"/>
        </w:rPr>
        <w:br/>
      </w:r>
      <w:r w:rsidRPr="00A70956">
        <w:rPr>
          <w:rFonts w:asciiTheme="minorHAnsi" w:hAnsiTheme="minorHAnsi" w:cstheme="minorHAnsi"/>
          <w:bCs/>
          <w:sz w:val="22"/>
        </w:rPr>
        <w:t xml:space="preserve">w tym roszczeń z tytułu kar umownych, roszczeń regresowych wynikających z roszczeń dalszych podwykonawców o zapłatę wynagrodzenia, także roszczeń osób trzecich w stosunku do Wykonawcy </w:t>
      </w:r>
      <w:r w:rsidR="00A70956" w:rsidRPr="00A70956">
        <w:rPr>
          <w:rFonts w:asciiTheme="minorHAnsi" w:hAnsiTheme="minorHAnsi" w:cstheme="minorHAnsi"/>
          <w:bCs/>
          <w:sz w:val="22"/>
        </w:rPr>
        <w:br/>
      </w:r>
      <w:r w:rsidRPr="00A70956">
        <w:rPr>
          <w:rFonts w:asciiTheme="minorHAnsi" w:hAnsiTheme="minorHAnsi" w:cstheme="minorHAnsi"/>
          <w:bCs/>
          <w:sz w:val="22"/>
        </w:rPr>
        <w:t>z powodu stwierdzonych wad lub usterek, rękojmi za wady, udzielonej gwarancji jakości.</w:t>
      </w:r>
    </w:p>
    <w:p w14:paraId="3F633512" w14:textId="77777777" w:rsidR="00910F79" w:rsidRPr="00A70956" w:rsidRDefault="00910F79"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3.</w:t>
      </w:r>
      <w:r w:rsidRPr="00A70956">
        <w:rPr>
          <w:rFonts w:asciiTheme="minorHAnsi" w:hAnsiTheme="minorHAnsi" w:cstheme="minorHAnsi"/>
          <w:bCs/>
          <w:sz w:val="22"/>
        </w:rPr>
        <w:tab/>
        <w:t>Beneficjentem Zabezpieczenia należytego wykonania umowy jest Zamawiający.</w:t>
      </w:r>
    </w:p>
    <w:p w14:paraId="5BF7CECD" w14:textId="77777777" w:rsidR="00910F79" w:rsidRPr="00A70956" w:rsidRDefault="00910F79"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4.</w:t>
      </w:r>
      <w:r w:rsidRPr="00A70956">
        <w:rPr>
          <w:rFonts w:asciiTheme="minorHAnsi" w:hAnsiTheme="minorHAnsi" w:cstheme="minorHAnsi"/>
          <w:bCs/>
          <w:sz w:val="22"/>
        </w:rPr>
        <w:tab/>
        <w:t>Koszty Zabezpieczenia należytego wykonania umowy ponosi Wykonawca.</w:t>
      </w:r>
    </w:p>
    <w:p w14:paraId="4CC57174" w14:textId="77777777" w:rsidR="00910F79" w:rsidRPr="00A70956" w:rsidRDefault="00910F79"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5.</w:t>
      </w:r>
      <w:r w:rsidRPr="00A70956">
        <w:rPr>
          <w:rFonts w:asciiTheme="minorHAnsi" w:hAnsiTheme="minorHAnsi" w:cstheme="minorHAnsi"/>
          <w:bCs/>
          <w:sz w:val="22"/>
        </w:rPr>
        <w:tab/>
        <w:t>Wykonawca zobowiązany jest zapewnić, aby zabezpieczenie należytego wykonania umowy zachowało moc wiążącą w okresie wykonywania Umowy oraz w okresie rękojmi za wady. Wykonawca zobowiązany jest do niezwłocznego informowania Zamawiającego o wszelkich okolicznościach, które mają lub mogą mieć wpływ na moc wiążącą zabezpieczenia należytego wykonania umowy oraz na możliwość i zakres wykonywania przez Zamawiającego praw wynikających z zabezpieczenia.</w:t>
      </w:r>
    </w:p>
    <w:p w14:paraId="4D9E46F5" w14:textId="19C87B79" w:rsidR="00910F79" w:rsidRPr="00A70956" w:rsidRDefault="00910F79"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6.</w:t>
      </w:r>
      <w:r w:rsidRPr="00A70956">
        <w:rPr>
          <w:rFonts w:asciiTheme="minorHAnsi" w:hAnsiTheme="minorHAnsi" w:cstheme="minorHAnsi"/>
          <w:bCs/>
          <w:sz w:val="22"/>
        </w:rPr>
        <w:tab/>
        <w:t xml:space="preserve">Kwota w wysokości </w:t>
      </w:r>
      <w:r w:rsidR="00BE4671" w:rsidRPr="00A70956">
        <w:rPr>
          <w:rFonts w:asciiTheme="minorHAnsi" w:hAnsiTheme="minorHAnsi" w:cstheme="minorHAnsi"/>
          <w:bCs/>
          <w:sz w:val="22"/>
        </w:rPr>
        <w:t>________________</w:t>
      </w:r>
      <w:r w:rsidRPr="00A70956">
        <w:rPr>
          <w:rFonts w:asciiTheme="minorHAnsi" w:hAnsiTheme="minorHAnsi" w:cstheme="minorHAnsi"/>
          <w:bCs/>
          <w:sz w:val="22"/>
        </w:rPr>
        <w:t xml:space="preserve"> zł (słownie: </w:t>
      </w:r>
      <w:r w:rsidR="00BE4671" w:rsidRPr="00A70956">
        <w:rPr>
          <w:rFonts w:asciiTheme="minorHAnsi" w:hAnsiTheme="minorHAnsi" w:cstheme="minorHAnsi"/>
          <w:bCs/>
          <w:sz w:val="22"/>
        </w:rPr>
        <w:t>_____________________________________</w:t>
      </w:r>
      <w:r w:rsidRPr="00A70956">
        <w:rPr>
          <w:rFonts w:asciiTheme="minorHAnsi" w:hAnsiTheme="minorHAnsi" w:cstheme="minorHAnsi"/>
          <w:bCs/>
          <w:sz w:val="22"/>
        </w:rPr>
        <w:t>), stanowiąca 70% zabezpieczenia należytego wykonania umowy, zostanie zwrócona w terminie 30 dni od dnia wykonania zamówienia i uznania przez Zamawiającego za należycie wykonane.</w:t>
      </w:r>
    </w:p>
    <w:p w14:paraId="4C14FA59" w14:textId="0F512524" w:rsidR="00910F79" w:rsidRPr="00A70956" w:rsidRDefault="00910F79"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lastRenderedPageBreak/>
        <w:t>7.</w:t>
      </w:r>
      <w:r w:rsidRPr="00A70956">
        <w:rPr>
          <w:rFonts w:asciiTheme="minorHAnsi" w:hAnsiTheme="minorHAnsi" w:cstheme="minorHAnsi"/>
          <w:bCs/>
          <w:sz w:val="22"/>
        </w:rPr>
        <w:tab/>
        <w:t xml:space="preserve">Kwota pozostawiona na zabezpieczenie roszczeń z tytułu rękojmi, wynosząca 30% wartości zabezpieczenia należytego wykonania umowy, </w:t>
      </w:r>
      <w:r w:rsidR="00BE4671" w:rsidRPr="00A70956">
        <w:rPr>
          <w:rFonts w:asciiTheme="minorHAnsi" w:hAnsiTheme="minorHAnsi" w:cstheme="minorHAnsi"/>
          <w:bCs/>
          <w:sz w:val="22"/>
        </w:rPr>
        <w:t xml:space="preserve">_____________ zł (słownie: __________________________________), </w:t>
      </w:r>
      <w:r w:rsidRPr="00A70956">
        <w:rPr>
          <w:rFonts w:asciiTheme="minorHAnsi" w:hAnsiTheme="minorHAnsi" w:cstheme="minorHAnsi"/>
          <w:bCs/>
          <w:sz w:val="22"/>
        </w:rPr>
        <w:t xml:space="preserve"> zostanie zwrócona w terminie 15 dni po upływie okresu rękojmi za wady.</w:t>
      </w:r>
    </w:p>
    <w:p w14:paraId="5BD4FDE6" w14:textId="77777777" w:rsidR="00910F79" w:rsidRPr="00A70956" w:rsidRDefault="00910F79"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8.</w:t>
      </w:r>
      <w:r w:rsidRPr="00A70956">
        <w:rPr>
          <w:rFonts w:asciiTheme="minorHAnsi" w:hAnsiTheme="minorHAnsi" w:cstheme="minorHAnsi"/>
          <w:bCs/>
          <w:sz w:val="22"/>
        </w:rPr>
        <w:tab/>
        <w:t>W trakcie realizacji Umowy Wykonawca może dokonać zmiany formy zabezpieczenia należytego wykonania umowy na jedną lub kilka form, o których mowa w Pzp, pod warunkiem że zmiana formy zabezpieczenia zostanie dokonana z zachowaniem ciągłości zabezpieczenia i bez zmniejszenia jego wysokości.</w:t>
      </w:r>
    </w:p>
    <w:p w14:paraId="151D4B08" w14:textId="77777777" w:rsidR="00910F79" w:rsidRPr="00A70956" w:rsidRDefault="00910F79"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9.</w:t>
      </w:r>
      <w:r w:rsidRPr="00A70956">
        <w:rPr>
          <w:rFonts w:asciiTheme="minorHAnsi" w:hAnsiTheme="minorHAnsi" w:cstheme="minorHAnsi"/>
          <w:bCs/>
          <w:sz w:val="22"/>
        </w:rPr>
        <w:tab/>
        <w:t>Zabezpieczenie należytego wykonania umowy pozostaje w dyspozycji Zamawiającego i zachowuje swoją ważność na czas określony w Umowie.</w:t>
      </w:r>
    </w:p>
    <w:p w14:paraId="1FD429A8" w14:textId="432E2A3A" w:rsidR="00910F79" w:rsidRPr="00A70956" w:rsidRDefault="00910F79"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10.</w:t>
      </w:r>
      <w:r w:rsidRPr="00A70956">
        <w:rPr>
          <w:rFonts w:asciiTheme="minorHAnsi" w:hAnsiTheme="minorHAnsi" w:cstheme="minorHAnsi"/>
          <w:bCs/>
          <w:sz w:val="22"/>
        </w:rPr>
        <w:tab/>
        <w:t xml:space="preserve">Jeżeli nie zajdzie powód do realizacji zabezpieczenia w całości lub w części, podlega ono zwrotowi Wykonawcy odpowiednio w całości lub w części w terminach, o których mowa w ust. 6 i 7 niniejszego paragrafu.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Zamawiający może dochodzić zaspokojenia z zabezpieczenia należytego wykonania umowy, jeżeli jakakolwiek kwota należna Zamawiającemu od Wykonawcy </w:t>
      </w:r>
      <w:r w:rsidR="00F90CAB" w:rsidRPr="00A70956">
        <w:rPr>
          <w:rFonts w:asciiTheme="minorHAnsi" w:hAnsiTheme="minorHAnsi" w:cstheme="minorHAnsi"/>
          <w:bCs/>
          <w:sz w:val="22"/>
        </w:rPr>
        <w:br/>
      </w:r>
      <w:r w:rsidRPr="00A70956">
        <w:rPr>
          <w:rFonts w:asciiTheme="minorHAnsi" w:hAnsiTheme="minorHAnsi" w:cstheme="minorHAnsi"/>
          <w:bCs/>
          <w:sz w:val="22"/>
        </w:rPr>
        <w:t xml:space="preserve">w związku z niewykonaniem lub nienależytym wykonaniem Umowy nie zostanie zapłacona w terminie </w:t>
      </w:r>
      <w:r w:rsidR="00F90CAB" w:rsidRPr="00A70956">
        <w:rPr>
          <w:rFonts w:asciiTheme="minorHAnsi" w:hAnsiTheme="minorHAnsi" w:cstheme="minorHAnsi"/>
          <w:bCs/>
          <w:sz w:val="22"/>
        </w:rPr>
        <w:br/>
      </w:r>
      <w:r w:rsidRPr="00A70956">
        <w:rPr>
          <w:rFonts w:asciiTheme="minorHAnsi" w:hAnsiTheme="minorHAnsi" w:cstheme="minorHAnsi"/>
          <w:bCs/>
          <w:sz w:val="22"/>
        </w:rPr>
        <w:t>7 dni od dnia otrzymania przez Wykonawcę pisemnego wezwania do zapłaty.</w:t>
      </w:r>
    </w:p>
    <w:p w14:paraId="294ECAE7" w14:textId="539D95CE" w:rsidR="00910F79" w:rsidRPr="006853E4" w:rsidRDefault="00910F79" w:rsidP="00E3262A">
      <w:pPr>
        <w:spacing w:line="23" w:lineRule="atLeast"/>
        <w:ind w:left="0" w:hanging="426"/>
        <w:rPr>
          <w:rFonts w:asciiTheme="minorHAnsi" w:hAnsiTheme="minorHAnsi" w:cstheme="minorHAnsi"/>
          <w:bCs/>
          <w:sz w:val="22"/>
        </w:rPr>
      </w:pPr>
      <w:r w:rsidRPr="00A70956">
        <w:rPr>
          <w:rFonts w:asciiTheme="minorHAnsi" w:hAnsiTheme="minorHAnsi" w:cstheme="minorHAnsi"/>
          <w:bCs/>
          <w:sz w:val="22"/>
        </w:rPr>
        <w:t>11.</w:t>
      </w:r>
      <w:r w:rsidRPr="00A70956">
        <w:rPr>
          <w:rFonts w:asciiTheme="minorHAnsi" w:hAnsiTheme="minorHAnsi" w:cstheme="minorHAnsi"/>
          <w:bCs/>
          <w:sz w:val="22"/>
        </w:rPr>
        <w:tab/>
      </w:r>
      <w:r w:rsidRPr="00073C79">
        <w:rPr>
          <w:rFonts w:asciiTheme="minorHAnsi" w:hAnsiTheme="minorHAnsi" w:cstheme="minorHAnsi"/>
          <w:bCs/>
          <w:sz w:val="22"/>
        </w:rPr>
        <w:t xml:space="preserve">Jeżeli zabezpieczenie wnoszone jest w pieniądzu zabezpieczenie należytego wykonania Umowy wnosi się na cały okres realizacji Umowy i rękojmi za wady. Jeżeli Wykonawca wnosi zabezpieczenie w innej formie </w:t>
      </w:r>
      <w:r w:rsidRPr="00A70956">
        <w:rPr>
          <w:rFonts w:asciiTheme="minorHAnsi" w:hAnsiTheme="minorHAnsi" w:cstheme="minorHAnsi"/>
          <w:bCs/>
          <w:sz w:val="22"/>
        </w:rPr>
        <w:t xml:space="preserve">niż pieniężna, okres tego zabezpieczenia nie może być krótszy niż okres obowiązywania gwarancji i rękojmi. Wykonawca jest zobowiązany samodzielnie, bez odrębnego wezwania,  do przedłużenia okresu zabezpieczenia należytego wykonania umowy lub ustanowić nowe zabezpieczenie należytego wykonania umowy nie później niż na 30 dni przed wygaśnięciem ważności dotychczasowego zabezpieczenia </w:t>
      </w:r>
      <w:r w:rsidR="00F90CAB" w:rsidRPr="00A70956">
        <w:rPr>
          <w:rFonts w:asciiTheme="minorHAnsi" w:hAnsiTheme="minorHAnsi" w:cstheme="minorHAnsi"/>
          <w:bCs/>
          <w:sz w:val="22"/>
        </w:rPr>
        <w:br/>
      </w:r>
      <w:r w:rsidRPr="006853E4">
        <w:rPr>
          <w:rFonts w:asciiTheme="minorHAnsi" w:hAnsiTheme="minorHAnsi" w:cstheme="minorHAnsi"/>
          <w:bCs/>
          <w:sz w:val="22"/>
        </w:rPr>
        <w:t>na kolejne okresy.</w:t>
      </w:r>
    </w:p>
    <w:p w14:paraId="4ECAD496" w14:textId="77777777" w:rsidR="00910F79" w:rsidRPr="006853E4" w:rsidRDefault="00910F79" w:rsidP="00E3262A">
      <w:pPr>
        <w:spacing w:line="23" w:lineRule="atLeast"/>
        <w:ind w:left="0" w:hanging="426"/>
        <w:rPr>
          <w:rFonts w:asciiTheme="minorHAnsi" w:hAnsiTheme="minorHAnsi" w:cstheme="minorHAnsi"/>
          <w:bCs/>
          <w:sz w:val="22"/>
        </w:rPr>
      </w:pPr>
      <w:r w:rsidRPr="006853E4">
        <w:rPr>
          <w:rFonts w:asciiTheme="minorHAnsi" w:hAnsiTheme="minorHAnsi" w:cstheme="minorHAnsi"/>
          <w:bCs/>
          <w:sz w:val="22"/>
        </w:rPr>
        <w:t>12.</w:t>
      </w:r>
      <w:r w:rsidRPr="006853E4">
        <w:rPr>
          <w:rFonts w:asciiTheme="minorHAnsi" w:hAnsiTheme="minorHAnsi" w:cstheme="minorHAnsi"/>
          <w:bCs/>
          <w:sz w:val="22"/>
        </w:rPr>
        <w:tab/>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tej kwoty następuje nie później niż w ostatnim dniu ważności dotychczasowego zabezpieczenia.</w:t>
      </w:r>
    </w:p>
    <w:p w14:paraId="564A6212" w14:textId="77777777" w:rsidR="00910F79" w:rsidRPr="006853E4" w:rsidRDefault="00910F79" w:rsidP="00E3262A">
      <w:pPr>
        <w:spacing w:line="23" w:lineRule="atLeast"/>
        <w:ind w:left="0" w:hanging="426"/>
        <w:rPr>
          <w:rFonts w:asciiTheme="minorHAnsi" w:hAnsiTheme="minorHAnsi" w:cstheme="minorHAnsi"/>
          <w:bCs/>
          <w:sz w:val="22"/>
        </w:rPr>
      </w:pPr>
      <w:r w:rsidRPr="006853E4">
        <w:rPr>
          <w:rFonts w:asciiTheme="minorHAnsi" w:hAnsiTheme="minorHAnsi" w:cstheme="minorHAnsi"/>
          <w:bCs/>
          <w:sz w:val="22"/>
        </w:rPr>
        <w:t>13.</w:t>
      </w:r>
      <w:r w:rsidRPr="006853E4">
        <w:rPr>
          <w:rFonts w:asciiTheme="minorHAnsi" w:hAnsiTheme="minorHAnsi" w:cstheme="minorHAnsi"/>
          <w:bCs/>
          <w:sz w:val="22"/>
        </w:rPr>
        <w:tab/>
        <w:t>Zamawiający zwróci Wykonawcy środki pieniężne otrzymane z tytułu realizacji zabezpieczenia należytego wykonania umowy po przedstawieniu przez Wykonawcę nowego zabezpieczenia albo w terminie zwrotu danej części zabezpieczenia.</w:t>
      </w:r>
    </w:p>
    <w:p w14:paraId="7EA135BC" w14:textId="77777777" w:rsidR="00910F79" w:rsidRPr="006853E4" w:rsidRDefault="00910F79" w:rsidP="00E3262A">
      <w:pPr>
        <w:spacing w:line="23" w:lineRule="atLeast"/>
        <w:ind w:left="0" w:hanging="426"/>
        <w:rPr>
          <w:rFonts w:asciiTheme="minorHAnsi" w:hAnsiTheme="minorHAnsi" w:cstheme="minorHAnsi"/>
          <w:bCs/>
          <w:sz w:val="22"/>
        </w:rPr>
      </w:pPr>
      <w:r w:rsidRPr="006853E4">
        <w:rPr>
          <w:rFonts w:asciiTheme="minorHAnsi" w:hAnsiTheme="minorHAnsi" w:cstheme="minorHAnsi"/>
          <w:bCs/>
          <w:sz w:val="22"/>
        </w:rPr>
        <w:t>14.</w:t>
      </w:r>
      <w:r w:rsidRPr="006853E4">
        <w:rPr>
          <w:rFonts w:asciiTheme="minorHAnsi" w:hAnsiTheme="minorHAnsi" w:cstheme="minorHAnsi"/>
          <w:bCs/>
          <w:sz w:val="22"/>
        </w:rPr>
        <w:tab/>
        <w:t>W sytuacji, gdy wystąpi konieczność przedłużenia terminu realizacji zamówienia, Wykonawca najpóźniej w dniu podpisania aneksu do Umowy,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247EDDD6" w14:textId="399DE9A2" w:rsidR="00910F79" w:rsidRPr="00151799" w:rsidRDefault="00910F79" w:rsidP="00E3262A">
      <w:pPr>
        <w:spacing w:line="23" w:lineRule="atLeast"/>
        <w:ind w:left="0" w:hanging="426"/>
        <w:rPr>
          <w:rFonts w:asciiTheme="minorHAnsi" w:hAnsiTheme="minorHAnsi" w:cstheme="minorHAnsi"/>
          <w:bCs/>
          <w:sz w:val="22"/>
        </w:rPr>
      </w:pPr>
      <w:r w:rsidRPr="006853E4">
        <w:rPr>
          <w:rFonts w:asciiTheme="minorHAnsi" w:hAnsiTheme="minorHAnsi" w:cstheme="minorHAnsi"/>
          <w:bCs/>
          <w:sz w:val="22"/>
        </w:rPr>
        <w:t>15.</w:t>
      </w:r>
      <w:r w:rsidRPr="006853E4">
        <w:rPr>
          <w:rFonts w:asciiTheme="minorHAnsi" w:hAnsiTheme="minorHAnsi" w:cstheme="minorHAnsi"/>
          <w:bCs/>
          <w:sz w:val="22"/>
        </w:rPr>
        <w:tab/>
        <w:t xml:space="preserve">W sytuacji, gdy wystąpi konieczność zwiększenia łącznego wynagrodzenia, o którym mowa w § 6 ust. 1 Umowy, Wykonawca najpóźniej w dniu podpisania aneksu do Umowy, zobowiązany jest do zwiększenia zabezpieczenia należytego wykonania umowy na kwotę odpowiadającą zwiększonemu wynagrodzeniu. </w:t>
      </w:r>
      <w:r w:rsidR="00F90CAB" w:rsidRPr="006853E4">
        <w:rPr>
          <w:rFonts w:asciiTheme="minorHAnsi" w:hAnsiTheme="minorHAnsi" w:cstheme="minorHAnsi"/>
          <w:bCs/>
          <w:sz w:val="22"/>
        </w:rPr>
        <w:br/>
      </w:r>
      <w:r w:rsidRPr="006853E4">
        <w:rPr>
          <w:rFonts w:asciiTheme="minorHAnsi" w:hAnsiTheme="minorHAnsi" w:cstheme="minorHAnsi"/>
          <w:bCs/>
          <w:sz w:val="22"/>
        </w:rPr>
        <w:t>W przeciwnym razie Zamawiający ma prawo potrącić wartość zabezpieczenia należytego wykonania umowy z płatności za wykonanie Przedmiotu Umowy.</w:t>
      </w:r>
    </w:p>
    <w:p w14:paraId="3423BBCD" w14:textId="77777777" w:rsidR="00910F79" w:rsidRPr="00151799"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151799">
        <w:rPr>
          <w:rFonts w:asciiTheme="minorHAnsi" w:hAnsiTheme="minorHAnsi" w:cstheme="minorHAnsi"/>
          <w:bCs/>
        </w:rPr>
        <w:t>§ 14. Ubezpieczenie OC</w:t>
      </w:r>
    </w:p>
    <w:p w14:paraId="59E879BE" w14:textId="6D2D4DB8" w:rsidR="00910F79" w:rsidRPr="00151799" w:rsidRDefault="00910F79" w:rsidP="00E3262A">
      <w:pPr>
        <w:spacing w:line="23" w:lineRule="atLeast"/>
        <w:ind w:left="0" w:hanging="426"/>
        <w:rPr>
          <w:rFonts w:asciiTheme="minorHAnsi" w:hAnsiTheme="minorHAnsi" w:cstheme="minorHAnsi"/>
          <w:bCs/>
          <w:sz w:val="22"/>
        </w:rPr>
      </w:pPr>
      <w:r w:rsidRPr="00151799">
        <w:rPr>
          <w:rFonts w:asciiTheme="minorHAnsi" w:hAnsiTheme="minorHAnsi" w:cstheme="minorHAnsi"/>
          <w:bCs/>
          <w:sz w:val="22"/>
        </w:rPr>
        <w:t>1.</w:t>
      </w:r>
      <w:r w:rsidRPr="00151799">
        <w:rPr>
          <w:rFonts w:asciiTheme="minorHAnsi" w:hAnsiTheme="minorHAnsi" w:cstheme="minorHAnsi"/>
          <w:bCs/>
          <w:sz w:val="22"/>
        </w:rPr>
        <w:tab/>
        <w:t xml:space="preserve">Przedmiotem ubezpieczenia jest odpowiedzialność cywilna Ubezpieczonego za szkody rzeczowe, osobowe oraz czyste straty finansowe wyrządzone osobom trzecim w trakcie trwania okresu ubezpieczenia </w:t>
      </w:r>
      <w:r w:rsidR="00F90CAB" w:rsidRPr="00151799">
        <w:rPr>
          <w:rFonts w:asciiTheme="minorHAnsi" w:hAnsiTheme="minorHAnsi" w:cstheme="minorHAnsi"/>
          <w:bCs/>
          <w:sz w:val="22"/>
        </w:rPr>
        <w:br/>
      </w:r>
      <w:r w:rsidRPr="00151799">
        <w:rPr>
          <w:rFonts w:asciiTheme="minorHAnsi" w:hAnsiTheme="minorHAnsi" w:cstheme="minorHAnsi"/>
          <w:bCs/>
          <w:sz w:val="22"/>
        </w:rPr>
        <w:t xml:space="preserve">w związku z realizacją robót budowlanych w ramach </w:t>
      </w:r>
      <w:r w:rsidR="0021234E">
        <w:rPr>
          <w:rFonts w:asciiTheme="minorHAnsi" w:hAnsiTheme="minorHAnsi" w:cstheme="minorHAnsi"/>
          <w:bCs/>
          <w:sz w:val="22"/>
        </w:rPr>
        <w:t>przedmiotowej Umowy</w:t>
      </w:r>
      <w:r w:rsidRPr="00151799">
        <w:rPr>
          <w:rFonts w:asciiTheme="minorHAnsi" w:hAnsiTheme="minorHAnsi" w:cstheme="minorHAnsi"/>
          <w:bCs/>
          <w:sz w:val="22"/>
        </w:rPr>
        <w:t xml:space="preserve">. Ochrona ubezpieczeniowa obejmuje również odpowiedzialność cywilną, gdy w związku z prowadzoną działalnością lub posiadanym, </w:t>
      </w:r>
      <w:r w:rsidRPr="00151799">
        <w:rPr>
          <w:rFonts w:asciiTheme="minorHAnsi" w:hAnsiTheme="minorHAnsi" w:cstheme="minorHAnsi"/>
          <w:bCs/>
          <w:sz w:val="22"/>
        </w:rPr>
        <w:lastRenderedPageBreak/>
        <w:t xml:space="preserve">użytkowanym, czy też administrowanym mieniem ubezpieczający/ubezpieczony w następstwie czynu niedozwolonego (odpowiedzialność deliktowa) i/lub niewykonania bądź nienależytego wykonania zobowiązania (odpowiedzialność kontraktowa) będzie zobowiązany, w myśl przepisów prawa, </w:t>
      </w:r>
      <w:r w:rsidR="00151799" w:rsidRPr="00151799">
        <w:rPr>
          <w:rFonts w:asciiTheme="minorHAnsi" w:hAnsiTheme="minorHAnsi" w:cstheme="minorHAnsi"/>
          <w:bCs/>
          <w:sz w:val="22"/>
        </w:rPr>
        <w:br/>
      </w:r>
      <w:r w:rsidRPr="00151799">
        <w:rPr>
          <w:rFonts w:asciiTheme="minorHAnsi" w:hAnsiTheme="minorHAnsi" w:cstheme="minorHAnsi"/>
          <w:bCs/>
          <w:sz w:val="22"/>
        </w:rPr>
        <w:t xml:space="preserve">do naprawienia szkody osobowej, rzeczowej bądź czyste straty finansowe wyrządzonej osobie trzeciej z włączeniem odpowiedzialności cywilnej za produkt / wykonaną usługę oraz </w:t>
      </w:r>
      <w:r w:rsidR="00F90CAB" w:rsidRPr="00151799">
        <w:rPr>
          <w:rFonts w:asciiTheme="minorHAnsi" w:hAnsiTheme="minorHAnsi" w:cstheme="minorHAnsi"/>
          <w:bCs/>
          <w:sz w:val="22"/>
        </w:rPr>
        <w:br/>
      </w:r>
      <w:r w:rsidRPr="00151799">
        <w:rPr>
          <w:rFonts w:asciiTheme="minorHAnsi" w:hAnsiTheme="minorHAnsi" w:cstheme="minorHAnsi"/>
          <w:bCs/>
          <w:sz w:val="22"/>
        </w:rPr>
        <w:t xml:space="preserve">z rozszerzeniem zakresu o poniższe klauzule oraz warunki szczególne. Objęta ochroną zostaje usługa budowlana, montażowa, serwisowa, gwarancyjna jako uzupełnienie pokrycia szkody wyrządzonej </w:t>
      </w:r>
      <w:r w:rsidR="00F90CAB" w:rsidRPr="00151799">
        <w:rPr>
          <w:rFonts w:asciiTheme="minorHAnsi" w:hAnsiTheme="minorHAnsi" w:cstheme="minorHAnsi"/>
          <w:bCs/>
          <w:sz w:val="22"/>
        </w:rPr>
        <w:br/>
      </w:r>
      <w:r w:rsidRPr="00151799">
        <w:rPr>
          <w:rFonts w:asciiTheme="minorHAnsi" w:hAnsiTheme="minorHAnsi" w:cstheme="minorHAnsi"/>
          <w:bCs/>
          <w:sz w:val="22"/>
        </w:rPr>
        <w:t>po przekazaniu pracy / usługi wykonanej w użytkowanie Zamawiającego.</w:t>
      </w:r>
    </w:p>
    <w:p w14:paraId="469358CC" w14:textId="07AFF9E0" w:rsidR="00910F79" w:rsidRPr="00151799" w:rsidRDefault="00910F79" w:rsidP="00E3262A">
      <w:pPr>
        <w:spacing w:line="23" w:lineRule="atLeast"/>
        <w:ind w:left="0" w:hanging="426"/>
        <w:rPr>
          <w:rFonts w:asciiTheme="minorHAnsi" w:hAnsiTheme="minorHAnsi" w:cstheme="minorHAnsi"/>
          <w:bCs/>
          <w:sz w:val="22"/>
        </w:rPr>
      </w:pPr>
      <w:r w:rsidRPr="00151799">
        <w:rPr>
          <w:rFonts w:asciiTheme="minorHAnsi" w:hAnsiTheme="minorHAnsi" w:cstheme="minorHAnsi"/>
          <w:bCs/>
          <w:sz w:val="22"/>
        </w:rPr>
        <w:t>2.</w:t>
      </w:r>
      <w:r w:rsidRPr="00151799">
        <w:rPr>
          <w:rFonts w:asciiTheme="minorHAnsi" w:hAnsiTheme="minorHAnsi" w:cstheme="minorHAnsi"/>
          <w:bCs/>
          <w:sz w:val="22"/>
        </w:rPr>
        <w:tab/>
        <w:t xml:space="preserve">Wykonawca zobowiązany jest do przedłożenia polisy ubezpieczenia od odpowiedzialności cywilnej (OC) na sumę gwarancyjną minimum </w:t>
      </w:r>
      <w:r w:rsidR="00F21ECC">
        <w:rPr>
          <w:rFonts w:asciiTheme="minorHAnsi" w:hAnsiTheme="minorHAnsi" w:cstheme="minorHAnsi"/>
          <w:bCs/>
          <w:sz w:val="22"/>
        </w:rPr>
        <w:t>1.0</w:t>
      </w:r>
      <w:r w:rsidR="00F21ECC" w:rsidRPr="00151799">
        <w:rPr>
          <w:rFonts w:asciiTheme="minorHAnsi" w:hAnsiTheme="minorHAnsi" w:cstheme="minorHAnsi"/>
          <w:bCs/>
          <w:sz w:val="22"/>
        </w:rPr>
        <w:t>00</w:t>
      </w:r>
      <w:r w:rsidRPr="00151799">
        <w:rPr>
          <w:rFonts w:asciiTheme="minorHAnsi" w:hAnsiTheme="minorHAnsi" w:cstheme="minorHAnsi"/>
          <w:bCs/>
          <w:sz w:val="22"/>
        </w:rPr>
        <w:t>.000 PLN z uwzględnieniem zapisów ust. 8 i 9</w:t>
      </w:r>
    </w:p>
    <w:p w14:paraId="44929DAF" w14:textId="6C95B884" w:rsidR="00910F79" w:rsidRPr="00151799" w:rsidRDefault="00910F79" w:rsidP="00E3262A">
      <w:pPr>
        <w:spacing w:line="23" w:lineRule="atLeast"/>
        <w:ind w:left="0" w:hanging="426"/>
        <w:rPr>
          <w:rFonts w:asciiTheme="minorHAnsi" w:hAnsiTheme="minorHAnsi" w:cstheme="minorHAnsi"/>
          <w:bCs/>
          <w:sz w:val="22"/>
        </w:rPr>
      </w:pPr>
      <w:r w:rsidRPr="00151799">
        <w:rPr>
          <w:rFonts w:asciiTheme="minorHAnsi" w:hAnsiTheme="minorHAnsi" w:cstheme="minorHAnsi"/>
          <w:bCs/>
          <w:sz w:val="22"/>
        </w:rPr>
        <w:t>3.</w:t>
      </w:r>
      <w:r w:rsidRPr="00151799">
        <w:rPr>
          <w:rFonts w:asciiTheme="minorHAnsi" w:hAnsiTheme="minorHAnsi" w:cstheme="minorHAnsi"/>
          <w:bCs/>
          <w:sz w:val="22"/>
        </w:rPr>
        <w:tab/>
        <w:t xml:space="preserve">Wykonawca oświadcza, że jest ubezpieczony od odpowiedzialności cywilnej (OC) w zakresie prowadzonej działalności gospodarczej obejmującej przedmiot zamówienia, na podstawie polisy OC nr </w:t>
      </w:r>
      <w:r w:rsidR="00F90CAB" w:rsidRPr="00151799">
        <w:rPr>
          <w:rFonts w:asciiTheme="minorHAnsi" w:hAnsiTheme="minorHAnsi" w:cstheme="minorHAnsi"/>
          <w:bCs/>
          <w:sz w:val="22"/>
        </w:rPr>
        <w:t>____________</w:t>
      </w:r>
      <w:r w:rsidRPr="00151799">
        <w:rPr>
          <w:rFonts w:asciiTheme="minorHAnsi" w:hAnsiTheme="minorHAnsi" w:cstheme="minorHAnsi"/>
          <w:bCs/>
          <w:sz w:val="22"/>
        </w:rPr>
        <w:t xml:space="preserve">, </w:t>
      </w:r>
      <w:r w:rsidR="0090181F" w:rsidRPr="00151799">
        <w:rPr>
          <w:rFonts w:asciiTheme="minorHAnsi" w:hAnsiTheme="minorHAnsi" w:cstheme="minorHAnsi"/>
          <w:bCs/>
          <w:sz w:val="22"/>
        </w:rPr>
        <w:br/>
      </w:r>
      <w:r w:rsidRPr="00151799">
        <w:rPr>
          <w:rFonts w:asciiTheme="minorHAnsi" w:hAnsiTheme="minorHAnsi" w:cstheme="minorHAnsi"/>
          <w:bCs/>
          <w:sz w:val="22"/>
        </w:rPr>
        <w:t xml:space="preserve">z dnia </w:t>
      </w:r>
      <w:r w:rsidR="00F90CAB" w:rsidRPr="00151799">
        <w:rPr>
          <w:rFonts w:asciiTheme="minorHAnsi" w:hAnsiTheme="minorHAnsi" w:cstheme="minorHAnsi"/>
          <w:bCs/>
          <w:sz w:val="22"/>
        </w:rPr>
        <w:t>____________</w:t>
      </w:r>
      <w:r w:rsidRPr="00151799">
        <w:rPr>
          <w:rFonts w:asciiTheme="minorHAnsi" w:hAnsiTheme="minorHAnsi" w:cstheme="minorHAnsi"/>
          <w:bCs/>
          <w:sz w:val="22"/>
        </w:rPr>
        <w:t xml:space="preserve"> na sumę </w:t>
      </w:r>
      <w:r w:rsidR="00F90CAB" w:rsidRPr="00151799">
        <w:rPr>
          <w:rFonts w:asciiTheme="minorHAnsi" w:hAnsiTheme="minorHAnsi" w:cstheme="minorHAnsi"/>
          <w:bCs/>
          <w:sz w:val="22"/>
        </w:rPr>
        <w:t>_________________</w:t>
      </w:r>
      <w:r w:rsidRPr="00151799">
        <w:rPr>
          <w:rFonts w:asciiTheme="minorHAnsi" w:hAnsiTheme="minorHAnsi" w:cstheme="minorHAnsi"/>
          <w:bCs/>
          <w:sz w:val="22"/>
        </w:rPr>
        <w:t xml:space="preserve"> PLN na jedno i wszystkie zdarzenia, ważnej do dnia </w:t>
      </w:r>
      <w:r w:rsidR="00F90CAB" w:rsidRPr="00151799">
        <w:rPr>
          <w:rFonts w:asciiTheme="minorHAnsi" w:hAnsiTheme="minorHAnsi" w:cstheme="minorHAnsi"/>
          <w:bCs/>
          <w:sz w:val="22"/>
        </w:rPr>
        <w:t>_______________</w:t>
      </w:r>
      <w:r w:rsidRPr="00151799">
        <w:rPr>
          <w:rFonts w:asciiTheme="minorHAnsi" w:hAnsiTheme="minorHAnsi" w:cstheme="minorHAnsi"/>
          <w:bCs/>
          <w:sz w:val="22"/>
        </w:rPr>
        <w:t xml:space="preserve"> Wykonawca przedłoży potwierdzoną za zgodność z oryginałem kopię aktualnej polisy OC wraz z dowodem opłacenia składek z tytułu ubezpieczenia OC najpóźniej do dnia zawarcia niniejszej Umowy. Kopia polisy stanowi załącznik nr 4 do Umowy.</w:t>
      </w:r>
    </w:p>
    <w:p w14:paraId="47B818BE" w14:textId="77777777" w:rsidR="00910F79" w:rsidRPr="00151799" w:rsidRDefault="00910F79" w:rsidP="00E3262A">
      <w:pPr>
        <w:spacing w:line="23" w:lineRule="atLeast"/>
        <w:ind w:left="0" w:hanging="426"/>
        <w:rPr>
          <w:rFonts w:asciiTheme="minorHAnsi" w:hAnsiTheme="minorHAnsi" w:cstheme="minorHAnsi"/>
          <w:bCs/>
          <w:sz w:val="22"/>
        </w:rPr>
      </w:pPr>
      <w:r w:rsidRPr="00151799">
        <w:rPr>
          <w:rFonts w:asciiTheme="minorHAnsi" w:hAnsiTheme="minorHAnsi" w:cstheme="minorHAnsi"/>
          <w:bCs/>
          <w:sz w:val="22"/>
        </w:rPr>
        <w:t>4.</w:t>
      </w:r>
      <w:r w:rsidRPr="00151799">
        <w:rPr>
          <w:rFonts w:asciiTheme="minorHAnsi" w:hAnsiTheme="minorHAnsi" w:cstheme="minorHAnsi"/>
          <w:bCs/>
          <w:sz w:val="22"/>
        </w:rPr>
        <w:tab/>
        <w:t>Wykonawca zobowiązany jest do zapewnienia ciągłości ubezpieczenia OC przez cały okres realizacji umowy do dnia podpisania przez Strony bez uwag protokołu odbioru końcowego. Na żądanie Zamawiającego Wykonawca przedłoży dowody opłacenia składek z tytułu ubezpieczenia OC.</w:t>
      </w:r>
    </w:p>
    <w:p w14:paraId="7C9A0683" w14:textId="77777777" w:rsidR="00910F79" w:rsidRPr="00151799" w:rsidRDefault="00910F79" w:rsidP="00E3262A">
      <w:pPr>
        <w:spacing w:line="23" w:lineRule="atLeast"/>
        <w:ind w:left="0" w:hanging="426"/>
        <w:rPr>
          <w:rFonts w:asciiTheme="minorHAnsi" w:hAnsiTheme="minorHAnsi" w:cstheme="minorHAnsi"/>
          <w:bCs/>
          <w:sz w:val="22"/>
        </w:rPr>
      </w:pPr>
      <w:r w:rsidRPr="00151799">
        <w:rPr>
          <w:rFonts w:asciiTheme="minorHAnsi" w:hAnsiTheme="minorHAnsi" w:cstheme="minorHAnsi"/>
          <w:bCs/>
          <w:sz w:val="22"/>
        </w:rPr>
        <w:t>5.</w:t>
      </w:r>
      <w:r w:rsidRPr="00151799">
        <w:rPr>
          <w:rFonts w:asciiTheme="minorHAnsi" w:hAnsiTheme="minorHAnsi" w:cstheme="minorHAnsi"/>
          <w:bCs/>
          <w:sz w:val="22"/>
        </w:rPr>
        <w:tab/>
        <w:t xml:space="preserve">W przypadku jakichkolwiek zmian dotyczących ubezpieczenia OC Wykonawca zobowiązany jest poinformować o tym niezwłocznie Zamawiającego na piśmie. </w:t>
      </w:r>
    </w:p>
    <w:p w14:paraId="54BB3FBC" w14:textId="09646DF5" w:rsidR="00910F79" w:rsidRPr="00151799" w:rsidRDefault="00910F79" w:rsidP="00E3262A">
      <w:pPr>
        <w:spacing w:line="23" w:lineRule="atLeast"/>
        <w:ind w:left="0" w:hanging="426"/>
        <w:rPr>
          <w:rFonts w:asciiTheme="minorHAnsi" w:hAnsiTheme="minorHAnsi" w:cstheme="minorHAnsi"/>
          <w:bCs/>
          <w:sz w:val="22"/>
        </w:rPr>
      </w:pPr>
      <w:r w:rsidRPr="00151799">
        <w:rPr>
          <w:rFonts w:asciiTheme="minorHAnsi" w:hAnsiTheme="minorHAnsi" w:cstheme="minorHAnsi"/>
          <w:bCs/>
          <w:sz w:val="22"/>
        </w:rPr>
        <w:t>6.</w:t>
      </w:r>
      <w:r w:rsidRPr="00151799">
        <w:rPr>
          <w:rFonts w:asciiTheme="minorHAnsi" w:hAnsiTheme="minorHAnsi" w:cstheme="minorHAnsi"/>
          <w:bCs/>
          <w:sz w:val="22"/>
        </w:rPr>
        <w:tab/>
        <w:t>Brak ważnego ubezpieczenia OC w czasie trwania niniejszej umowy, uprawnia Zamawiającego do zawarcia na koszt Wykonawcy umowy ubezpieczenia na warunkach określonych w niniejszym paragrafie, do czego Wykonawca niniejszym upoważnia Zamawiającego.</w:t>
      </w:r>
    </w:p>
    <w:p w14:paraId="2E88EE28" w14:textId="77777777" w:rsidR="00910F79" w:rsidRPr="00151799" w:rsidRDefault="00910F79" w:rsidP="00E3262A">
      <w:pPr>
        <w:spacing w:line="23" w:lineRule="atLeast"/>
        <w:ind w:left="0" w:hanging="426"/>
        <w:rPr>
          <w:rFonts w:asciiTheme="minorHAnsi" w:hAnsiTheme="minorHAnsi" w:cstheme="minorHAnsi"/>
          <w:bCs/>
          <w:sz w:val="22"/>
        </w:rPr>
      </w:pPr>
      <w:r w:rsidRPr="00151799">
        <w:rPr>
          <w:rFonts w:asciiTheme="minorHAnsi" w:hAnsiTheme="minorHAnsi" w:cstheme="minorHAnsi"/>
          <w:bCs/>
          <w:sz w:val="22"/>
        </w:rPr>
        <w:t>7.</w:t>
      </w:r>
      <w:r w:rsidRPr="00151799">
        <w:rPr>
          <w:rFonts w:asciiTheme="minorHAnsi" w:hAnsiTheme="minorHAnsi" w:cstheme="minorHAnsi"/>
          <w:bCs/>
          <w:sz w:val="22"/>
        </w:rPr>
        <w:tab/>
        <w:t>Zamawiający ma prawo do pokrycia kosztów zawarcia umowy ubezpieczenia poprzez pomniejszenie wynagrodzenia Wykonawcy.</w:t>
      </w:r>
    </w:p>
    <w:p w14:paraId="56254CB9" w14:textId="77777777" w:rsidR="00910F79" w:rsidRPr="00151799" w:rsidRDefault="00910F79" w:rsidP="00A86291">
      <w:pPr>
        <w:spacing w:after="0" w:line="23" w:lineRule="atLeast"/>
        <w:ind w:left="0" w:hanging="426"/>
        <w:rPr>
          <w:rFonts w:asciiTheme="minorHAnsi" w:hAnsiTheme="minorHAnsi" w:cstheme="minorHAnsi"/>
          <w:bCs/>
          <w:sz w:val="22"/>
        </w:rPr>
      </w:pPr>
      <w:r w:rsidRPr="00151799">
        <w:rPr>
          <w:rFonts w:asciiTheme="minorHAnsi" w:hAnsiTheme="minorHAnsi" w:cstheme="minorHAnsi"/>
          <w:bCs/>
          <w:sz w:val="22"/>
        </w:rPr>
        <w:t>8.</w:t>
      </w:r>
      <w:r w:rsidRPr="00151799">
        <w:rPr>
          <w:rFonts w:asciiTheme="minorHAnsi" w:hAnsiTheme="minorHAnsi" w:cstheme="minorHAnsi"/>
          <w:bCs/>
          <w:sz w:val="22"/>
        </w:rPr>
        <w:tab/>
        <w:t xml:space="preserve">Ubezpieczeniu podlegają w szczególności: </w:t>
      </w:r>
    </w:p>
    <w:p w14:paraId="5DCF1EDE" w14:textId="15801960"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1)</w:t>
      </w:r>
      <w:r w:rsidRPr="00151799">
        <w:rPr>
          <w:rFonts w:asciiTheme="minorHAnsi" w:hAnsiTheme="minorHAnsi" w:cstheme="minorHAnsi"/>
          <w:bCs/>
          <w:sz w:val="22"/>
        </w:rPr>
        <w:tab/>
        <w:t>odpowiedzialność wobec osób trzecich za wszelkie szkody powstałe w związku z wykonywaniem przedmiotu umowy,</w:t>
      </w:r>
    </w:p>
    <w:p w14:paraId="48E1E102" w14:textId="5905C89F"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2)</w:t>
      </w:r>
      <w:r w:rsidRPr="00151799">
        <w:rPr>
          <w:rFonts w:asciiTheme="minorHAnsi" w:hAnsiTheme="minorHAnsi" w:cstheme="minorHAnsi"/>
          <w:bCs/>
          <w:sz w:val="22"/>
        </w:rPr>
        <w:tab/>
        <w:t>odpowiedzialność za szkody dotyczące pracowników i osób trzecich przebywających w rejonie prowadzonych robót,</w:t>
      </w:r>
    </w:p>
    <w:p w14:paraId="1C81F10E" w14:textId="531CBB2D" w:rsidR="00910F79" w:rsidRPr="00151799" w:rsidRDefault="00910F79" w:rsidP="00A86291">
      <w:pPr>
        <w:spacing w:line="23" w:lineRule="atLeast"/>
        <w:ind w:left="426" w:hanging="426"/>
        <w:rPr>
          <w:rFonts w:asciiTheme="minorHAnsi" w:hAnsiTheme="minorHAnsi" w:cstheme="minorHAnsi"/>
          <w:bCs/>
          <w:sz w:val="22"/>
        </w:rPr>
      </w:pPr>
      <w:r w:rsidRPr="00151799">
        <w:rPr>
          <w:rFonts w:asciiTheme="minorHAnsi" w:hAnsiTheme="minorHAnsi" w:cstheme="minorHAnsi"/>
          <w:bCs/>
          <w:sz w:val="22"/>
        </w:rPr>
        <w:t>3)</w:t>
      </w:r>
      <w:r w:rsidRPr="00151799">
        <w:rPr>
          <w:rFonts w:asciiTheme="minorHAnsi" w:hAnsiTheme="minorHAnsi" w:cstheme="minorHAnsi"/>
          <w:bCs/>
          <w:sz w:val="22"/>
        </w:rPr>
        <w:tab/>
        <w:t xml:space="preserve">odpowiedzialność za szkody wynikające ze zniszczeń oraz z innych zdarzeń w odniesieniu do robót, obiektów budowlanych, materiałów, urządzeń, sprzętu i innego mienia ruchomego, związanych </w:t>
      </w:r>
      <w:r w:rsidR="00A86291" w:rsidRPr="00151799">
        <w:rPr>
          <w:rFonts w:asciiTheme="minorHAnsi" w:hAnsiTheme="minorHAnsi" w:cstheme="minorHAnsi"/>
          <w:bCs/>
          <w:sz w:val="22"/>
        </w:rPr>
        <w:br/>
      </w:r>
      <w:r w:rsidRPr="00151799">
        <w:rPr>
          <w:rFonts w:asciiTheme="minorHAnsi" w:hAnsiTheme="minorHAnsi" w:cstheme="minorHAnsi"/>
          <w:bCs/>
          <w:sz w:val="22"/>
        </w:rPr>
        <w:t>z prowadzeniem robót podczas wykonywania przedmiotu umowy.</w:t>
      </w:r>
    </w:p>
    <w:p w14:paraId="40096C12" w14:textId="77777777" w:rsidR="00910F79" w:rsidRPr="00151799" w:rsidRDefault="00910F79" w:rsidP="00A86291">
      <w:pPr>
        <w:spacing w:after="0" w:line="23" w:lineRule="atLeast"/>
        <w:ind w:left="0" w:hanging="426"/>
        <w:rPr>
          <w:rFonts w:asciiTheme="minorHAnsi" w:hAnsiTheme="minorHAnsi" w:cstheme="minorHAnsi"/>
          <w:bCs/>
          <w:sz w:val="22"/>
        </w:rPr>
      </w:pPr>
      <w:r w:rsidRPr="00151799">
        <w:rPr>
          <w:rFonts w:asciiTheme="minorHAnsi" w:hAnsiTheme="minorHAnsi" w:cstheme="minorHAnsi"/>
          <w:bCs/>
          <w:sz w:val="22"/>
        </w:rPr>
        <w:t>9.</w:t>
      </w:r>
      <w:r w:rsidRPr="00151799">
        <w:rPr>
          <w:rFonts w:asciiTheme="minorHAnsi" w:hAnsiTheme="minorHAnsi" w:cstheme="minorHAnsi"/>
          <w:bCs/>
          <w:sz w:val="22"/>
        </w:rPr>
        <w:tab/>
        <w:t>Zakres ubezpieczenia musi być rozszerzony o następujące klauzule:</w:t>
      </w:r>
    </w:p>
    <w:p w14:paraId="4483BB0A" w14:textId="77777777"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1)</w:t>
      </w:r>
      <w:r w:rsidRPr="00151799">
        <w:rPr>
          <w:rFonts w:asciiTheme="minorHAnsi" w:hAnsiTheme="minorHAnsi" w:cstheme="minorHAnsi"/>
          <w:bCs/>
          <w:sz w:val="22"/>
        </w:rPr>
        <w:tab/>
        <w:t xml:space="preserve">Rozszerzenie zakresu ochrony ubezpieczeniowej o odpowiedzialność pracodawcy z tytułu wypadku przy pracy - </w:t>
      </w:r>
      <w:proofErr w:type="spellStart"/>
      <w:r w:rsidRPr="00151799">
        <w:rPr>
          <w:rFonts w:asciiTheme="minorHAnsi" w:hAnsiTheme="minorHAnsi" w:cstheme="minorHAnsi"/>
          <w:bCs/>
          <w:sz w:val="22"/>
        </w:rPr>
        <w:t>sublimit</w:t>
      </w:r>
      <w:proofErr w:type="spellEnd"/>
      <w:r w:rsidRPr="00151799">
        <w:rPr>
          <w:rFonts w:asciiTheme="minorHAnsi" w:hAnsiTheme="minorHAnsi" w:cstheme="minorHAnsi"/>
          <w:bCs/>
          <w:sz w:val="22"/>
        </w:rPr>
        <w:t xml:space="preserve"> – 200.000,00 zł na jedno i wszystkie zdarzenia w okresie ubezpieczenia</w:t>
      </w:r>
    </w:p>
    <w:p w14:paraId="0CAB59EF" w14:textId="77777777"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2)</w:t>
      </w:r>
      <w:r w:rsidRPr="00151799">
        <w:rPr>
          <w:rFonts w:asciiTheme="minorHAnsi" w:hAnsiTheme="minorHAnsi" w:cstheme="minorHAnsi"/>
          <w:bCs/>
          <w:sz w:val="22"/>
        </w:rPr>
        <w:tab/>
        <w:t>Rozszerzenie zakresu ochrony ubezpieczeniowej o szkody wyrządzone osobom trzecim przez podwykonawców Ubezpieczającego / Ubezpieczonego – bez limitu</w:t>
      </w:r>
    </w:p>
    <w:p w14:paraId="24A5DD7F" w14:textId="77777777"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3)</w:t>
      </w:r>
      <w:r w:rsidRPr="00151799">
        <w:rPr>
          <w:rFonts w:asciiTheme="minorHAnsi" w:hAnsiTheme="minorHAnsi" w:cstheme="minorHAnsi"/>
          <w:bCs/>
          <w:sz w:val="22"/>
        </w:rPr>
        <w:tab/>
        <w:t>Rozszerzenie zakresu ochrony ubezpieczeniowej o szkody w rzeczach przekazanych w celu wykonania obróbki, naprawy i innych podobnych czynności – bez limitu</w:t>
      </w:r>
    </w:p>
    <w:p w14:paraId="0A2F2968" w14:textId="77777777"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4)</w:t>
      </w:r>
      <w:r w:rsidRPr="00151799">
        <w:rPr>
          <w:rFonts w:asciiTheme="minorHAnsi" w:hAnsiTheme="minorHAnsi" w:cstheme="minorHAnsi"/>
          <w:bCs/>
          <w:sz w:val="22"/>
        </w:rPr>
        <w:tab/>
        <w:t>Rozszerzenie zakresu ochrony ubezpieczeniowej o szkody powstałe po przekazaniu wykonanie pracy lub usługi w użytkowanie odbiorcy – bez limitu</w:t>
      </w:r>
    </w:p>
    <w:p w14:paraId="4E542D35" w14:textId="77777777" w:rsidR="00910F79" w:rsidRPr="00151799" w:rsidRDefault="00910F79" w:rsidP="00A86291">
      <w:pPr>
        <w:spacing w:line="23" w:lineRule="atLeast"/>
        <w:ind w:left="426" w:hanging="426"/>
        <w:rPr>
          <w:rFonts w:asciiTheme="minorHAnsi" w:hAnsiTheme="minorHAnsi" w:cstheme="minorHAnsi"/>
          <w:bCs/>
          <w:sz w:val="22"/>
        </w:rPr>
      </w:pPr>
      <w:r w:rsidRPr="00151799">
        <w:rPr>
          <w:rFonts w:asciiTheme="minorHAnsi" w:hAnsiTheme="minorHAnsi" w:cstheme="minorHAnsi"/>
          <w:bCs/>
          <w:sz w:val="22"/>
        </w:rPr>
        <w:t>5)</w:t>
      </w:r>
      <w:r w:rsidRPr="00151799">
        <w:rPr>
          <w:rFonts w:asciiTheme="minorHAnsi" w:hAnsiTheme="minorHAnsi" w:cstheme="minorHAnsi"/>
          <w:bCs/>
          <w:sz w:val="22"/>
        </w:rPr>
        <w:tab/>
        <w:t>Rozszerzenie zakresu ochrony ubezpieczeniowej o szkody powstałe wskutek rażącego niedbalstwa,</w:t>
      </w:r>
    </w:p>
    <w:p w14:paraId="0E572D76" w14:textId="77777777" w:rsidR="00910F79" w:rsidRPr="00151799" w:rsidRDefault="00910F79" w:rsidP="00E3262A">
      <w:pPr>
        <w:spacing w:line="23" w:lineRule="atLeast"/>
        <w:ind w:left="0" w:hanging="426"/>
        <w:rPr>
          <w:rFonts w:asciiTheme="minorHAnsi" w:hAnsiTheme="minorHAnsi" w:cstheme="minorHAnsi"/>
          <w:bCs/>
          <w:sz w:val="22"/>
        </w:rPr>
      </w:pPr>
      <w:r w:rsidRPr="00151799">
        <w:rPr>
          <w:rFonts w:asciiTheme="minorHAnsi" w:hAnsiTheme="minorHAnsi" w:cstheme="minorHAnsi"/>
          <w:bCs/>
          <w:sz w:val="22"/>
        </w:rPr>
        <w:t>10.</w:t>
      </w:r>
      <w:r w:rsidRPr="00151799">
        <w:rPr>
          <w:rFonts w:asciiTheme="minorHAnsi" w:hAnsiTheme="minorHAnsi" w:cstheme="minorHAnsi"/>
          <w:bCs/>
          <w:sz w:val="22"/>
        </w:rPr>
        <w:tab/>
        <w:t>Podwykonawca może wykonać roboty budowlane powierzone mu przez Wykonawcę po przedłożeniu Zamawiającemu przez Wykonawcę polisy lub innego dokumentu ubezpieczenia stwierdzającego, że zakres ubezpieczenia OC obejmuje odpowiedzialność Wykonawcy za wypadki ubezpieczeniowe skutkujące powstaniem szkody osobowej lub rzeczowej, wyrządzonej poszkodowanemu przez podwykonawcę.</w:t>
      </w:r>
    </w:p>
    <w:p w14:paraId="2C2F500D" w14:textId="77777777" w:rsidR="00910F79" w:rsidRPr="00151799"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151799">
        <w:rPr>
          <w:rFonts w:asciiTheme="minorHAnsi" w:hAnsiTheme="minorHAnsi" w:cstheme="minorHAnsi"/>
          <w:bCs/>
        </w:rPr>
        <w:lastRenderedPageBreak/>
        <w:t>§ 15. Kary umowne</w:t>
      </w:r>
    </w:p>
    <w:p w14:paraId="2E1ED96B" w14:textId="77777777" w:rsidR="00910F79" w:rsidRPr="00151799" w:rsidRDefault="00910F79" w:rsidP="00A86291">
      <w:pPr>
        <w:spacing w:after="0" w:line="23" w:lineRule="atLeast"/>
        <w:ind w:left="0" w:hanging="426"/>
        <w:rPr>
          <w:rFonts w:asciiTheme="minorHAnsi" w:hAnsiTheme="minorHAnsi" w:cstheme="minorHAnsi"/>
          <w:bCs/>
          <w:sz w:val="22"/>
        </w:rPr>
      </w:pPr>
      <w:r w:rsidRPr="00151799">
        <w:rPr>
          <w:rFonts w:asciiTheme="minorHAnsi" w:hAnsiTheme="minorHAnsi" w:cstheme="minorHAnsi"/>
          <w:bCs/>
          <w:sz w:val="22"/>
        </w:rPr>
        <w:t>1.</w:t>
      </w:r>
      <w:r w:rsidRPr="00151799">
        <w:rPr>
          <w:rFonts w:asciiTheme="minorHAnsi" w:hAnsiTheme="minorHAnsi" w:cstheme="minorHAnsi"/>
          <w:bCs/>
          <w:sz w:val="22"/>
        </w:rPr>
        <w:tab/>
        <w:t xml:space="preserve">Wykonawca zapłaci Zamawiającemu kary umowne: </w:t>
      </w:r>
    </w:p>
    <w:p w14:paraId="7087976A" w14:textId="7E1CBF26"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1)</w:t>
      </w:r>
      <w:r w:rsidRPr="00151799">
        <w:rPr>
          <w:rFonts w:asciiTheme="minorHAnsi" w:hAnsiTheme="minorHAnsi" w:cstheme="minorHAnsi"/>
          <w:bCs/>
          <w:sz w:val="22"/>
        </w:rPr>
        <w:tab/>
        <w:t xml:space="preserve">za odstąpienie od Umowy przez którąkolwiek ze stron z przyczyn leżących po stronie Wykonawcy </w:t>
      </w:r>
      <w:r w:rsidR="00A86291" w:rsidRPr="00151799">
        <w:rPr>
          <w:rFonts w:asciiTheme="minorHAnsi" w:hAnsiTheme="minorHAnsi" w:cstheme="minorHAnsi"/>
          <w:bCs/>
          <w:sz w:val="22"/>
        </w:rPr>
        <w:br/>
      </w:r>
      <w:r w:rsidRPr="00151799">
        <w:rPr>
          <w:rFonts w:asciiTheme="minorHAnsi" w:hAnsiTheme="minorHAnsi" w:cstheme="minorHAnsi"/>
          <w:bCs/>
          <w:sz w:val="22"/>
        </w:rPr>
        <w:t>w wysokości 10 % łącznego wynagrodzenia brutto, o którym mowa w § 6 ust. 1  Umowy;</w:t>
      </w:r>
    </w:p>
    <w:p w14:paraId="1CC8AA88" w14:textId="2B28DD7B"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2)</w:t>
      </w:r>
      <w:r w:rsidRPr="00151799">
        <w:rPr>
          <w:rFonts w:asciiTheme="minorHAnsi" w:hAnsiTheme="minorHAnsi" w:cstheme="minorHAnsi"/>
          <w:bCs/>
          <w:sz w:val="22"/>
        </w:rPr>
        <w:tab/>
        <w:t xml:space="preserve">za zwłokę w stosunku do terminu wykonania Zadania inwestycyjnego, o którym mowa w § 5 ust. 1 Umowy, jak również za zwłokę w rozpoczęciu realizacji Przedmiotu Umowy, za każdy dzień zwłoki </w:t>
      </w:r>
      <w:r w:rsidR="00A86291" w:rsidRPr="00151799">
        <w:rPr>
          <w:rFonts w:asciiTheme="minorHAnsi" w:hAnsiTheme="minorHAnsi" w:cstheme="minorHAnsi"/>
          <w:bCs/>
          <w:sz w:val="22"/>
        </w:rPr>
        <w:br/>
      </w:r>
      <w:r w:rsidRPr="00151799">
        <w:rPr>
          <w:rFonts w:asciiTheme="minorHAnsi" w:hAnsiTheme="minorHAnsi" w:cstheme="minorHAnsi"/>
          <w:bCs/>
          <w:sz w:val="22"/>
        </w:rPr>
        <w:t>w wysokości 0,5 % wynagrodzenia brutto, o którym mowa w § 6 ust. 1 Umowy;</w:t>
      </w:r>
    </w:p>
    <w:p w14:paraId="5942E1F8" w14:textId="77777777"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3)</w:t>
      </w:r>
      <w:r w:rsidRPr="00151799">
        <w:rPr>
          <w:rFonts w:asciiTheme="minorHAnsi" w:hAnsiTheme="minorHAnsi" w:cstheme="minorHAnsi"/>
          <w:bCs/>
          <w:sz w:val="22"/>
        </w:rPr>
        <w:tab/>
        <w:t xml:space="preserve">za zwłokę w wykonaniu danego zakresu robót i prac, stanowiących przedmiot Odbioru częściowego w stosunku do terminów określonych w § 5 ust. 1, za każdy dzień zwłoki w wysokości 0,5 % wynagrodzenia brutto, o którym mowa w § 6 ust. 1 Umowy za dany zakres robót i prac; </w:t>
      </w:r>
    </w:p>
    <w:p w14:paraId="75E3DAA1" w14:textId="3FC912F3" w:rsidR="00910F79" w:rsidRPr="00151799" w:rsidRDefault="00910F79" w:rsidP="00AA11CD">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4)</w:t>
      </w:r>
      <w:r w:rsidRPr="00151799">
        <w:rPr>
          <w:rFonts w:asciiTheme="minorHAnsi" w:hAnsiTheme="minorHAnsi" w:cstheme="minorHAnsi"/>
          <w:bCs/>
          <w:sz w:val="22"/>
        </w:rPr>
        <w:tab/>
        <w:t xml:space="preserve">za zwłokę w usunięciu wad, stwierdzonych </w:t>
      </w:r>
      <w:r w:rsidRPr="00A72D4F">
        <w:rPr>
          <w:rFonts w:asciiTheme="minorHAnsi" w:hAnsiTheme="minorHAnsi" w:cstheme="minorHAnsi"/>
          <w:bCs/>
          <w:sz w:val="22"/>
        </w:rPr>
        <w:t>przy odbiorze końcowym</w:t>
      </w:r>
      <w:r w:rsidRPr="00151799">
        <w:rPr>
          <w:rFonts w:asciiTheme="minorHAnsi" w:hAnsiTheme="minorHAnsi" w:cstheme="minorHAnsi"/>
          <w:bCs/>
          <w:sz w:val="22"/>
        </w:rPr>
        <w:t xml:space="preserve">, w stosunku </w:t>
      </w:r>
      <w:r w:rsidR="00A86291" w:rsidRPr="00151799">
        <w:rPr>
          <w:rFonts w:asciiTheme="minorHAnsi" w:hAnsiTheme="minorHAnsi" w:cstheme="minorHAnsi"/>
          <w:bCs/>
          <w:sz w:val="22"/>
        </w:rPr>
        <w:br/>
      </w:r>
      <w:r w:rsidRPr="00151799">
        <w:rPr>
          <w:rFonts w:asciiTheme="minorHAnsi" w:hAnsiTheme="minorHAnsi" w:cstheme="minorHAnsi"/>
          <w:bCs/>
          <w:sz w:val="22"/>
        </w:rPr>
        <w:t>do terminów określonych zgodnie z Umową, za każdy dzień zwłoki w wysokości 0,</w:t>
      </w:r>
      <w:r w:rsidR="00AA11CD">
        <w:rPr>
          <w:rFonts w:asciiTheme="minorHAnsi" w:hAnsiTheme="minorHAnsi" w:cstheme="minorHAnsi"/>
          <w:bCs/>
          <w:sz w:val="22"/>
        </w:rPr>
        <w:t>3</w:t>
      </w:r>
      <w:r w:rsidR="00AA11CD" w:rsidRPr="00151799">
        <w:rPr>
          <w:rFonts w:asciiTheme="minorHAnsi" w:hAnsiTheme="minorHAnsi" w:cstheme="minorHAnsi"/>
          <w:bCs/>
          <w:sz w:val="22"/>
        </w:rPr>
        <w:t xml:space="preserve"> </w:t>
      </w:r>
      <w:r w:rsidRPr="00151799">
        <w:rPr>
          <w:rFonts w:asciiTheme="minorHAnsi" w:hAnsiTheme="minorHAnsi" w:cstheme="minorHAnsi"/>
          <w:bCs/>
          <w:sz w:val="22"/>
        </w:rPr>
        <w:t>% wynagrodzenia brutto, o którym mowa w § 6 ust. 1 Umowy;</w:t>
      </w:r>
    </w:p>
    <w:p w14:paraId="41475623" w14:textId="308B25A6"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5)</w:t>
      </w:r>
      <w:r w:rsidRPr="00151799">
        <w:rPr>
          <w:rFonts w:asciiTheme="minorHAnsi" w:hAnsiTheme="minorHAnsi" w:cstheme="minorHAnsi"/>
          <w:bCs/>
          <w:sz w:val="22"/>
        </w:rPr>
        <w:tab/>
        <w:t xml:space="preserve">za zwłokę w usunięciu wad lub awarii, stwierdzonych w okresie gwarancji i rękojmi, w stosunku </w:t>
      </w:r>
      <w:r w:rsidR="00A86291" w:rsidRPr="00151799">
        <w:rPr>
          <w:rFonts w:asciiTheme="minorHAnsi" w:hAnsiTheme="minorHAnsi" w:cstheme="minorHAnsi"/>
          <w:bCs/>
          <w:sz w:val="22"/>
        </w:rPr>
        <w:br/>
      </w:r>
      <w:r w:rsidRPr="00151799">
        <w:rPr>
          <w:rFonts w:asciiTheme="minorHAnsi" w:hAnsiTheme="minorHAnsi" w:cstheme="minorHAnsi"/>
          <w:bCs/>
          <w:sz w:val="22"/>
        </w:rPr>
        <w:t xml:space="preserve">do terminów określonych zgodnie z Umową, za każdy dzień zwłoki w wysokości </w:t>
      </w:r>
      <w:r w:rsidR="00BB12CB">
        <w:rPr>
          <w:rFonts w:asciiTheme="minorHAnsi" w:hAnsiTheme="minorHAnsi" w:cstheme="minorHAnsi"/>
          <w:bCs/>
          <w:sz w:val="22"/>
        </w:rPr>
        <w:t>0,2</w:t>
      </w:r>
      <w:r w:rsidRPr="00151799">
        <w:rPr>
          <w:rFonts w:asciiTheme="minorHAnsi" w:hAnsiTheme="minorHAnsi" w:cstheme="minorHAnsi"/>
          <w:bCs/>
          <w:sz w:val="22"/>
        </w:rPr>
        <w:t xml:space="preserve"> % wynagrodzenia brutto, o którym mowa w § 6 ust. 1  Umowy;</w:t>
      </w:r>
    </w:p>
    <w:p w14:paraId="68C05C19" w14:textId="77777777"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6)</w:t>
      </w:r>
      <w:r w:rsidRPr="00151799">
        <w:rPr>
          <w:rFonts w:asciiTheme="minorHAnsi" w:hAnsiTheme="minorHAnsi" w:cstheme="minorHAnsi"/>
          <w:bCs/>
          <w:sz w:val="22"/>
        </w:rPr>
        <w:tab/>
        <w:t xml:space="preserve">za brak zapłaty lub nieterminową zapłatę wynagrodzenia należnego Podwykonawcom lub dalszym Podwykonawcom w wysokości 500,00 zł za każdy ujawniony przypadek; </w:t>
      </w:r>
    </w:p>
    <w:p w14:paraId="369A0DB0" w14:textId="77777777"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7)</w:t>
      </w:r>
      <w:r w:rsidRPr="00151799">
        <w:rPr>
          <w:rFonts w:asciiTheme="minorHAnsi" w:hAnsiTheme="minorHAnsi" w:cstheme="minorHAnsi"/>
          <w:bCs/>
          <w:sz w:val="22"/>
        </w:rPr>
        <w:tab/>
        <w:t>za nieobecność Kierownika budowy lub nieobecność kierownika robót branżowych na naradzie koordynacyjnej w wysokości 500,00 zł za każdą nieobecność każdej z tych osób.</w:t>
      </w:r>
    </w:p>
    <w:p w14:paraId="4F0BF446" w14:textId="3E6CB7EF"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8)</w:t>
      </w:r>
      <w:r w:rsidRPr="00151799">
        <w:rPr>
          <w:rFonts w:asciiTheme="minorHAnsi" w:hAnsiTheme="minorHAnsi" w:cstheme="minorHAnsi"/>
          <w:bCs/>
          <w:sz w:val="22"/>
        </w:rPr>
        <w:tab/>
        <w:t xml:space="preserve">za nieusprawiedliwioną nieobecność Kierownika budowy lub Kierownika robót branżowych </w:t>
      </w:r>
      <w:r w:rsidR="00A86291" w:rsidRPr="00151799">
        <w:rPr>
          <w:rFonts w:asciiTheme="minorHAnsi" w:hAnsiTheme="minorHAnsi" w:cstheme="minorHAnsi"/>
          <w:bCs/>
          <w:sz w:val="22"/>
        </w:rPr>
        <w:br/>
      </w:r>
      <w:r w:rsidRPr="00151799">
        <w:rPr>
          <w:rFonts w:asciiTheme="minorHAnsi" w:hAnsiTheme="minorHAnsi" w:cstheme="minorHAnsi"/>
          <w:bCs/>
          <w:sz w:val="22"/>
        </w:rPr>
        <w:t>w sytuacji, o której mowa w §2 ust.</w:t>
      </w:r>
      <w:r w:rsidR="0079430D">
        <w:rPr>
          <w:rFonts w:asciiTheme="minorHAnsi" w:hAnsiTheme="minorHAnsi" w:cstheme="minorHAnsi"/>
          <w:bCs/>
          <w:sz w:val="22"/>
        </w:rPr>
        <w:t>12</w:t>
      </w:r>
      <w:r w:rsidRPr="00151799">
        <w:rPr>
          <w:rFonts w:asciiTheme="minorHAnsi" w:hAnsiTheme="minorHAnsi" w:cstheme="minorHAnsi"/>
          <w:bCs/>
          <w:sz w:val="22"/>
        </w:rPr>
        <w:t xml:space="preserve"> w wysokości 500 zł za każdą nieobecność każdej z tych osób </w:t>
      </w:r>
      <w:r w:rsidR="00A86291" w:rsidRPr="00151799">
        <w:rPr>
          <w:rFonts w:asciiTheme="minorHAnsi" w:hAnsiTheme="minorHAnsi" w:cstheme="minorHAnsi"/>
          <w:bCs/>
          <w:sz w:val="22"/>
        </w:rPr>
        <w:br/>
      </w:r>
      <w:r w:rsidRPr="00151799">
        <w:rPr>
          <w:rFonts w:asciiTheme="minorHAnsi" w:hAnsiTheme="minorHAnsi" w:cstheme="minorHAnsi"/>
          <w:bCs/>
          <w:sz w:val="22"/>
        </w:rPr>
        <w:t>za każdorazowe zaistnienie takiej sytuacji.</w:t>
      </w:r>
    </w:p>
    <w:p w14:paraId="18A70B62" w14:textId="3B42CDE4"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9)</w:t>
      </w:r>
      <w:r w:rsidRPr="00151799">
        <w:rPr>
          <w:rFonts w:asciiTheme="minorHAnsi" w:hAnsiTheme="minorHAnsi" w:cstheme="minorHAnsi"/>
          <w:bCs/>
          <w:sz w:val="22"/>
        </w:rPr>
        <w:tab/>
        <w:t xml:space="preserve">za nieprzedłożenie do zaakceptowania projektu umowy o podwykonawstwo, której przedmiotem </w:t>
      </w:r>
      <w:r w:rsidR="00A86291" w:rsidRPr="00151799">
        <w:rPr>
          <w:rFonts w:asciiTheme="minorHAnsi" w:hAnsiTheme="minorHAnsi" w:cstheme="minorHAnsi"/>
          <w:bCs/>
          <w:sz w:val="22"/>
        </w:rPr>
        <w:br/>
      </w:r>
      <w:r w:rsidRPr="00151799">
        <w:rPr>
          <w:rFonts w:asciiTheme="minorHAnsi" w:hAnsiTheme="minorHAnsi" w:cstheme="minorHAnsi"/>
          <w:bCs/>
          <w:sz w:val="22"/>
        </w:rPr>
        <w:t xml:space="preserve">są roboty budowlane, lub projektu jej zmiany w wysokości </w:t>
      </w:r>
      <w:r w:rsidR="00076D4F">
        <w:rPr>
          <w:rFonts w:asciiTheme="minorHAnsi" w:hAnsiTheme="minorHAnsi" w:cstheme="minorHAnsi"/>
          <w:bCs/>
          <w:sz w:val="22"/>
        </w:rPr>
        <w:t>1</w:t>
      </w:r>
      <w:r w:rsidR="00AA11CD">
        <w:rPr>
          <w:rFonts w:asciiTheme="minorHAnsi" w:hAnsiTheme="minorHAnsi" w:cstheme="minorHAnsi"/>
          <w:bCs/>
          <w:sz w:val="22"/>
        </w:rPr>
        <w:t xml:space="preserve"> </w:t>
      </w:r>
      <w:r w:rsidR="00076D4F">
        <w:rPr>
          <w:rFonts w:asciiTheme="minorHAnsi" w:hAnsiTheme="minorHAnsi" w:cstheme="minorHAnsi"/>
          <w:bCs/>
          <w:sz w:val="22"/>
        </w:rPr>
        <w:t>0</w:t>
      </w:r>
      <w:r w:rsidRPr="00151799">
        <w:rPr>
          <w:rFonts w:asciiTheme="minorHAnsi" w:hAnsiTheme="minorHAnsi" w:cstheme="minorHAnsi"/>
          <w:bCs/>
          <w:sz w:val="22"/>
        </w:rPr>
        <w:t>00,00 zł, za każdy ujawniony przypadek;</w:t>
      </w:r>
    </w:p>
    <w:p w14:paraId="5B6C5BEF" w14:textId="1DCE47AE"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10)</w:t>
      </w:r>
      <w:r w:rsidRPr="00151799">
        <w:rPr>
          <w:rFonts w:asciiTheme="minorHAnsi" w:hAnsiTheme="minorHAnsi" w:cstheme="minorHAnsi"/>
          <w:bCs/>
          <w:sz w:val="22"/>
        </w:rPr>
        <w:tab/>
        <w:t xml:space="preserve">za nieprzedłożenie poświadczonej za zgodność z oryginałem kopii umowy o podwykonawstwo lub jej zmiany w wysokości </w:t>
      </w:r>
      <w:r w:rsidR="00076D4F">
        <w:rPr>
          <w:rFonts w:asciiTheme="minorHAnsi" w:hAnsiTheme="minorHAnsi" w:cstheme="minorHAnsi"/>
          <w:bCs/>
          <w:sz w:val="22"/>
        </w:rPr>
        <w:t>1</w:t>
      </w:r>
      <w:r w:rsidR="00AA11CD">
        <w:rPr>
          <w:rFonts w:asciiTheme="minorHAnsi" w:hAnsiTheme="minorHAnsi" w:cstheme="minorHAnsi"/>
          <w:bCs/>
          <w:sz w:val="22"/>
        </w:rPr>
        <w:t xml:space="preserve"> </w:t>
      </w:r>
      <w:r w:rsidR="00076D4F">
        <w:rPr>
          <w:rFonts w:asciiTheme="minorHAnsi" w:hAnsiTheme="minorHAnsi" w:cstheme="minorHAnsi"/>
          <w:bCs/>
          <w:sz w:val="22"/>
        </w:rPr>
        <w:t>0</w:t>
      </w:r>
      <w:r w:rsidRPr="00151799">
        <w:rPr>
          <w:rFonts w:asciiTheme="minorHAnsi" w:hAnsiTheme="minorHAnsi" w:cstheme="minorHAnsi"/>
          <w:bCs/>
          <w:sz w:val="22"/>
        </w:rPr>
        <w:t>00,00 zł za każdy ujawniony przypadek;</w:t>
      </w:r>
    </w:p>
    <w:p w14:paraId="670FB58A" w14:textId="1EE2C324"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11)</w:t>
      </w:r>
      <w:r w:rsidRPr="00151799">
        <w:rPr>
          <w:rFonts w:asciiTheme="minorHAnsi" w:hAnsiTheme="minorHAnsi" w:cstheme="minorHAnsi"/>
          <w:bCs/>
          <w:sz w:val="22"/>
        </w:rPr>
        <w:tab/>
        <w:t xml:space="preserve">za niedokonanie zmiany umowy o podwykonawstwo, w tym umowy o podwykonawstwo, której przedmiotem są dostawy lub usługi w zakresie terminu zapłaty we wskazanym przez Zamawiającego terminie, w wysokości </w:t>
      </w:r>
      <w:r w:rsidR="00076D4F">
        <w:rPr>
          <w:rFonts w:asciiTheme="minorHAnsi" w:hAnsiTheme="minorHAnsi" w:cstheme="minorHAnsi"/>
          <w:bCs/>
          <w:sz w:val="22"/>
        </w:rPr>
        <w:t>1</w:t>
      </w:r>
      <w:r w:rsidR="00AA11CD">
        <w:rPr>
          <w:rFonts w:asciiTheme="minorHAnsi" w:hAnsiTheme="minorHAnsi" w:cstheme="minorHAnsi"/>
          <w:bCs/>
          <w:sz w:val="22"/>
        </w:rPr>
        <w:t xml:space="preserve"> </w:t>
      </w:r>
      <w:r w:rsidR="00076D4F">
        <w:rPr>
          <w:rFonts w:asciiTheme="minorHAnsi" w:hAnsiTheme="minorHAnsi" w:cstheme="minorHAnsi"/>
          <w:bCs/>
          <w:sz w:val="22"/>
        </w:rPr>
        <w:t>0</w:t>
      </w:r>
      <w:r w:rsidRPr="00151799">
        <w:rPr>
          <w:rFonts w:asciiTheme="minorHAnsi" w:hAnsiTheme="minorHAnsi" w:cstheme="minorHAnsi"/>
          <w:bCs/>
          <w:sz w:val="22"/>
        </w:rPr>
        <w:t>00,00 zł za każdy ujawniony przypadek;</w:t>
      </w:r>
    </w:p>
    <w:p w14:paraId="60B4678A" w14:textId="460099F5"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12)</w:t>
      </w:r>
      <w:r w:rsidRPr="00151799">
        <w:rPr>
          <w:rFonts w:asciiTheme="minorHAnsi" w:hAnsiTheme="minorHAnsi" w:cstheme="minorHAnsi"/>
          <w:bCs/>
          <w:sz w:val="22"/>
        </w:rPr>
        <w:tab/>
        <w:t xml:space="preserve">za dopuszczenie do wykonywania czynności objętych Przedmiotem Umowy podmiotu innego niż zaakceptowany przez Zamawiającego Podwykonawca skierowany do ich wykonania zgodnie </w:t>
      </w:r>
      <w:r w:rsidR="00A86291" w:rsidRPr="00151799">
        <w:rPr>
          <w:rFonts w:asciiTheme="minorHAnsi" w:hAnsiTheme="minorHAnsi" w:cstheme="minorHAnsi"/>
          <w:bCs/>
          <w:sz w:val="22"/>
        </w:rPr>
        <w:br/>
      </w:r>
      <w:r w:rsidRPr="00151799">
        <w:rPr>
          <w:rFonts w:asciiTheme="minorHAnsi" w:hAnsiTheme="minorHAnsi" w:cstheme="minorHAnsi"/>
          <w:bCs/>
          <w:sz w:val="22"/>
        </w:rPr>
        <w:t>z zasadami określonymi Umową, w wysokości 2.000,00 zł za każdego niezgłoszonego Podwykonawcę;</w:t>
      </w:r>
    </w:p>
    <w:p w14:paraId="03F5155E" w14:textId="0AEC9E90"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13)</w:t>
      </w:r>
      <w:r w:rsidRPr="00151799">
        <w:rPr>
          <w:rFonts w:asciiTheme="minorHAnsi" w:hAnsiTheme="minorHAnsi" w:cstheme="minorHAnsi"/>
          <w:bCs/>
          <w:sz w:val="22"/>
        </w:rPr>
        <w:tab/>
        <w:t xml:space="preserve">za niespełnienie wymogu zatrudnienia na podstawie umowy o pracę osób fizycznych zgodnie z § 9 Umowy, w wysokości </w:t>
      </w:r>
      <w:r w:rsidR="00E30C42">
        <w:rPr>
          <w:rFonts w:asciiTheme="minorHAnsi" w:hAnsiTheme="minorHAnsi" w:cstheme="minorHAnsi"/>
          <w:bCs/>
          <w:sz w:val="22"/>
        </w:rPr>
        <w:t>1 0</w:t>
      </w:r>
      <w:r w:rsidR="00E30C42" w:rsidRPr="00151799">
        <w:rPr>
          <w:rFonts w:asciiTheme="minorHAnsi" w:hAnsiTheme="minorHAnsi" w:cstheme="minorHAnsi"/>
          <w:bCs/>
          <w:sz w:val="22"/>
        </w:rPr>
        <w:t>00</w:t>
      </w:r>
      <w:r w:rsidRPr="00151799">
        <w:rPr>
          <w:rFonts w:asciiTheme="minorHAnsi" w:hAnsiTheme="minorHAnsi" w:cstheme="minorHAnsi"/>
          <w:bCs/>
          <w:sz w:val="22"/>
        </w:rPr>
        <w:t>,00 zł za każdą osobę niezatrudnioną na podstawie umowy o pracę;</w:t>
      </w:r>
    </w:p>
    <w:p w14:paraId="6C4170C4" w14:textId="6E5CA3DE" w:rsidR="00910F79" w:rsidRPr="00151799" w:rsidRDefault="00910F79" w:rsidP="00A86291">
      <w:pPr>
        <w:spacing w:after="0" w:line="23" w:lineRule="atLeast"/>
        <w:ind w:left="426" w:hanging="426"/>
        <w:rPr>
          <w:rFonts w:asciiTheme="minorHAnsi" w:hAnsiTheme="minorHAnsi" w:cstheme="minorHAnsi"/>
          <w:bCs/>
          <w:sz w:val="22"/>
        </w:rPr>
      </w:pPr>
      <w:r w:rsidRPr="00151799">
        <w:rPr>
          <w:rFonts w:asciiTheme="minorHAnsi" w:hAnsiTheme="minorHAnsi" w:cstheme="minorHAnsi"/>
          <w:bCs/>
          <w:sz w:val="22"/>
        </w:rPr>
        <w:t>14)</w:t>
      </w:r>
      <w:r w:rsidRPr="00151799">
        <w:rPr>
          <w:rFonts w:asciiTheme="minorHAnsi" w:hAnsiTheme="minorHAnsi" w:cstheme="minorHAnsi"/>
          <w:bCs/>
          <w:sz w:val="22"/>
        </w:rPr>
        <w:tab/>
        <w:t>za nie dostarczenie w terminie kosztorysu ofertowego, harmonogramu rzeczowo-finansowego, planu BIOZ, o których mowa w §5 w wysokości 500,00 zł  za każdy rozpoczęty dzień zwłoki</w:t>
      </w:r>
      <w:r w:rsidR="005C51D3">
        <w:rPr>
          <w:rFonts w:asciiTheme="minorHAnsi" w:hAnsiTheme="minorHAnsi" w:cstheme="minorHAnsi"/>
          <w:bCs/>
          <w:sz w:val="22"/>
        </w:rPr>
        <w:t xml:space="preserve"> za każdy dokument z osobna</w:t>
      </w:r>
      <w:r w:rsidR="001D061A">
        <w:rPr>
          <w:rFonts w:asciiTheme="minorHAnsi" w:hAnsiTheme="minorHAnsi" w:cstheme="minorHAnsi"/>
          <w:bCs/>
          <w:sz w:val="22"/>
        </w:rPr>
        <w:t>;</w:t>
      </w:r>
    </w:p>
    <w:p w14:paraId="7C2197FD" w14:textId="77777777" w:rsidR="00F427DF" w:rsidRDefault="00910F79" w:rsidP="008536AC">
      <w:pPr>
        <w:spacing w:line="23" w:lineRule="atLeast"/>
        <w:ind w:left="426" w:hanging="426"/>
        <w:rPr>
          <w:rFonts w:asciiTheme="minorHAnsi" w:hAnsiTheme="minorHAnsi" w:cstheme="minorHAnsi"/>
          <w:bCs/>
          <w:sz w:val="22"/>
        </w:rPr>
      </w:pPr>
      <w:r w:rsidRPr="00151799">
        <w:rPr>
          <w:rFonts w:asciiTheme="minorHAnsi" w:hAnsiTheme="minorHAnsi" w:cstheme="minorHAnsi"/>
          <w:bCs/>
          <w:sz w:val="22"/>
        </w:rPr>
        <w:t>15)</w:t>
      </w:r>
      <w:r w:rsidRPr="00151799">
        <w:rPr>
          <w:rFonts w:asciiTheme="minorHAnsi" w:hAnsiTheme="minorHAnsi" w:cstheme="minorHAnsi"/>
          <w:bCs/>
          <w:sz w:val="22"/>
        </w:rPr>
        <w:tab/>
      </w:r>
      <w:r w:rsidR="008536AC" w:rsidRPr="008536AC">
        <w:rPr>
          <w:rFonts w:asciiTheme="minorHAnsi" w:hAnsiTheme="minorHAnsi" w:cstheme="minorHAnsi"/>
          <w:bCs/>
          <w:sz w:val="22"/>
        </w:rPr>
        <w:t>za naruszenie obowiązków Wykonawcy wynikających z Umowy, innych niż wskazane</w:t>
      </w:r>
      <w:r w:rsidR="008536AC">
        <w:rPr>
          <w:rFonts w:asciiTheme="minorHAnsi" w:hAnsiTheme="minorHAnsi" w:cstheme="minorHAnsi"/>
          <w:bCs/>
          <w:sz w:val="22"/>
        </w:rPr>
        <w:t xml:space="preserve"> </w:t>
      </w:r>
      <w:r w:rsidR="008536AC" w:rsidRPr="008536AC">
        <w:rPr>
          <w:rFonts w:asciiTheme="minorHAnsi" w:hAnsiTheme="minorHAnsi" w:cstheme="minorHAnsi"/>
          <w:bCs/>
          <w:sz w:val="22"/>
        </w:rPr>
        <w:t>w niniejszym ustępie, stwierdzone wpisem do dziennika budowy przez nadzór inwestorski,</w:t>
      </w:r>
      <w:r w:rsidR="008536AC">
        <w:rPr>
          <w:rFonts w:asciiTheme="minorHAnsi" w:hAnsiTheme="minorHAnsi" w:cstheme="minorHAnsi"/>
          <w:bCs/>
          <w:sz w:val="22"/>
        </w:rPr>
        <w:t xml:space="preserve"> </w:t>
      </w:r>
      <w:r w:rsidR="008536AC" w:rsidRPr="008536AC">
        <w:rPr>
          <w:rFonts w:asciiTheme="minorHAnsi" w:hAnsiTheme="minorHAnsi" w:cstheme="minorHAnsi"/>
          <w:bCs/>
          <w:sz w:val="22"/>
        </w:rPr>
        <w:t>w szczególności za naruszenie przepisów ochrony przeciwpożarowej, ochrony</w:t>
      </w:r>
      <w:r w:rsidR="008536AC">
        <w:rPr>
          <w:rFonts w:asciiTheme="minorHAnsi" w:hAnsiTheme="minorHAnsi" w:cstheme="minorHAnsi"/>
          <w:bCs/>
          <w:sz w:val="22"/>
        </w:rPr>
        <w:t xml:space="preserve"> </w:t>
      </w:r>
      <w:r w:rsidR="008536AC" w:rsidRPr="008536AC">
        <w:rPr>
          <w:rFonts w:asciiTheme="minorHAnsi" w:hAnsiTheme="minorHAnsi" w:cstheme="minorHAnsi"/>
          <w:bCs/>
          <w:sz w:val="22"/>
        </w:rPr>
        <w:t>środowiska, bezpieczeństwa i higieny pracy, ochrony zdrowia lub utrzymania porządku na</w:t>
      </w:r>
      <w:r w:rsidR="008536AC">
        <w:rPr>
          <w:rFonts w:asciiTheme="minorHAnsi" w:hAnsiTheme="minorHAnsi" w:cstheme="minorHAnsi"/>
          <w:bCs/>
          <w:sz w:val="22"/>
        </w:rPr>
        <w:t xml:space="preserve"> </w:t>
      </w:r>
      <w:r w:rsidR="008536AC" w:rsidRPr="008536AC">
        <w:rPr>
          <w:rFonts w:asciiTheme="minorHAnsi" w:hAnsiTheme="minorHAnsi" w:cstheme="minorHAnsi"/>
          <w:bCs/>
          <w:sz w:val="22"/>
        </w:rPr>
        <w:t>terenie robót, w wysokości 1.000,00 zł za każde naruszenie.</w:t>
      </w:r>
    </w:p>
    <w:p w14:paraId="54364784" w14:textId="529368A0" w:rsidR="008536AC" w:rsidRDefault="003C2BCD" w:rsidP="008536AC">
      <w:pPr>
        <w:spacing w:line="23" w:lineRule="atLeast"/>
        <w:ind w:left="426" w:hanging="426"/>
        <w:rPr>
          <w:rFonts w:asciiTheme="minorHAnsi" w:hAnsiTheme="minorHAnsi" w:cstheme="minorHAnsi"/>
          <w:bCs/>
          <w:sz w:val="22"/>
        </w:rPr>
      </w:pPr>
      <w:r>
        <w:rPr>
          <w:rFonts w:asciiTheme="minorHAnsi" w:hAnsiTheme="minorHAnsi" w:cstheme="minorHAnsi"/>
          <w:bCs/>
          <w:sz w:val="22"/>
        </w:rPr>
        <w:t>16)</w:t>
      </w:r>
      <w:r>
        <w:rPr>
          <w:rFonts w:asciiTheme="minorHAnsi" w:hAnsiTheme="minorHAnsi" w:cstheme="minorHAnsi"/>
          <w:bCs/>
          <w:sz w:val="22"/>
        </w:rPr>
        <w:tab/>
      </w:r>
      <w:r w:rsidR="008536AC" w:rsidRPr="008536AC">
        <w:rPr>
          <w:rFonts w:asciiTheme="minorHAnsi" w:hAnsiTheme="minorHAnsi" w:cstheme="minorHAnsi"/>
          <w:bCs/>
          <w:sz w:val="22"/>
        </w:rPr>
        <w:t>w wysokości 10% wynagrodzenia brutto, o którym mowa w § 6 ust. 1 Umowy za nie</w:t>
      </w:r>
      <w:r w:rsidR="008536AC">
        <w:rPr>
          <w:rFonts w:asciiTheme="minorHAnsi" w:hAnsiTheme="minorHAnsi" w:cstheme="minorHAnsi"/>
          <w:bCs/>
          <w:sz w:val="22"/>
        </w:rPr>
        <w:t xml:space="preserve"> </w:t>
      </w:r>
      <w:r w:rsidR="008536AC" w:rsidRPr="008536AC">
        <w:rPr>
          <w:rFonts w:asciiTheme="minorHAnsi" w:hAnsiTheme="minorHAnsi" w:cstheme="minorHAnsi"/>
          <w:bCs/>
          <w:sz w:val="22"/>
        </w:rPr>
        <w:t>spełnienie obowiązku o którym mowa w §4 ust. 6</w:t>
      </w:r>
      <w:r w:rsidR="008536AC">
        <w:rPr>
          <w:rFonts w:asciiTheme="minorHAnsi" w:hAnsiTheme="minorHAnsi" w:cstheme="minorHAnsi"/>
          <w:bCs/>
          <w:sz w:val="22"/>
        </w:rPr>
        <w:t>.</w:t>
      </w:r>
    </w:p>
    <w:p w14:paraId="20D74F89" w14:textId="4F7EF2D2" w:rsidR="00910F79" w:rsidRPr="00EE6A5E" w:rsidRDefault="00910F79" w:rsidP="008536AC">
      <w:pPr>
        <w:spacing w:line="23" w:lineRule="atLeast"/>
        <w:ind w:left="0" w:hanging="426"/>
        <w:rPr>
          <w:rFonts w:asciiTheme="minorHAnsi" w:hAnsiTheme="minorHAnsi" w:cstheme="minorHAnsi"/>
          <w:bCs/>
          <w:sz w:val="22"/>
        </w:rPr>
      </w:pPr>
      <w:r w:rsidRPr="00EE6A5E">
        <w:rPr>
          <w:rFonts w:asciiTheme="minorHAnsi" w:hAnsiTheme="minorHAnsi" w:cstheme="minorHAnsi"/>
          <w:bCs/>
          <w:sz w:val="22"/>
        </w:rPr>
        <w:t>2.</w:t>
      </w:r>
      <w:r w:rsidRPr="00EE6A5E">
        <w:rPr>
          <w:rFonts w:asciiTheme="minorHAnsi" w:hAnsiTheme="minorHAnsi" w:cstheme="minorHAnsi"/>
          <w:bCs/>
          <w:sz w:val="22"/>
        </w:rPr>
        <w:tab/>
        <w:t>Jeżeli kary umowne nie pokrywają poniesionej przez Zamawiającego szkody, może on dochodzić odszkodowania przenoszącego wysokość kary umownej na zasadach ogólnych.</w:t>
      </w:r>
    </w:p>
    <w:p w14:paraId="1727B795" w14:textId="32D2D4F1" w:rsidR="00910F79" w:rsidRPr="00E30C42" w:rsidRDefault="00910F79" w:rsidP="00E30C42">
      <w:pPr>
        <w:spacing w:line="23" w:lineRule="atLeast"/>
        <w:ind w:left="0" w:hanging="426"/>
        <w:rPr>
          <w:rFonts w:asciiTheme="minorHAnsi" w:hAnsiTheme="minorHAnsi" w:cstheme="minorHAnsi"/>
          <w:bCs/>
          <w:strike/>
          <w:sz w:val="22"/>
        </w:rPr>
      </w:pPr>
      <w:r w:rsidRPr="00EE6A5E">
        <w:rPr>
          <w:rFonts w:asciiTheme="minorHAnsi" w:hAnsiTheme="minorHAnsi" w:cstheme="minorHAnsi"/>
          <w:bCs/>
          <w:sz w:val="22"/>
        </w:rPr>
        <w:t>3.</w:t>
      </w:r>
      <w:r w:rsidRPr="00EE6A5E">
        <w:rPr>
          <w:rFonts w:asciiTheme="minorHAnsi" w:hAnsiTheme="minorHAnsi" w:cstheme="minorHAnsi"/>
          <w:bCs/>
          <w:sz w:val="22"/>
        </w:rPr>
        <w:tab/>
        <w:t xml:space="preserve">Zamawiający ma prawo sumowania dochodzonych od Wykonawcy kar umownych przewidzianych </w:t>
      </w:r>
      <w:r w:rsidR="00A86291" w:rsidRPr="00EE6A5E">
        <w:rPr>
          <w:rFonts w:asciiTheme="minorHAnsi" w:hAnsiTheme="minorHAnsi" w:cstheme="minorHAnsi"/>
          <w:bCs/>
          <w:sz w:val="22"/>
        </w:rPr>
        <w:br/>
      </w:r>
      <w:r w:rsidRPr="00EE6A5E">
        <w:rPr>
          <w:rFonts w:asciiTheme="minorHAnsi" w:hAnsiTheme="minorHAnsi" w:cstheme="minorHAnsi"/>
          <w:bCs/>
          <w:sz w:val="22"/>
        </w:rPr>
        <w:t xml:space="preserve">w ust. 1 niniejszego paragrafu. </w:t>
      </w:r>
    </w:p>
    <w:p w14:paraId="69BA9988" w14:textId="6B88534D" w:rsidR="00910F79" w:rsidRPr="00FB4B1F" w:rsidRDefault="00E30C42" w:rsidP="00E3262A">
      <w:pPr>
        <w:spacing w:line="23" w:lineRule="atLeast"/>
        <w:ind w:left="0" w:hanging="426"/>
        <w:rPr>
          <w:rFonts w:asciiTheme="minorHAnsi" w:hAnsiTheme="minorHAnsi" w:cstheme="minorHAnsi"/>
          <w:bCs/>
          <w:sz w:val="22"/>
        </w:rPr>
      </w:pPr>
      <w:r>
        <w:rPr>
          <w:rFonts w:asciiTheme="minorHAnsi" w:hAnsiTheme="minorHAnsi" w:cstheme="minorHAnsi"/>
          <w:bCs/>
          <w:sz w:val="22"/>
        </w:rPr>
        <w:lastRenderedPageBreak/>
        <w:t>4</w:t>
      </w:r>
      <w:r w:rsidR="00910F79" w:rsidRPr="00EE6A5E">
        <w:rPr>
          <w:rFonts w:asciiTheme="minorHAnsi" w:hAnsiTheme="minorHAnsi" w:cstheme="minorHAnsi"/>
          <w:bCs/>
          <w:sz w:val="22"/>
        </w:rPr>
        <w:t>.</w:t>
      </w:r>
      <w:r w:rsidR="00910F79" w:rsidRPr="00EE6A5E">
        <w:rPr>
          <w:rFonts w:asciiTheme="minorHAnsi" w:hAnsiTheme="minorHAnsi" w:cstheme="minorHAnsi"/>
          <w:bCs/>
          <w:sz w:val="22"/>
        </w:rPr>
        <w:tab/>
        <w:t xml:space="preserve">Termin zapłaty kary umownej wynosi 7 dni od dnia </w:t>
      </w:r>
      <w:r w:rsidR="00910F79" w:rsidRPr="00FB4B1F">
        <w:rPr>
          <w:rFonts w:asciiTheme="minorHAnsi" w:hAnsiTheme="minorHAnsi" w:cstheme="minorHAnsi"/>
          <w:bCs/>
          <w:sz w:val="22"/>
        </w:rPr>
        <w:t xml:space="preserve">doręczenia Wykonawcy wezwania do zapłaty bądź noty obciążeniowej. W razie opóźnienia Wykonawcy w zapłacie kary umownej Zamawiający może ją potrącić </w:t>
      </w:r>
      <w:r w:rsidR="00A86291" w:rsidRPr="00FB4B1F">
        <w:rPr>
          <w:rFonts w:asciiTheme="minorHAnsi" w:hAnsiTheme="minorHAnsi" w:cstheme="minorHAnsi"/>
          <w:bCs/>
          <w:sz w:val="22"/>
        </w:rPr>
        <w:br/>
      </w:r>
      <w:r w:rsidR="00910F79" w:rsidRPr="00FB4B1F">
        <w:rPr>
          <w:rFonts w:asciiTheme="minorHAnsi" w:hAnsiTheme="minorHAnsi" w:cstheme="minorHAnsi"/>
          <w:bCs/>
          <w:sz w:val="22"/>
        </w:rPr>
        <w:t xml:space="preserve">z wynagrodzenia Wykonawcy lub zaspokoić się z zabezpieczenia należytego wykonania umowy, </w:t>
      </w:r>
      <w:r w:rsidR="00A86291" w:rsidRPr="00FB4B1F">
        <w:rPr>
          <w:rFonts w:asciiTheme="minorHAnsi" w:hAnsiTheme="minorHAnsi" w:cstheme="minorHAnsi"/>
          <w:bCs/>
          <w:sz w:val="22"/>
        </w:rPr>
        <w:br/>
      </w:r>
      <w:r w:rsidR="00910F79" w:rsidRPr="00FB4B1F">
        <w:rPr>
          <w:rFonts w:asciiTheme="minorHAnsi" w:hAnsiTheme="minorHAnsi" w:cstheme="minorHAnsi"/>
          <w:bCs/>
          <w:sz w:val="22"/>
        </w:rPr>
        <w:t>na co Wykonawca wyraża zgodę.</w:t>
      </w:r>
    </w:p>
    <w:p w14:paraId="36A0DE68" w14:textId="38D5EE63" w:rsidR="00910F79" w:rsidRPr="00FB4B1F" w:rsidRDefault="00E30C42" w:rsidP="00E3262A">
      <w:pPr>
        <w:spacing w:line="23" w:lineRule="atLeast"/>
        <w:ind w:left="0" w:hanging="426"/>
        <w:rPr>
          <w:rFonts w:asciiTheme="minorHAnsi" w:hAnsiTheme="minorHAnsi" w:cstheme="minorHAnsi"/>
          <w:bCs/>
          <w:sz w:val="22"/>
        </w:rPr>
      </w:pPr>
      <w:r>
        <w:rPr>
          <w:rFonts w:asciiTheme="minorHAnsi" w:hAnsiTheme="minorHAnsi" w:cstheme="minorHAnsi"/>
          <w:bCs/>
          <w:sz w:val="22"/>
        </w:rPr>
        <w:t>5</w:t>
      </w:r>
      <w:r w:rsidR="00910F79" w:rsidRPr="00FB4B1F">
        <w:rPr>
          <w:rFonts w:asciiTheme="minorHAnsi" w:hAnsiTheme="minorHAnsi" w:cstheme="minorHAnsi"/>
          <w:bCs/>
          <w:sz w:val="22"/>
        </w:rPr>
        <w:t>.</w:t>
      </w:r>
      <w:r w:rsidR="00910F79" w:rsidRPr="00FB4B1F">
        <w:rPr>
          <w:rFonts w:asciiTheme="minorHAnsi" w:hAnsiTheme="minorHAnsi" w:cstheme="minorHAnsi"/>
          <w:bCs/>
          <w:sz w:val="22"/>
        </w:rPr>
        <w:tab/>
        <w:t xml:space="preserve">Zapłata kary umownej przez Wykonawcę lub jej potrącenie przez Zamawiającego nie zwalnia Wykonawcy </w:t>
      </w:r>
      <w:r w:rsidR="0039084D">
        <w:rPr>
          <w:rFonts w:asciiTheme="minorHAnsi" w:hAnsiTheme="minorHAnsi" w:cstheme="minorHAnsi"/>
          <w:bCs/>
          <w:sz w:val="22"/>
        </w:rPr>
        <w:br/>
      </w:r>
      <w:r w:rsidR="00910F79" w:rsidRPr="00FB4B1F">
        <w:rPr>
          <w:rFonts w:asciiTheme="minorHAnsi" w:hAnsiTheme="minorHAnsi" w:cstheme="minorHAnsi"/>
          <w:bCs/>
          <w:sz w:val="22"/>
        </w:rPr>
        <w:t>z obowiązku ukończenia robót lub jakichkolwiek innych obowiązków i zobowiązań wynikających z Umowy.</w:t>
      </w:r>
    </w:p>
    <w:p w14:paraId="54811A1D" w14:textId="3CA2127E" w:rsidR="00910F79" w:rsidRPr="00FB4B1F" w:rsidRDefault="00E30C42" w:rsidP="00E3262A">
      <w:pPr>
        <w:spacing w:line="23" w:lineRule="atLeast"/>
        <w:ind w:left="0" w:hanging="426"/>
        <w:rPr>
          <w:rFonts w:asciiTheme="minorHAnsi" w:hAnsiTheme="minorHAnsi" w:cstheme="minorHAnsi"/>
          <w:bCs/>
          <w:sz w:val="22"/>
        </w:rPr>
      </w:pPr>
      <w:r>
        <w:rPr>
          <w:rFonts w:asciiTheme="minorHAnsi" w:hAnsiTheme="minorHAnsi" w:cstheme="minorHAnsi"/>
          <w:bCs/>
          <w:sz w:val="22"/>
        </w:rPr>
        <w:t>6</w:t>
      </w:r>
      <w:r w:rsidR="00910F79" w:rsidRPr="00FB4B1F">
        <w:rPr>
          <w:rFonts w:asciiTheme="minorHAnsi" w:hAnsiTheme="minorHAnsi" w:cstheme="minorHAnsi"/>
          <w:bCs/>
          <w:sz w:val="22"/>
        </w:rPr>
        <w:t>.</w:t>
      </w:r>
      <w:r w:rsidR="00910F79" w:rsidRPr="00FB4B1F">
        <w:rPr>
          <w:rFonts w:asciiTheme="minorHAnsi" w:hAnsiTheme="minorHAnsi" w:cstheme="minorHAnsi"/>
          <w:bCs/>
          <w:sz w:val="22"/>
        </w:rPr>
        <w:tab/>
        <w:t>Strony zgodnie oświadczają, iż przyjęły wysokość kar umownych określonych w ust. 1 po rozważeniu ich wzajemnych interesów. Wykonawca przyjmuje do wiadomości, że kary umowne opisane ust. 1 stanowią system odpowiedzialności odszkodowawczej oraz system stymulujący wykonanie zobowiązań określonych Umową przez Wykonawcę z uwzględnieniem okoliczności i uzasadnionych interesów Zamawiającego.</w:t>
      </w:r>
    </w:p>
    <w:p w14:paraId="51DE5E04" w14:textId="250A63AB" w:rsidR="00910F79" w:rsidRPr="00FB4B1F" w:rsidRDefault="00E30C42" w:rsidP="00E3262A">
      <w:pPr>
        <w:spacing w:line="23" w:lineRule="atLeast"/>
        <w:ind w:left="0" w:hanging="426"/>
        <w:rPr>
          <w:rFonts w:asciiTheme="minorHAnsi" w:hAnsiTheme="minorHAnsi" w:cstheme="minorHAnsi"/>
          <w:bCs/>
          <w:sz w:val="22"/>
        </w:rPr>
      </w:pPr>
      <w:r>
        <w:rPr>
          <w:rFonts w:asciiTheme="minorHAnsi" w:hAnsiTheme="minorHAnsi" w:cstheme="minorHAnsi"/>
          <w:bCs/>
          <w:sz w:val="22"/>
        </w:rPr>
        <w:t>7</w:t>
      </w:r>
      <w:r w:rsidR="00910F79" w:rsidRPr="00FB4B1F">
        <w:rPr>
          <w:rFonts w:asciiTheme="minorHAnsi" w:hAnsiTheme="minorHAnsi" w:cstheme="minorHAnsi"/>
          <w:bCs/>
          <w:sz w:val="22"/>
        </w:rPr>
        <w:t>.</w:t>
      </w:r>
      <w:r w:rsidR="00910F79" w:rsidRPr="00FB4B1F">
        <w:rPr>
          <w:rFonts w:asciiTheme="minorHAnsi" w:hAnsiTheme="minorHAnsi" w:cstheme="minorHAnsi"/>
          <w:bCs/>
          <w:sz w:val="22"/>
        </w:rPr>
        <w:tab/>
        <w:t xml:space="preserve">Łączna maksymalna wysokość kar umownych nie może przekroczyć </w:t>
      </w:r>
      <w:r w:rsidR="003C2BCD">
        <w:rPr>
          <w:rFonts w:asciiTheme="minorHAnsi" w:hAnsiTheme="minorHAnsi" w:cstheme="minorHAnsi"/>
          <w:bCs/>
          <w:sz w:val="22"/>
        </w:rPr>
        <w:t>3</w:t>
      </w:r>
      <w:r w:rsidR="000A4922">
        <w:rPr>
          <w:rFonts w:asciiTheme="minorHAnsi" w:hAnsiTheme="minorHAnsi" w:cstheme="minorHAnsi"/>
          <w:bCs/>
          <w:sz w:val="22"/>
        </w:rPr>
        <w:t>0</w:t>
      </w:r>
      <w:r w:rsidR="00910F79" w:rsidRPr="00FB4B1F">
        <w:rPr>
          <w:rFonts w:asciiTheme="minorHAnsi" w:hAnsiTheme="minorHAnsi" w:cstheme="minorHAnsi"/>
          <w:bCs/>
          <w:sz w:val="22"/>
        </w:rPr>
        <w:t xml:space="preserve"> % łącznego wynagrodzenia brutto, </w:t>
      </w:r>
      <w:r w:rsidR="0039084D">
        <w:rPr>
          <w:rFonts w:asciiTheme="minorHAnsi" w:hAnsiTheme="minorHAnsi" w:cstheme="minorHAnsi"/>
          <w:bCs/>
          <w:sz w:val="22"/>
        </w:rPr>
        <w:br/>
      </w:r>
      <w:r w:rsidR="00910F79" w:rsidRPr="00FB4B1F">
        <w:rPr>
          <w:rFonts w:asciiTheme="minorHAnsi" w:hAnsiTheme="minorHAnsi" w:cstheme="minorHAnsi"/>
          <w:bCs/>
          <w:sz w:val="22"/>
        </w:rPr>
        <w:t>o którym mowa w § 6 ust. 1 Umowy.</w:t>
      </w:r>
    </w:p>
    <w:p w14:paraId="372D7C4F" w14:textId="77777777" w:rsidR="00910F79" w:rsidRPr="00FB4B1F"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FB4B1F">
        <w:rPr>
          <w:rFonts w:asciiTheme="minorHAnsi" w:hAnsiTheme="minorHAnsi" w:cstheme="minorHAnsi"/>
          <w:bCs/>
        </w:rPr>
        <w:t>§ 16. Zmiana umowy</w:t>
      </w:r>
    </w:p>
    <w:p w14:paraId="6706B87D" w14:textId="4FCDBEDC" w:rsidR="00910F79" w:rsidRPr="00FB4B1F" w:rsidRDefault="00910F79" w:rsidP="00CA4A7D">
      <w:pPr>
        <w:spacing w:after="0" w:line="23" w:lineRule="atLeast"/>
        <w:ind w:left="0" w:hanging="426"/>
        <w:rPr>
          <w:rFonts w:asciiTheme="minorHAnsi" w:hAnsiTheme="minorHAnsi" w:cstheme="minorHAnsi"/>
          <w:bCs/>
          <w:sz w:val="22"/>
        </w:rPr>
      </w:pPr>
      <w:r w:rsidRPr="00FB4B1F">
        <w:rPr>
          <w:rFonts w:asciiTheme="minorHAnsi" w:hAnsiTheme="minorHAnsi" w:cstheme="minorHAnsi"/>
          <w:bCs/>
          <w:sz w:val="22"/>
        </w:rPr>
        <w:t>1.</w:t>
      </w:r>
      <w:r w:rsidRPr="00FB4B1F">
        <w:rPr>
          <w:rFonts w:asciiTheme="minorHAnsi" w:hAnsiTheme="minorHAnsi" w:cstheme="minorHAnsi"/>
          <w:bCs/>
          <w:sz w:val="22"/>
        </w:rPr>
        <w:tab/>
        <w:t xml:space="preserve">Zamawiający dopuszcza możliwość zmiany postanowień zawartej Umowy w stosunku do treści oferty, </w:t>
      </w:r>
      <w:r w:rsidR="00A86291" w:rsidRPr="00FB4B1F">
        <w:rPr>
          <w:rFonts w:asciiTheme="minorHAnsi" w:hAnsiTheme="minorHAnsi" w:cstheme="minorHAnsi"/>
          <w:bCs/>
          <w:sz w:val="22"/>
        </w:rPr>
        <w:br/>
      </w:r>
      <w:r w:rsidRPr="00FB4B1F">
        <w:rPr>
          <w:rFonts w:asciiTheme="minorHAnsi" w:hAnsiTheme="minorHAnsi" w:cstheme="minorHAnsi"/>
          <w:bCs/>
          <w:sz w:val="22"/>
        </w:rPr>
        <w:t xml:space="preserve">na podstawie której dokonano wyboru Wykonawcy na poniższych warunkach: </w:t>
      </w:r>
    </w:p>
    <w:p w14:paraId="4D6C2121" w14:textId="20AF0AE3" w:rsidR="00910F79" w:rsidRPr="00FB4B1F" w:rsidRDefault="00910F79" w:rsidP="00CA4A7D">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w:t>
      </w:r>
      <w:r w:rsidRPr="00FB4B1F">
        <w:rPr>
          <w:rFonts w:asciiTheme="minorHAnsi" w:hAnsiTheme="minorHAnsi" w:cstheme="minorHAnsi"/>
          <w:bCs/>
          <w:sz w:val="22"/>
        </w:rPr>
        <w:tab/>
        <w:t>w przypadku zmiany albo wprowadzenia nowych przepisów lub norm, jeżeli zgodnie</w:t>
      </w:r>
      <w:r w:rsidR="00E41444" w:rsidRPr="00FB4B1F">
        <w:rPr>
          <w:rFonts w:asciiTheme="minorHAnsi" w:hAnsiTheme="minorHAnsi" w:cstheme="minorHAnsi"/>
          <w:bCs/>
          <w:sz w:val="22"/>
        </w:rPr>
        <w:t xml:space="preserve"> </w:t>
      </w:r>
      <w:r w:rsidRPr="00FB4B1F">
        <w:rPr>
          <w:rFonts w:asciiTheme="minorHAnsi" w:hAnsiTheme="minorHAnsi" w:cstheme="minorHAnsi"/>
          <w:bCs/>
          <w:sz w:val="22"/>
        </w:rPr>
        <w:t>z nimi konieczne będzie dostosowanie Umowy do aktualnego stanu prawnego;</w:t>
      </w:r>
    </w:p>
    <w:p w14:paraId="483FCF59" w14:textId="77777777" w:rsidR="00910F79" w:rsidRPr="00FB4B1F" w:rsidRDefault="00910F79" w:rsidP="00CA4A7D">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2)</w:t>
      </w:r>
      <w:r w:rsidRPr="00FB4B1F">
        <w:rPr>
          <w:rFonts w:asciiTheme="minorHAnsi" w:hAnsiTheme="minorHAnsi" w:cstheme="minorHAnsi"/>
          <w:bCs/>
          <w:sz w:val="22"/>
        </w:rPr>
        <w:tab/>
        <w:t>w przypadku zmiany osób, o których mowa w § 10 ust. 1 pkt. 2), Umowy, pod warunkiem że nowa osoba spełnia wymagania i posiada kwalifikacje, co najmniej równe wymaganym przez Zamawiającego w SWZ;</w:t>
      </w:r>
    </w:p>
    <w:p w14:paraId="5302536F" w14:textId="5920196E" w:rsidR="00910F79" w:rsidRPr="00FB4B1F" w:rsidRDefault="00910F79" w:rsidP="00CA4A7D">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3)</w:t>
      </w:r>
      <w:r w:rsidRPr="00FB4B1F">
        <w:rPr>
          <w:rFonts w:asciiTheme="minorHAnsi" w:hAnsiTheme="minorHAnsi" w:cstheme="minorHAnsi"/>
          <w:bCs/>
          <w:sz w:val="22"/>
        </w:rPr>
        <w:tab/>
        <w:t xml:space="preserve">w przypadku zmiany lub rezygnacji z Podwykonawcy, na którego zasoby powoływał się Wykonawca na zasadach określonych w art. 118 ust. 1 Pzp, pod warunkiem że nowy Podwykonawca spełnia warunki udziału w postępowaniu w stopniu nie mniejszym niż Podwykonawca z którego usług zrezygnowano lub Wykonawca samodzielnie spełnia warunki udziału w postępowaniu w stopniu </w:t>
      </w:r>
      <w:r w:rsidR="00CA4A7D" w:rsidRPr="00FB4B1F">
        <w:rPr>
          <w:rFonts w:asciiTheme="minorHAnsi" w:hAnsiTheme="minorHAnsi" w:cstheme="minorHAnsi"/>
          <w:bCs/>
          <w:sz w:val="22"/>
        </w:rPr>
        <w:br/>
      </w:r>
      <w:r w:rsidRPr="00FB4B1F">
        <w:rPr>
          <w:rFonts w:asciiTheme="minorHAnsi" w:hAnsiTheme="minorHAnsi" w:cstheme="minorHAnsi"/>
          <w:bCs/>
          <w:sz w:val="22"/>
        </w:rPr>
        <w:t>nie mniejszym niż Podwykonawca z którego usług zrezygnowano;</w:t>
      </w:r>
    </w:p>
    <w:p w14:paraId="1B47BBD1" w14:textId="77777777" w:rsidR="00910F79" w:rsidRPr="00FB4B1F" w:rsidRDefault="00910F79" w:rsidP="00CA4A7D">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4)</w:t>
      </w:r>
      <w:r w:rsidRPr="00FB4B1F">
        <w:rPr>
          <w:rFonts w:asciiTheme="minorHAnsi" w:hAnsiTheme="minorHAnsi" w:cstheme="minorHAnsi"/>
          <w:bCs/>
          <w:sz w:val="22"/>
        </w:rPr>
        <w:tab/>
        <w:t xml:space="preserve">W przypadku wystąpienia realizacji robót dodatkowych zmianie mogą ulec terminy realizacji, wynagrodzenie, zakres rzeczowy oraz sposób wykonania Przedmiotu Umowy. </w:t>
      </w:r>
    </w:p>
    <w:p w14:paraId="29FD0962" w14:textId="77777777" w:rsidR="00910F79" w:rsidRPr="00FB4B1F" w:rsidRDefault="00910F79" w:rsidP="00CA4A7D">
      <w:pPr>
        <w:spacing w:after="0" w:line="23" w:lineRule="atLeast"/>
        <w:ind w:left="851" w:hanging="425"/>
        <w:rPr>
          <w:rFonts w:asciiTheme="minorHAnsi" w:hAnsiTheme="minorHAnsi" w:cstheme="minorHAnsi"/>
          <w:bCs/>
          <w:sz w:val="22"/>
        </w:rPr>
      </w:pPr>
      <w:r w:rsidRPr="00FB4B1F">
        <w:rPr>
          <w:rFonts w:asciiTheme="minorHAnsi" w:hAnsiTheme="minorHAnsi" w:cstheme="minorHAnsi"/>
          <w:bCs/>
          <w:sz w:val="22"/>
        </w:rPr>
        <w:t>a)</w:t>
      </w:r>
      <w:r w:rsidRPr="00FB4B1F">
        <w:rPr>
          <w:rFonts w:asciiTheme="minorHAnsi" w:hAnsiTheme="minorHAnsi" w:cstheme="minorHAnsi"/>
          <w:bCs/>
          <w:sz w:val="22"/>
        </w:rPr>
        <w:tab/>
        <w:t>Rozpoczęcie wykonywania robót dodatkowych może nastąpić po podpisaniu przez Strony aneksu zmieniającego Umowę w tym zakresie. Podstawą do podpisania aneksu będzie protokół konieczności, którego wzór stanowi załącznik nr 10 z załączonym kosztorysem zaakceptowany przez nadzór inwestorski i zatwierdzony przez Strony.</w:t>
      </w:r>
    </w:p>
    <w:p w14:paraId="6B5DC0E0" w14:textId="356D6EDF" w:rsidR="00910F79" w:rsidRPr="00FB4B1F" w:rsidRDefault="00910F79" w:rsidP="00CA4A7D">
      <w:pPr>
        <w:spacing w:after="0" w:line="23" w:lineRule="atLeast"/>
        <w:ind w:left="851" w:hanging="425"/>
        <w:rPr>
          <w:rFonts w:asciiTheme="minorHAnsi" w:hAnsiTheme="minorHAnsi" w:cstheme="minorHAnsi"/>
          <w:bCs/>
          <w:sz w:val="22"/>
        </w:rPr>
      </w:pPr>
      <w:r w:rsidRPr="00FB4B1F">
        <w:rPr>
          <w:rFonts w:asciiTheme="minorHAnsi" w:hAnsiTheme="minorHAnsi" w:cstheme="minorHAnsi"/>
          <w:bCs/>
          <w:sz w:val="22"/>
        </w:rPr>
        <w:t>b)</w:t>
      </w:r>
      <w:r w:rsidRPr="00FB4B1F">
        <w:rPr>
          <w:rFonts w:asciiTheme="minorHAnsi" w:hAnsiTheme="minorHAnsi" w:cstheme="minorHAnsi"/>
          <w:bCs/>
          <w:sz w:val="22"/>
        </w:rPr>
        <w:tab/>
        <w:t xml:space="preserve">Rozliczenie robót dodatkowych, których Zamawiający może udzielić </w:t>
      </w:r>
      <w:r w:rsidR="005A3351" w:rsidRPr="00FB4B1F">
        <w:rPr>
          <w:rFonts w:asciiTheme="minorHAnsi" w:hAnsiTheme="minorHAnsi" w:cstheme="minorHAnsi"/>
          <w:bCs/>
          <w:sz w:val="22"/>
        </w:rPr>
        <w:t xml:space="preserve"> </w:t>
      </w:r>
      <w:r w:rsidRPr="00FB4B1F">
        <w:rPr>
          <w:rFonts w:asciiTheme="minorHAnsi" w:hAnsiTheme="minorHAnsi" w:cstheme="minorHAnsi"/>
          <w:bCs/>
          <w:sz w:val="22"/>
        </w:rPr>
        <w:t>na podstawie art. 455 ust. 1 pkt 3) Pzp, nastąpi na podstawie faktur wystawianych po ich wykonaniu (i odebraniu przez nadzór inwestorski, nadzór autorski oraz Zamawiającego), lecz nie częściej niż w okresach miesięcznych. W zakresie odbioru oraz rozliczeń robót dodatkowych postanowienia § 7 i § 11 Umowy stosuje się odpowiednio, o ile postanowienia niniejszego paragrafu nie stanowią inaczej. Faktury regulowane będą w terminie do 30 dni od daty otrzymania przez Zamawiającego faktury, protokołu odbioru wykonanych robót dodatkowych oraz kosztorysu wykonanego w oparciu o następujące założenia:</w:t>
      </w:r>
    </w:p>
    <w:p w14:paraId="06BD4E22" w14:textId="37D9C332" w:rsidR="00910F79" w:rsidRPr="00FB4B1F" w:rsidRDefault="00910F79" w:rsidP="00113D76">
      <w:pPr>
        <w:pStyle w:val="Akapitzlist"/>
        <w:numPr>
          <w:ilvl w:val="0"/>
          <w:numId w:val="21"/>
        </w:numPr>
        <w:spacing w:line="23" w:lineRule="atLeast"/>
        <w:ind w:left="1276" w:hanging="425"/>
        <w:rPr>
          <w:rFonts w:asciiTheme="minorHAnsi" w:hAnsiTheme="minorHAnsi" w:cstheme="minorHAnsi"/>
          <w:bCs/>
        </w:rPr>
      </w:pPr>
      <w:r w:rsidRPr="00FB4B1F">
        <w:rPr>
          <w:rFonts w:asciiTheme="minorHAnsi" w:hAnsiTheme="minorHAnsi" w:cstheme="minorHAnsi"/>
          <w:bCs/>
        </w:rPr>
        <w:t xml:space="preserve">ceny jednostkowe robót będą przyjmowane z kosztorysu ofertowego, o którym mowa </w:t>
      </w:r>
      <w:r w:rsidR="00CA4A7D" w:rsidRPr="00FB4B1F">
        <w:rPr>
          <w:rFonts w:asciiTheme="minorHAnsi" w:hAnsiTheme="minorHAnsi" w:cstheme="minorHAnsi"/>
          <w:bCs/>
        </w:rPr>
        <w:br/>
      </w:r>
      <w:r w:rsidRPr="00FB4B1F">
        <w:rPr>
          <w:rFonts w:asciiTheme="minorHAnsi" w:hAnsiTheme="minorHAnsi" w:cstheme="minorHAnsi"/>
          <w:bCs/>
        </w:rPr>
        <w:t>w § 5 ust.5 niniejszej umowy a ilości wykonanych w tym okresie robót – z książki obmiaru;</w:t>
      </w:r>
    </w:p>
    <w:p w14:paraId="276B3277" w14:textId="7ABA9842" w:rsidR="00910F79" w:rsidRPr="00FB4B1F" w:rsidRDefault="00910F79" w:rsidP="00113D76">
      <w:pPr>
        <w:pStyle w:val="Akapitzlist"/>
        <w:numPr>
          <w:ilvl w:val="0"/>
          <w:numId w:val="21"/>
        </w:numPr>
        <w:spacing w:after="0" w:line="23" w:lineRule="atLeast"/>
        <w:ind w:left="1276" w:hanging="425"/>
        <w:rPr>
          <w:rFonts w:asciiTheme="minorHAnsi" w:hAnsiTheme="minorHAnsi" w:cstheme="minorHAnsi"/>
          <w:bCs/>
        </w:rPr>
      </w:pPr>
      <w:r w:rsidRPr="00FB4B1F">
        <w:rPr>
          <w:rFonts w:asciiTheme="minorHAnsi" w:hAnsiTheme="minorHAnsi" w:cstheme="minorHAnsi"/>
          <w:bCs/>
        </w:rPr>
        <w:t xml:space="preserve">w przypadku, gdy wystąpią roboty, na które nie określono w kosztorysie ofertowym cen jednostkowych, tzn. takie, których nie można rozliczyć zgodnie z lit. a) niniejszego ustępu, roboty te rozliczone będą na podstawie kosztorysów przygotowanych przez Wykonawcę, </w:t>
      </w:r>
      <w:r w:rsidR="00CA4A7D" w:rsidRPr="00FB4B1F">
        <w:rPr>
          <w:rFonts w:asciiTheme="minorHAnsi" w:hAnsiTheme="minorHAnsi" w:cstheme="minorHAnsi"/>
          <w:bCs/>
        </w:rPr>
        <w:br/>
      </w:r>
      <w:r w:rsidRPr="00FB4B1F">
        <w:rPr>
          <w:rFonts w:asciiTheme="minorHAnsi" w:hAnsiTheme="minorHAnsi" w:cstheme="minorHAnsi"/>
          <w:bCs/>
        </w:rPr>
        <w:t>a zatwierdzonych przez nadzór inwestorski i Zamawiającego. Kosztorysy te opracowane będą w oparciu o następujące założenia:</w:t>
      </w:r>
    </w:p>
    <w:p w14:paraId="567BB6FA" w14:textId="033777BE" w:rsidR="00910F79" w:rsidRPr="00FB4B1F" w:rsidRDefault="00910F79" w:rsidP="00113D76">
      <w:pPr>
        <w:pStyle w:val="Akapitzlist"/>
        <w:numPr>
          <w:ilvl w:val="1"/>
          <w:numId w:val="22"/>
        </w:numPr>
        <w:spacing w:after="0" w:line="23" w:lineRule="atLeast"/>
        <w:ind w:left="1843" w:hanging="425"/>
        <w:rPr>
          <w:rFonts w:asciiTheme="minorHAnsi" w:hAnsiTheme="minorHAnsi" w:cstheme="minorHAnsi"/>
          <w:bCs/>
        </w:rPr>
      </w:pPr>
      <w:r w:rsidRPr="00FB4B1F">
        <w:rPr>
          <w:rFonts w:asciiTheme="minorHAnsi" w:hAnsiTheme="minorHAnsi" w:cstheme="minorHAnsi"/>
          <w:bCs/>
        </w:rPr>
        <w:t xml:space="preserve">ceny czynników produkcji (R, M, S, </w:t>
      </w:r>
      <w:proofErr w:type="spellStart"/>
      <w:r w:rsidRPr="00FB4B1F">
        <w:rPr>
          <w:rFonts w:asciiTheme="minorHAnsi" w:hAnsiTheme="minorHAnsi" w:cstheme="minorHAnsi"/>
          <w:bCs/>
        </w:rPr>
        <w:t>Kp</w:t>
      </w:r>
      <w:proofErr w:type="spellEnd"/>
      <w:r w:rsidRPr="00FB4B1F">
        <w:rPr>
          <w:rFonts w:asciiTheme="minorHAnsi" w:hAnsiTheme="minorHAnsi" w:cstheme="minorHAnsi"/>
          <w:bCs/>
        </w:rPr>
        <w:t>, Z) zostaną przyjęte z kosztorysu ofertowego opracowanego przez Wykonawcę metodą kalkulacji szczegółowej;</w:t>
      </w:r>
    </w:p>
    <w:p w14:paraId="6327740D" w14:textId="3ABB3E22" w:rsidR="00910F79" w:rsidRPr="00FB4B1F" w:rsidRDefault="00910F79" w:rsidP="00113D76">
      <w:pPr>
        <w:pStyle w:val="Akapitzlist"/>
        <w:numPr>
          <w:ilvl w:val="1"/>
          <w:numId w:val="22"/>
        </w:numPr>
        <w:spacing w:after="0" w:line="23" w:lineRule="atLeast"/>
        <w:ind w:left="1843" w:hanging="425"/>
        <w:rPr>
          <w:rFonts w:asciiTheme="minorHAnsi" w:hAnsiTheme="minorHAnsi" w:cstheme="minorHAnsi"/>
          <w:bCs/>
        </w:rPr>
      </w:pPr>
      <w:r w:rsidRPr="00FB4B1F">
        <w:rPr>
          <w:rFonts w:asciiTheme="minorHAnsi" w:hAnsiTheme="minorHAnsi" w:cstheme="minorHAnsi"/>
          <w:bCs/>
        </w:rPr>
        <w:t xml:space="preserve">w przypadku, gdy nie będzie możliwe rozliczenie danej roboty w oparciu o zapisy </w:t>
      </w:r>
      <w:r w:rsidR="00CA4A7D" w:rsidRPr="00FB4B1F">
        <w:rPr>
          <w:rFonts w:asciiTheme="minorHAnsi" w:hAnsiTheme="minorHAnsi" w:cstheme="minorHAnsi"/>
          <w:bCs/>
        </w:rPr>
        <w:br/>
      </w:r>
      <w:r w:rsidRPr="00FB4B1F">
        <w:rPr>
          <w:rFonts w:asciiTheme="minorHAnsi" w:hAnsiTheme="minorHAnsi" w:cstheme="minorHAnsi"/>
          <w:bCs/>
        </w:rPr>
        <w:t xml:space="preserve">w punkcie 1, brakujące ceny czynników produkcji zostaną przyjęte według wyboru </w:t>
      </w:r>
      <w:r w:rsidRPr="00FB4B1F">
        <w:rPr>
          <w:rFonts w:asciiTheme="minorHAnsi" w:hAnsiTheme="minorHAnsi" w:cstheme="minorHAnsi"/>
          <w:bCs/>
        </w:rPr>
        <w:lastRenderedPageBreak/>
        <w:t>Zamawiającego z zeszytów SEKOCENBUD lub INTERCENBUD lub ORGBUD (jako średnie) za okres ich wbudowania;</w:t>
      </w:r>
    </w:p>
    <w:p w14:paraId="7B9C11C0" w14:textId="30A4228F" w:rsidR="00910F79" w:rsidRPr="00FB4B1F" w:rsidRDefault="00910F79" w:rsidP="00113D76">
      <w:pPr>
        <w:pStyle w:val="Akapitzlist"/>
        <w:numPr>
          <w:ilvl w:val="1"/>
          <w:numId w:val="22"/>
        </w:numPr>
        <w:spacing w:after="0" w:line="23" w:lineRule="atLeast"/>
        <w:ind w:left="1843" w:hanging="425"/>
        <w:rPr>
          <w:rFonts w:asciiTheme="minorHAnsi" w:hAnsiTheme="minorHAnsi" w:cstheme="minorHAnsi"/>
          <w:bCs/>
        </w:rPr>
      </w:pPr>
      <w:r w:rsidRPr="00FB4B1F">
        <w:rPr>
          <w:rFonts w:asciiTheme="minorHAnsi" w:hAnsiTheme="minorHAnsi" w:cstheme="minorHAnsi"/>
          <w:bCs/>
        </w:rPr>
        <w:t xml:space="preserve">podstawą do określenia nakładów rzeczowych będą normy zawarte w kosztorysie ofertowym, a w przypadku ich braku – odpowiednie pozycje Katalogów Nakładów Rzeczowych (KNR). W przypadku braku odpowiednich pozycji w KNR–ach, zastosowane zostaną Katalogi Norm Nakładów Rzeczowych (KNNR), a następnie wycena indywidualna Wykonawcy, zatwierdzona przez </w:t>
      </w:r>
      <w:r w:rsidR="00CA4A7D" w:rsidRPr="00FB4B1F">
        <w:rPr>
          <w:rFonts w:asciiTheme="minorHAnsi" w:hAnsiTheme="minorHAnsi" w:cstheme="minorHAnsi"/>
          <w:bCs/>
        </w:rPr>
        <w:t>N</w:t>
      </w:r>
      <w:r w:rsidRPr="00FB4B1F">
        <w:rPr>
          <w:rFonts w:asciiTheme="minorHAnsi" w:hAnsiTheme="minorHAnsi" w:cstheme="minorHAnsi"/>
          <w:bCs/>
        </w:rPr>
        <w:t>adzór inwestorski i Zamawiającego.</w:t>
      </w:r>
    </w:p>
    <w:p w14:paraId="2D61FCB2" w14:textId="77777777" w:rsidR="00910F79" w:rsidRPr="00FB4B1F" w:rsidRDefault="00910F79" w:rsidP="00CA4A7D">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5)</w:t>
      </w:r>
      <w:r w:rsidRPr="00FB4B1F">
        <w:rPr>
          <w:rFonts w:asciiTheme="minorHAnsi" w:hAnsiTheme="minorHAnsi" w:cstheme="minorHAnsi"/>
          <w:bCs/>
          <w:sz w:val="22"/>
        </w:rPr>
        <w:tab/>
        <w:t>W zakresie terminów realizacji Przedmiotu Umowy, jeżeli wystąpi co najmniej jedna ze wskazanych poniżej okoliczności:</w:t>
      </w:r>
    </w:p>
    <w:p w14:paraId="2327FB94" w14:textId="77777777" w:rsidR="00910F79" w:rsidRPr="00FB4B1F" w:rsidRDefault="00910F79" w:rsidP="00CA4A7D">
      <w:pPr>
        <w:spacing w:after="0" w:line="23" w:lineRule="atLeast"/>
        <w:ind w:left="851" w:hanging="426"/>
        <w:rPr>
          <w:rFonts w:asciiTheme="minorHAnsi" w:hAnsiTheme="minorHAnsi" w:cstheme="minorHAnsi"/>
          <w:bCs/>
          <w:sz w:val="22"/>
        </w:rPr>
      </w:pPr>
      <w:r w:rsidRPr="00FB4B1F">
        <w:rPr>
          <w:rFonts w:asciiTheme="minorHAnsi" w:hAnsiTheme="minorHAnsi" w:cstheme="minorHAnsi"/>
          <w:bCs/>
          <w:sz w:val="22"/>
        </w:rPr>
        <w:t>a)</w:t>
      </w:r>
      <w:r w:rsidRPr="00FB4B1F">
        <w:rPr>
          <w:rFonts w:asciiTheme="minorHAnsi" w:hAnsiTheme="minorHAnsi" w:cstheme="minorHAnsi"/>
          <w:bCs/>
          <w:sz w:val="22"/>
        </w:rPr>
        <w:tab/>
        <w:t>konieczność realizacji robót zamiennych lub robót dodatkowych nieobjętych zamówieniem podstawowym, niezbędnych do prawidłowego wykonania Umowy, które wstrzymają lub opóźnią realizację Przedmiotu Umowy lub jeżeli będzie potrzebny dodatkowy czas na ich wykonanie;</w:t>
      </w:r>
    </w:p>
    <w:p w14:paraId="4FEB181C" w14:textId="09D53FC2" w:rsidR="00910F79" w:rsidRPr="00FB4B1F" w:rsidRDefault="00910F79" w:rsidP="00CA4A7D">
      <w:pPr>
        <w:spacing w:after="0" w:line="23" w:lineRule="atLeast"/>
        <w:ind w:left="851" w:hanging="426"/>
        <w:rPr>
          <w:rFonts w:asciiTheme="minorHAnsi" w:hAnsiTheme="minorHAnsi" w:cstheme="minorHAnsi"/>
          <w:bCs/>
          <w:sz w:val="22"/>
        </w:rPr>
      </w:pPr>
      <w:r w:rsidRPr="00FB4B1F">
        <w:rPr>
          <w:rFonts w:asciiTheme="minorHAnsi" w:hAnsiTheme="minorHAnsi" w:cstheme="minorHAnsi"/>
          <w:bCs/>
          <w:sz w:val="22"/>
        </w:rPr>
        <w:t>b)</w:t>
      </w:r>
      <w:r w:rsidRPr="00FB4B1F">
        <w:rPr>
          <w:rFonts w:asciiTheme="minorHAnsi" w:hAnsiTheme="minorHAnsi" w:cstheme="minorHAnsi"/>
          <w:bCs/>
          <w:sz w:val="22"/>
        </w:rPr>
        <w:tab/>
        <w:t xml:space="preserve">konieczność uzyskania uzgodnień, zgód i pozwoleń wydawanych przez organy zewnętrzne, </w:t>
      </w:r>
      <w:r w:rsidR="00CA4A7D" w:rsidRPr="00FB4B1F">
        <w:rPr>
          <w:rFonts w:asciiTheme="minorHAnsi" w:hAnsiTheme="minorHAnsi" w:cstheme="minorHAnsi"/>
          <w:bCs/>
          <w:sz w:val="22"/>
        </w:rPr>
        <w:br/>
      </w:r>
      <w:r w:rsidRPr="00FB4B1F">
        <w:rPr>
          <w:rFonts w:asciiTheme="minorHAnsi" w:hAnsiTheme="minorHAnsi" w:cstheme="minorHAnsi"/>
          <w:bCs/>
          <w:sz w:val="22"/>
        </w:rPr>
        <w:t>a których uzyskanie przedłuża się z przyczyn niezależnych od Stron;</w:t>
      </w:r>
    </w:p>
    <w:p w14:paraId="0908BE9F" w14:textId="77777777" w:rsidR="00910F79" w:rsidRPr="00FB4B1F" w:rsidRDefault="00910F79" w:rsidP="00CA4A7D">
      <w:pPr>
        <w:spacing w:after="0" w:line="23" w:lineRule="atLeast"/>
        <w:ind w:left="851" w:hanging="426"/>
        <w:rPr>
          <w:rFonts w:asciiTheme="minorHAnsi" w:hAnsiTheme="minorHAnsi" w:cstheme="minorHAnsi"/>
          <w:bCs/>
          <w:sz w:val="22"/>
        </w:rPr>
      </w:pPr>
      <w:r w:rsidRPr="00FB4B1F">
        <w:rPr>
          <w:rFonts w:asciiTheme="minorHAnsi" w:hAnsiTheme="minorHAnsi" w:cstheme="minorHAnsi"/>
          <w:bCs/>
          <w:sz w:val="22"/>
        </w:rPr>
        <w:t>c)</w:t>
      </w:r>
      <w:r w:rsidRPr="00FB4B1F">
        <w:rPr>
          <w:rFonts w:asciiTheme="minorHAnsi" w:hAnsiTheme="minorHAnsi" w:cstheme="minorHAnsi"/>
          <w:bCs/>
          <w:sz w:val="22"/>
        </w:rPr>
        <w:tab/>
        <w:t>konieczność wprowadzenia istotnego odstąpienia do projektu budowlanego;</w:t>
      </w:r>
    </w:p>
    <w:p w14:paraId="2F858213" w14:textId="77777777" w:rsidR="00910F79" w:rsidRPr="00FB4B1F" w:rsidRDefault="00910F79" w:rsidP="00CA4A7D">
      <w:pPr>
        <w:spacing w:after="0" w:line="23" w:lineRule="atLeast"/>
        <w:ind w:left="851" w:hanging="426"/>
        <w:rPr>
          <w:rFonts w:asciiTheme="minorHAnsi" w:hAnsiTheme="minorHAnsi" w:cstheme="minorHAnsi"/>
          <w:bCs/>
          <w:sz w:val="22"/>
        </w:rPr>
      </w:pPr>
      <w:r w:rsidRPr="00FB4B1F">
        <w:rPr>
          <w:rFonts w:asciiTheme="minorHAnsi" w:hAnsiTheme="minorHAnsi" w:cstheme="minorHAnsi"/>
          <w:bCs/>
          <w:sz w:val="22"/>
        </w:rPr>
        <w:t>d)</w:t>
      </w:r>
      <w:r w:rsidRPr="00FB4B1F">
        <w:rPr>
          <w:rFonts w:asciiTheme="minorHAnsi" w:hAnsiTheme="minorHAnsi" w:cstheme="minorHAnsi"/>
          <w:bCs/>
          <w:sz w:val="22"/>
        </w:rPr>
        <w:tab/>
        <w:t>siły wyższej mającej bezpośredni wpływ na terminowość wykonywanych robót. Przez siłę wyższą, o której mowa w niniejszej Umowie Strony rozumieją zdarzenie nagłe, wywołane przyczyną zewnętrzną, niemożliwe do przewidzenia ani zapobieżenia, uniemożliwiające wykonanie Umowy, któremu nie można zapobiec, ani przeciwdziałać przy zachowaniu należytej staranności, w tym wywołane wojną, na terytorium Rzeczypospolitej Polskiej, rozruchami wewnętrznymi, strajkami, demonstracjami ludności, decyzjami władz państwowych i samorządowych</w:t>
      </w:r>
    </w:p>
    <w:p w14:paraId="2FDBE21A" w14:textId="77777777" w:rsidR="00910F79" w:rsidRPr="00FB4B1F" w:rsidRDefault="00910F79" w:rsidP="00CA4A7D">
      <w:pPr>
        <w:spacing w:after="0" w:line="23" w:lineRule="atLeast"/>
        <w:ind w:left="851" w:hanging="426"/>
        <w:rPr>
          <w:rFonts w:asciiTheme="minorHAnsi" w:hAnsiTheme="minorHAnsi" w:cstheme="minorHAnsi"/>
          <w:bCs/>
          <w:sz w:val="22"/>
        </w:rPr>
      </w:pPr>
      <w:r w:rsidRPr="00FB4B1F">
        <w:rPr>
          <w:rFonts w:asciiTheme="minorHAnsi" w:hAnsiTheme="minorHAnsi" w:cstheme="minorHAnsi"/>
          <w:bCs/>
          <w:sz w:val="22"/>
        </w:rPr>
        <w:t>e)</w:t>
      </w:r>
      <w:r w:rsidRPr="00FB4B1F">
        <w:rPr>
          <w:rFonts w:asciiTheme="minorHAnsi" w:hAnsiTheme="minorHAnsi" w:cstheme="minorHAnsi"/>
          <w:bCs/>
          <w:sz w:val="22"/>
        </w:rPr>
        <w:tab/>
        <w:t>brak możliwości wykonywania robót z powodu niedopuszczania do ich wykonywania przez uprawniony organ lub nakazania ich wstrzymania przez uprawniony organ, z przyczyn niezależnych od Wykonawcy;</w:t>
      </w:r>
    </w:p>
    <w:p w14:paraId="217DD910" w14:textId="77777777" w:rsidR="00910F79" w:rsidRPr="00FB4B1F" w:rsidRDefault="00910F79" w:rsidP="00CA4A7D">
      <w:pPr>
        <w:spacing w:after="0" w:line="23" w:lineRule="atLeast"/>
        <w:ind w:left="851" w:hanging="426"/>
        <w:rPr>
          <w:rFonts w:asciiTheme="minorHAnsi" w:hAnsiTheme="minorHAnsi" w:cstheme="minorHAnsi"/>
          <w:bCs/>
          <w:sz w:val="22"/>
        </w:rPr>
      </w:pPr>
      <w:r w:rsidRPr="00FB4B1F">
        <w:rPr>
          <w:rFonts w:asciiTheme="minorHAnsi" w:hAnsiTheme="minorHAnsi" w:cstheme="minorHAnsi"/>
          <w:bCs/>
          <w:sz w:val="22"/>
        </w:rPr>
        <w:t>f)</w:t>
      </w:r>
      <w:r w:rsidRPr="00FB4B1F">
        <w:rPr>
          <w:rFonts w:asciiTheme="minorHAnsi" w:hAnsiTheme="minorHAnsi" w:cstheme="minorHAnsi"/>
          <w:bCs/>
          <w:sz w:val="22"/>
        </w:rPr>
        <w:tab/>
        <w:t>zmiany obowiązującego prawa mającego bezpośredni wpływ na terminy realizacji Umowy;</w:t>
      </w:r>
    </w:p>
    <w:p w14:paraId="73FCF794" w14:textId="77777777" w:rsidR="00910F79" w:rsidRPr="00FB4B1F" w:rsidRDefault="00910F79" w:rsidP="00CA4A7D">
      <w:pPr>
        <w:spacing w:after="0" w:line="23" w:lineRule="atLeast"/>
        <w:ind w:left="851" w:hanging="426"/>
        <w:rPr>
          <w:rFonts w:asciiTheme="minorHAnsi" w:hAnsiTheme="minorHAnsi" w:cstheme="minorHAnsi"/>
          <w:bCs/>
          <w:sz w:val="22"/>
        </w:rPr>
      </w:pPr>
      <w:r w:rsidRPr="00FB4B1F">
        <w:rPr>
          <w:rFonts w:asciiTheme="minorHAnsi" w:hAnsiTheme="minorHAnsi" w:cstheme="minorHAnsi"/>
          <w:bCs/>
          <w:sz w:val="22"/>
        </w:rPr>
        <w:t>g)</w:t>
      </w:r>
      <w:r w:rsidRPr="00FB4B1F">
        <w:rPr>
          <w:rFonts w:asciiTheme="minorHAnsi" w:hAnsiTheme="minorHAnsi" w:cstheme="minorHAnsi"/>
          <w:bCs/>
          <w:sz w:val="22"/>
        </w:rPr>
        <w:tab/>
        <w:t>przestoje i opóźnienia z przyczyn leżących po stronie Zamawiającego, mającej bezpośredni wpływ na terminy realizacji wykonywanych robót;</w:t>
      </w:r>
    </w:p>
    <w:p w14:paraId="4AB2CE85" w14:textId="77777777" w:rsidR="00910F79" w:rsidRPr="00FB4B1F" w:rsidRDefault="00910F79" w:rsidP="00CA4A7D">
      <w:pPr>
        <w:spacing w:after="0" w:line="23" w:lineRule="atLeast"/>
        <w:ind w:left="851" w:hanging="426"/>
        <w:rPr>
          <w:rFonts w:asciiTheme="minorHAnsi" w:hAnsiTheme="minorHAnsi" w:cstheme="minorHAnsi"/>
          <w:bCs/>
          <w:sz w:val="22"/>
        </w:rPr>
      </w:pPr>
      <w:r w:rsidRPr="00FB4B1F">
        <w:rPr>
          <w:rFonts w:asciiTheme="minorHAnsi" w:hAnsiTheme="minorHAnsi" w:cstheme="minorHAnsi"/>
          <w:bCs/>
          <w:sz w:val="22"/>
        </w:rPr>
        <w:t>h)</w:t>
      </w:r>
      <w:r w:rsidRPr="00FB4B1F">
        <w:rPr>
          <w:rFonts w:asciiTheme="minorHAnsi" w:hAnsiTheme="minorHAnsi" w:cstheme="minorHAnsi"/>
          <w:bCs/>
          <w:sz w:val="22"/>
        </w:rPr>
        <w:tab/>
        <w:t xml:space="preserve">wystąpienie nietypowych dla danej pory roku oraz niemożliwych do przewidzenia warunków atmosferycznych uniemożliwiających wykonywanie robót, zaleceniami producentów wyrobów lub przepisami prawa - warunkiem jest udokumentowanie zaistniałej sytuacji w dzienniku budowy oraz przedstawienie przez Wykonawcę Zamawiającemu na piśmie potwierdzenia </w:t>
      </w:r>
      <w:proofErr w:type="spellStart"/>
      <w:r w:rsidRPr="00FB4B1F">
        <w:rPr>
          <w:rFonts w:asciiTheme="minorHAnsi" w:hAnsiTheme="minorHAnsi" w:cstheme="minorHAnsi"/>
          <w:bCs/>
          <w:sz w:val="22"/>
        </w:rPr>
        <w:t>IMiGW</w:t>
      </w:r>
      <w:proofErr w:type="spellEnd"/>
      <w:r w:rsidRPr="00FB4B1F">
        <w:rPr>
          <w:rFonts w:asciiTheme="minorHAnsi" w:hAnsiTheme="minorHAnsi" w:cstheme="minorHAnsi"/>
          <w:bCs/>
          <w:sz w:val="22"/>
        </w:rPr>
        <w:t xml:space="preserve"> dotyczącego występowania w danym okresie powołanych warunków atmosferycznych;</w:t>
      </w:r>
    </w:p>
    <w:p w14:paraId="2C424BEE" w14:textId="77AAEBE6" w:rsidR="00910F79" w:rsidRPr="00FB4B1F" w:rsidRDefault="00910F79" w:rsidP="00B03873">
      <w:pPr>
        <w:spacing w:after="0" w:line="23" w:lineRule="atLeast"/>
        <w:ind w:left="851" w:hanging="426"/>
        <w:rPr>
          <w:rFonts w:asciiTheme="minorHAnsi" w:hAnsiTheme="minorHAnsi" w:cstheme="minorHAnsi"/>
          <w:bCs/>
          <w:sz w:val="22"/>
        </w:rPr>
      </w:pPr>
      <w:r w:rsidRPr="00FB4B1F">
        <w:rPr>
          <w:rFonts w:asciiTheme="minorHAnsi" w:hAnsiTheme="minorHAnsi" w:cstheme="minorHAnsi"/>
          <w:bCs/>
          <w:sz w:val="22"/>
        </w:rPr>
        <w:t>i)</w:t>
      </w:r>
      <w:r w:rsidRPr="00FB4B1F">
        <w:rPr>
          <w:rFonts w:asciiTheme="minorHAnsi" w:hAnsiTheme="minorHAnsi" w:cstheme="minorHAnsi"/>
          <w:bCs/>
          <w:sz w:val="22"/>
        </w:rPr>
        <w:tab/>
        <w:t xml:space="preserve">wystąpienie okoliczności, których Strony nie były w stanie przewidzieć, pomimo zachowania należytej staranności, mającej bezpośredni wpływ na terminy realizacji wykonywanych robót, </w:t>
      </w:r>
      <w:r w:rsidR="00CA4A7D" w:rsidRPr="00FB4B1F">
        <w:rPr>
          <w:rFonts w:asciiTheme="minorHAnsi" w:hAnsiTheme="minorHAnsi" w:cstheme="minorHAnsi"/>
          <w:bCs/>
          <w:sz w:val="22"/>
        </w:rPr>
        <w:br/>
      </w:r>
      <w:r w:rsidRPr="00FB4B1F">
        <w:rPr>
          <w:rFonts w:asciiTheme="minorHAnsi" w:hAnsiTheme="minorHAnsi" w:cstheme="minorHAnsi"/>
          <w:bCs/>
          <w:sz w:val="22"/>
        </w:rPr>
        <w:t>o ile zmiana ta nie modyfikuje ogólnego charakteru umowy;</w:t>
      </w:r>
    </w:p>
    <w:p w14:paraId="0667C4A7" w14:textId="77777777" w:rsidR="00910F79" w:rsidRPr="00FB4B1F" w:rsidRDefault="00910F79" w:rsidP="00CA4A7D">
      <w:pPr>
        <w:spacing w:after="0" w:line="23" w:lineRule="atLeast"/>
        <w:ind w:left="851" w:hanging="426"/>
        <w:rPr>
          <w:rFonts w:asciiTheme="minorHAnsi" w:hAnsiTheme="minorHAnsi" w:cstheme="minorHAnsi"/>
          <w:bCs/>
          <w:sz w:val="22"/>
        </w:rPr>
      </w:pPr>
      <w:r w:rsidRPr="00FB4B1F">
        <w:rPr>
          <w:rFonts w:asciiTheme="minorHAnsi" w:hAnsiTheme="minorHAnsi" w:cstheme="minorHAnsi"/>
          <w:bCs/>
          <w:sz w:val="22"/>
        </w:rPr>
        <w:t>k)</w:t>
      </w:r>
      <w:r w:rsidRPr="00FB4B1F">
        <w:rPr>
          <w:rFonts w:asciiTheme="minorHAnsi" w:hAnsiTheme="minorHAnsi" w:cstheme="minorHAnsi"/>
          <w:bCs/>
          <w:sz w:val="22"/>
        </w:rPr>
        <w:tab/>
        <w:t>zatwierdzona przez Zamawiającego konieczność wprowadzenia zmian lub usunięcia istotnych błędów w Dokumentacji technicznej, w jakim ww. okoliczności miały lub będą mogły mieć wpływ na dotrzymanie terminów określonych w Umowie;</w:t>
      </w:r>
    </w:p>
    <w:p w14:paraId="55EFF051" w14:textId="3C48837B" w:rsidR="00910F79" w:rsidRPr="00FB4B1F" w:rsidRDefault="00910F79" w:rsidP="00CA4A7D">
      <w:pPr>
        <w:spacing w:after="0" w:line="23" w:lineRule="atLeast"/>
        <w:ind w:left="851" w:hanging="426"/>
        <w:rPr>
          <w:rFonts w:asciiTheme="minorHAnsi" w:hAnsiTheme="minorHAnsi" w:cstheme="minorHAnsi"/>
          <w:bCs/>
          <w:sz w:val="22"/>
        </w:rPr>
      </w:pPr>
      <w:r w:rsidRPr="00FB4B1F">
        <w:rPr>
          <w:rFonts w:asciiTheme="minorHAnsi" w:hAnsiTheme="minorHAnsi" w:cstheme="minorHAnsi"/>
          <w:bCs/>
          <w:sz w:val="22"/>
        </w:rPr>
        <w:t>l)</w:t>
      </w:r>
      <w:r w:rsidRPr="00FB4B1F">
        <w:rPr>
          <w:rFonts w:asciiTheme="minorHAnsi" w:hAnsiTheme="minorHAnsi" w:cstheme="minorHAnsi"/>
          <w:bCs/>
          <w:sz w:val="22"/>
        </w:rPr>
        <w:tab/>
        <w:t xml:space="preserve">wystąpienia niebezpieczeństwa kolizji z planowanymi lub równolegle prowadzonymi przez inne podmioty inwestycjami, w jakim ww. okoliczności miały lub będą mogły mieć wpływ </w:t>
      </w:r>
      <w:r w:rsidR="00CA4A7D" w:rsidRPr="00FB4B1F">
        <w:rPr>
          <w:rFonts w:asciiTheme="minorHAnsi" w:hAnsiTheme="minorHAnsi" w:cstheme="minorHAnsi"/>
          <w:bCs/>
          <w:sz w:val="22"/>
        </w:rPr>
        <w:br/>
      </w:r>
      <w:r w:rsidRPr="00FB4B1F">
        <w:rPr>
          <w:rFonts w:asciiTheme="minorHAnsi" w:hAnsiTheme="minorHAnsi" w:cstheme="minorHAnsi"/>
          <w:bCs/>
          <w:sz w:val="22"/>
        </w:rPr>
        <w:t>na dotrzymanie terminów określonych w Umowie.</w:t>
      </w:r>
    </w:p>
    <w:p w14:paraId="70E32F5C" w14:textId="77777777" w:rsidR="00910F79" w:rsidRPr="00FB4B1F" w:rsidRDefault="00910F79" w:rsidP="00CA4A7D">
      <w:pPr>
        <w:spacing w:line="23" w:lineRule="atLeast"/>
        <w:ind w:left="426" w:hanging="426"/>
        <w:rPr>
          <w:rFonts w:asciiTheme="minorHAnsi" w:hAnsiTheme="minorHAnsi" w:cstheme="minorHAnsi"/>
          <w:bCs/>
          <w:sz w:val="22"/>
        </w:rPr>
      </w:pPr>
      <w:r w:rsidRPr="00FB4B1F">
        <w:rPr>
          <w:rFonts w:asciiTheme="minorHAnsi" w:hAnsiTheme="minorHAnsi" w:cstheme="minorHAnsi"/>
          <w:bCs/>
          <w:sz w:val="22"/>
        </w:rPr>
        <w:t>6)</w:t>
      </w:r>
      <w:r w:rsidRPr="00FB4B1F">
        <w:rPr>
          <w:rFonts w:asciiTheme="minorHAnsi" w:hAnsiTheme="minorHAnsi" w:cstheme="minorHAnsi"/>
          <w:bCs/>
          <w:sz w:val="22"/>
        </w:rPr>
        <w:tab/>
        <w:t>w innych przypadkach wskazanych w art. 455 Pzp.</w:t>
      </w:r>
    </w:p>
    <w:p w14:paraId="569CD7C1"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2.</w:t>
      </w:r>
      <w:r w:rsidRPr="00FB4B1F">
        <w:rPr>
          <w:rFonts w:asciiTheme="minorHAnsi" w:hAnsiTheme="minorHAnsi" w:cstheme="minorHAnsi"/>
          <w:bCs/>
          <w:sz w:val="22"/>
        </w:rPr>
        <w:tab/>
        <w:t>Zmiana Umowy może nastąpić za zgodą obu Stron wyrażoną w formie pisemnego aneksu pod rygorem nieważności, z zastrzeżeniem odmiennych postanowień Umowy.</w:t>
      </w:r>
    </w:p>
    <w:p w14:paraId="5A0DE05A" w14:textId="607B590F"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3.</w:t>
      </w:r>
      <w:r w:rsidRPr="00FB4B1F">
        <w:rPr>
          <w:rFonts w:asciiTheme="minorHAnsi" w:hAnsiTheme="minorHAnsi" w:cstheme="minorHAnsi"/>
          <w:bCs/>
          <w:sz w:val="22"/>
        </w:rPr>
        <w:tab/>
        <w:t>W przypadku, gdy zdaniem Wykonawcy istnieje ryzyko wzrostu wynagrodzenia lub wystąpienia zdarzenia, które może mieć wpływ na czas realizacji, Wykonawca jest zobowiązany powiadomić na piśmie Zamawiającego ze szczegółowym opisem okoliczności. W przypadku wystąpienia jakiegokolwiek zdarzenia, które może według Wykonawcy mieć wpływ na wzrost wynagrodzenia lub czas realizacji, Wykonawca zobowiązany powiadomić Zamawiającego o takim roszczeniu, nie później jednak niż w terminie 1</w:t>
      </w:r>
      <w:r w:rsidR="00333EC8" w:rsidRPr="00FB4B1F">
        <w:rPr>
          <w:rFonts w:asciiTheme="minorHAnsi" w:hAnsiTheme="minorHAnsi" w:cstheme="minorHAnsi"/>
          <w:bCs/>
          <w:sz w:val="22"/>
        </w:rPr>
        <w:t>0</w:t>
      </w:r>
      <w:r w:rsidRPr="00FB4B1F">
        <w:rPr>
          <w:rFonts w:asciiTheme="minorHAnsi" w:hAnsiTheme="minorHAnsi" w:cstheme="minorHAnsi"/>
          <w:bCs/>
          <w:sz w:val="22"/>
        </w:rPr>
        <w:t xml:space="preserve"> dni </w:t>
      </w:r>
      <w:r w:rsidR="00333EC8" w:rsidRPr="00FB4B1F">
        <w:rPr>
          <w:rFonts w:asciiTheme="minorHAnsi" w:hAnsiTheme="minorHAnsi" w:cstheme="minorHAnsi"/>
          <w:bCs/>
          <w:sz w:val="22"/>
        </w:rPr>
        <w:t>roboczych</w:t>
      </w:r>
      <w:r w:rsidRPr="00FB4B1F">
        <w:rPr>
          <w:rFonts w:asciiTheme="minorHAnsi" w:hAnsiTheme="minorHAnsi" w:cstheme="minorHAnsi"/>
          <w:bCs/>
          <w:sz w:val="22"/>
        </w:rPr>
        <w:t xml:space="preserve"> od chwili, kiedy mógł się dowiedzieć o zdarzeniu mającym wpływ na wzrost wynagrodzenia lub na termin realizacji. W przypadku opóźnienia Wykonawcy, traci on prawo do zwiększenia wynagrodzenia </w:t>
      </w:r>
      <w:r w:rsidRPr="00FB4B1F">
        <w:rPr>
          <w:rFonts w:asciiTheme="minorHAnsi" w:hAnsiTheme="minorHAnsi" w:cstheme="minorHAnsi"/>
          <w:bCs/>
          <w:sz w:val="22"/>
        </w:rPr>
        <w:lastRenderedPageBreak/>
        <w:t xml:space="preserve">lub wydłużenia czasu realizacji. Wszelkie informacje i powiadomienia powinny mieć formę pisemną i być adresowane do Zamawiającego. </w:t>
      </w:r>
    </w:p>
    <w:p w14:paraId="6164C358" w14:textId="77777777" w:rsidR="00910F79" w:rsidRPr="00FB4B1F"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FB4B1F">
        <w:rPr>
          <w:rFonts w:asciiTheme="minorHAnsi" w:hAnsiTheme="minorHAnsi" w:cstheme="minorHAnsi"/>
          <w:bCs/>
        </w:rPr>
        <w:t>§ 17. Odstąpienie od umowy</w:t>
      </w:r>
    </w:p>
    <w:p w14:paraId="2EEABEBF" w14:textId="4FD944C6"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1.</w:t>
      </w:r>
      <w:r w:rsidRPr="00FB4B1F">
        <w:rPr>
          <w:rFonts w:asciiTheme="minorHAnsi" w:hAnsiTheme="minorHAnsi" w:cstheme="minorHAnsi"/>
          <w:bCs/>
          <w:sz w:val="22"/>
        </w:rPr>
        <w:tab/>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powyższych okolicznościach. (art. 456 ust. 1 pkt 1) Pzp).</w:t>
      </w:r>
    </w:p>
    <w:p w14:paraId="040E4FA6" w14:textId="32A62395" w:rsidR="00910F79" w:rsidRPr="00FB4B1F" w:rsidRDefault="00910F79" w:rsidP="0050799C">
      <w:pPr>
        <w:spacing w:after="0" w:line="23" w:lineRule="atLeast"/>
        <w:ind w:left="0" w:hanging="425"/>
        <w:rPr>
          <w:rFonts w:asciiTheme="minorHAnsi" w:hAnsiTheme="minorHAnsi" w:cstheme="minorHAnsi"/>
          <w:bCs/>
          <w:sz w:val="22"/>
        </w:rPr>
      </w:pPr>
      <w:r w:rsidRPr="00FB4B1F">
        <w:rPr>
          <w:rFonts w:asciiTheme="minorHAnsi" w:hAnsiTheme="minorHAnsi" w:cstheme="minorHAnsi"/>
          <w:bCs/>
          <w:sz w:val="22"/>
        </w:rPr>
        <w:t>2.</w:t>
      </w:r>
      <w:r w:rsidRPr="00FB4B1F">
        <w:rPr>
          <w:rFonts w:asciiTheme="minorHAnsi" w:hAnsiTheme="minorHAnsi" w:cstheme="minorHAnsi"/>
          <w:bCs/>
          <w:sz w:val="22"/>
        </w:rPr>
        <w:tab/>
        <w:t>Zamawiający także może odstąpić od Umowy, jeżeli zachodzi co najmniej jedna z następujących okoliczności:</w:t>
      </w:r>
    </w:p>
    <w:p w14:paraId="34123EFD" w14:textId="77777777" w:rsidR="00910F79" w:rsidRPr="00FB4B1F" w:rsidRDefault="00910F79" w:rsidP="0050799C">
      <w:pPr>
        <w:spacing w:after="0" w:line="23" w:lineRule="atLeast"/>
        <w:ind w:left="426" w:hanging="425"/>
        <w:rPr>
          <w:rFonts w:asciiTheme="minorHAnsi" w:hAnsiTheme="minorHAnsi" w:cstheme="minorHAnsi"/>
          <w:bCs/>
          <w:sz w:val="22"/>
        </w:rPr>
      </w:pPr>
      <w:r w:rsidRPr="00FB4B1F">
        <w:rPr>
          <w:rFonts w:asciiTheme="minorHAnsi" w:hAnsiTheme="minorHAnsi" w:cstheme="minorHAnsi"/>
          <w:bCs/>
          <w:sz w:val="22"/>
        </w:rPr>
        <w:t>1)</w:t>
      </w:r>
      <w:r w:rsidRPr="00FB4B1F">
        <w:rPr>
          <w:rFonts w:asciiTheme="minorHAnsi" w:hAnsiTheme="minorHAnsi" w:cstheme="minorHAnsi"/>
          <w:bCs/>
          <w:sz w:val="22"/>
        </w:rPr>
        <w:tab/>
        <w:t>zmiana Umowy została dokonana z naruszeniem art. 454 albo 455 Pzp,</w:t>
      </w:r>
    </w:p>
    <w:p w14:paraId="210CC347" w14:textId="00B6C182" w:rsidR="00910F79" w:rsidRPr="00FB4B1F" w:rsidRDefault="00910F79" w:rsidP="0050799C">
      <w:pPr>
        <w:spacing w:after="0" w:line="23" w:lineRule="atLeast"/>
        <w:ind w:left="426" w:hanging="425"/>
        <w:rPr>
          <w:rFonts w:asciiTheme="minorHAnsi" w:hAnsiTheme="minorHAnsi" w:cstheme="minorHAnsi"/>
          <w:bCs/>
          <w:sz w:val="22"/>
        </w:rPr>
      </w:pPr>
      <w:r w:rsidRPr="00FB4B1F">
        <w:rPr>
          <w:rFonts w:asciiTheme="minorHAnsi" w:hAnsiTheme="minorHAnsi" w:cstheme="minorHAnsi"/>
          <w:bCs/>
          <w:sz w:val="22"/>
        </w:rPr>
        <w:t>2)</w:t>
      </w:r>
      <w:r w:rsidRPr="00FB4B1F">
        <w:rPr>
          <w:rFonts w:asciiTheme="minorHAnsi" w:hAnsiTheme="minorHAnsi" w:cstheme="minorHAnsi"/>
          <w:bCs/>
          <w:sz w:val="22"/>
        </w:rPr>
        <w:tab/>
        <w:t xml:space="preserve">Wykonawca w chwili zawarcia Umowy podlegał wykluczeniu z postępowania na podstawie </w:t>
      </w:r>
      <w:r w:rsidR="00A55804" w:rsidRPr="00FB4B1F">
        <w:rPr>
          <w:rFonts w:asciiTheme="minorHAnsi" w:hAnsiTheme="minorHAnsi" w:cstheme="minorHAnsi"/>
          <w:bCs/>
          <w:sz w:val="22"/>
        </w:rPr>
        <w:br/>
      </w:r>
      <w:r w:rsidRPr="00FB4B1F">
        <w:rPr>
          <w:rFonts w:asciiTheme="minorHAnsi" w:hAnsiTheme="minorHAnsi" w:cstheme="minorHAnsi"/>
          <w:bCs/>
          <w:sz w:val="22"/>
        </w:rPr>
        <w:t>art. 108 Pzp,</w:t>
      </w:r>
    </w:p>
    <w:p w14:paraId="4963119A" w14:textId="2E19B70B" w:rsidR="00910F79" w:rsidRPr="00FB4B1F" w:rsidRDefault="00910F79" w:rsidP="0050799C">
      <w:pPr>
        <w:spacing w:line="23" w:lineRule="atLeast"/>
        <w:ind w:left="426" w:hanging="425"/>
        <w:rPr>
          <w:rFonts w:asciiTheme="minorHAnsi" w:hAnsiTheme="minorHAnsi" w:cstheme="minorHAnsi"/>
          <w:bCs/>
          <w:sz w:val="22"/>
        </w:rPr>
      </w:pPr>
      <w:r w:rsidRPr="00FB4B1F">
        <w:rPr>
          <w:rFonts w:asciiTheme="minorHAnsi" w:hAnsiTheme="minorHAnsi" w:cstheme="minorHAnsi"/>
          <w:bCs/>
          <w:sz w:val="22"/>
        </w:rPr>
        <w:t>3)</w:t>
      </w:r>
      <w:r w:rsidRPr="00FB4B1F">
        <w:rPr>
          <w:rFonts w:asciiTheme="minorHAnsi" w:hAnsiTheme="minorHAnsi" w:cstheme="minorHAnsi"/>
          <w:bCs/>
          <w:sz w:val="22"/>
        </w:rPr>
        <w:tab/>
        <w:t xml:space="preserve">Trybunał Sprawiedliwości Unii Europejskiej stwierdził, w ramach procedury przewidzianej w art. 258 Traktatu o Funkcjonowaniu Unii Europejskiej, że Rzeczpospolita Polska uchybiła zobowiązaniom, które ciążą na niej na mocy Traktatów, dyrektywy 2014/24/UE i dyrektywy 2014/25/UE, z uwagi </w:t>
      </w:r>
      <w:r w:rsidR="00A55804" w:rsidRPr="00FB4B1F">
        <w:rPr>
          <w:rFonts w:asciiTheme="minorHAnsi" w:hAnsiTheme="minorHAnsi" w:cstheme="minorHAnsi"/>
          <w:bCs/>
          <w:sz w:val="22"/>
        </w:rPr>
        <w:br/>
      </w:r>
      <w:r w:rsidRPr="00FB4B1F">
        <w:rPr>
          <w:rFonts w:asciiTheme="minorHAnsi" w:hAnsiTheme="minorHAnsi" w:cstheme="minorHAnsi"/>
          <w:bCs/>
          <w:sz w:val="22"/>
        </w:rPr>
        <w:t>na to, że Zamawiający udzielił zamówienia z naruszeniem przepisów prawa Unii Europejskiej.</w:t>
      </w:r>
    </w:p>
    <w:p w14:paraId="78A72DE4"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3.</w:t>
      </w:r>
      <w:r w:rsidRPr="00FB4B1F">
        <w:rPr>
          <w:rFonts w:asciiTheme="minorHAnsi" w:hAnsiTheme="minorHAnsi" w:cstheme="minorHAnsi"/>
          <w:bCs/>
          <w:sz w:val="22"/>
        </w:rPr>
        <w:tab/>
        <w:t>W przypadku, o którym mowa w ust. 2 pkt. 1) Zamawiający odstępuje od Umowy w części, której zmiana dotyczy.</w:t>
      </w:r>
    </w:p>
    <w:p w14:paraId="409878B7" w14:textId="53D0CF0B"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4.</w:t>
      </w:r>
      <w:r w:rsidRPr="00FB4B1F">
        <w:rPr>
          <w:rFonts w:asciiTheme="minorHAnsi" w:hAnsiTheme="minorHAnsi" w:cstheme="minorHAnsi"/>
          <w:bCs/>
          <w:sz w:val="22"/>
        </w:rPr>
        <w:tab/>
        <w:t xml:space="preserve">W wypadkach określonych w ust. 1 i 2, Wykonawca może żądać jedynie wynagrodzenia należnego </w:t>
      </w:r>
      <w:r w:rsidR="00A55804" w:rsidRPr="00FB4B1F">
        <w:rPr>
          <w:rFonts w:asciiTheme="minorHAnsi" w:hAnsiTheme="minorHAnsi" w:cstheme="minorHAnsi"/>
          <w:bCs/>
          <w:sz w:val="22"/>
        </w:rPr>
        <w:br/>
      </w:r>
      <w:r w:rsidRPr="00FB4B1F">
        <w:rPr>
          <w:rFonts w:asciiTheme="minorHAnsi" w:hAnsiTheme="minorHAnsi" w:cstheme="minorHAnsi"/>
          <w:bCs/>
          <w:sz w:val="22"/>
        </w:rPr>
        <w:t>mu z tytułu wykonania części Umowy (art. 456 ust. 3 Pzp).</w:t>
      </w:r>
    </w:p>
    <w:p w14:paraId="345BEC1B"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5.</w:t>
      </w:r>
      <w:r w:rsidRPr="00FB4B1F">
        <w:rPr>
          <w:rFonts w:asciiTheme="minorHAnsi" w:hAnsiTheme="minorHAnsi" w:cstheme="minorHAnsi"/>
          <w:bCs/>
          <w:sz w:val="22"/>
        </w:rPr>
        <w:tab/>
        <w:t xml:space="preserve">Konieczność trzykrotnego dokonywania bezpośredniej zapłaty podwykonawcy lub dalszemu podwykonawcy lub konieczność dokonania bezpośrednich zapłat na sumę większą niż 5% wartości Umowy może stanowić podstawę do odstąpienia od Umowy przez Zamawiającego (art. 465 ust. 7 Pzp) oraz dochodzenia od Wykonawcy kary umownej, o której mowa w § 15 ust. 1 pkt 1) Umowy. </w:t>
      </w:r>
    </w:p>
    <w:p w14:paraId="457DA9AA" w14:textId="447F37D7" w:rsidR="00910F79" w:rsidRPr="00FB4B1F" w:rsidRDefault="00910F79" w:rsidP="00A55804">
      <w:pPr>
        <w:spacing w:after="0" w:line="23" w:lineRule="atLeast"/>
        <w:ind w:left="0" w:hanging="426"/>
        <w:rPr>
          <w:rFonts w:asciiTheme="minorHAnsi" w:hAnsiTheme="minorHAnsi" w:cstheme="minorHAnsi"/>
          <w:bCs/>
          <w:sz w:val="22"/>
        </w:rPr>
      </w:pPr>
      <w:r w:rsidRPr="00FB4B1F">
        <w:rPr>
          <w:rFonts w:asciiTheme="minorHAnsi" w:hAnsiTheme="minorHAnsi" w:cstheme="minorHAnsi"/>
          <w:bCs/>
          <w:sz w:val="22"/>
        </w:rPr>
        <w:t>6.</w:t>
      </w:r>
      <w:r w:rsidRPr="00FB4B1F">
        <w:rPr>
          <w:rFonts w:asciiTheme="minorHAnsi" w:hAnsiTheme="minorHAnsi" w:cstheme="minorHAnsi"/>
          <w:bCs/>
          <w:sz w:val="22"/>
        </w:rPr>
        <w:tab/>
        <w:t xml:space="preserve">Zamawiającemu przysługuje prawo do odstąpienia od umowy w całości lub w części ze skutkiem </w:t>
      </w:r>
      <w:r w:rsidR="00A55804" w:rsidRPr="00FB4B1F">
        <w:rPr>
          <w:rFonts w:asciiTheme="minorHAnsi" w:hAnsiTheme="minorHAnsi" w:cstheme="minorHAnsi"/>
          <w:bCs/>
          <w:sz w:val="22"/>
        </w:rPr>
        <w:br/>
      </w:r>
      <w:r w:rsidRPr="00FB4B1F">
        <w:rPr>
          <w:rFonts w:asciiTheme="minorHAnsi" w:hAnsiTheme="minorHAnsi" w:cstheme="minorHAnsi"/>
          <w:bCs/>
          <w:sz w:val="22"/>
        </w:rPr>
        <w:t xml:space="preserve">na przyszłość ex nunc (umowne prawo odstąpienia) w razie zaistnienia którejkolwiek z następujących okoliczności uzasadniających odstąpienie: </w:t>
      </w:r>
    </w:p>
    <w:p w14:paraId="00E2C125" w14:textId="77777777" w:rsidR="00910F79" w:rsidRPr="00FB4B1F" w:rsidRDefault="00910F79" w:rsidP="00A55804">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w:t>
      </w:r>
      <w:r w:rsidRPr="00FB4B1F">
        <w:rPr>
          <w:rFonts w:asciiTheme="minorHAnsi" w:hAnsiTheme="minorHAnsi" w:cstheme="minorHAnsi"/>
          <w:bCs/>
          <w:sz w:val="22"/>
        </w:rPr>
        <w:tab/>
        <w:t xml:space="preserve">Wykonawca nie rozpoczął wykonywania Przedmiotu Umowy w terminie określonym Umową albo opóźnia się tak dalece z wykonywaniem Przedmiotu Umowy, że nie jest prawdopodobne, aby Przedmiot Umowy został zrealizowany zgodnie z postanowieniami Umowy i w ustalonym terminie; </w:t>
      </w:r>
    </w:p>
    <w:p w14:paraId="16184883" w14:textId="346EC8F8" w:rsidR="00910F79" w:rsidRPr="00FB4B1F" w:rsidRDefault="00910F79" w:rsidP="00A55804">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2)</w:t>
      </w:r>
      <w:r w:rsidRPr="00FB4B1F">
        <w:rPr>
          <w:rFonts w:asciiTheme="minorHAnsi" w:hAnsiTheme="minorHAnsi" w:cstheme="minorHAnsi"/>
          <w:bCs/>
          <w:sz w:val="22"/>
        </w:rPr>
        <w:tab/>
        <w:t xml:space="preserve">Wykonawca nie wykonuje Umowy lub wykonuje Umowę w sposób nienależyty, wadliwy, niezgodny </w:t>
      </w:r>
      <w:r w:rsidR="00A55804" w:rsidRPr="00FB4B1F">
        <w:rPr>
          <w:rFonts w:asciiTheme="minorHAnsi" w:hAnsiTheme="minorHAnsi" w:cstheme="minorHAnsi"/>
          <w:bCs/>
          <w:sz w:val="22"/>
        </w:rPr>
        <w:br/>
      </w:r>
      <w:r w:rsidRPr="00FB4B1F">
        <w:rPr>
          <w:rFonts w:asciiTheme="minorHAnsi" w:hAnsiTheme="minorHAnsi" w:cstheme="minorHAnsi"/>
          <w:bCs/>
          <w:sz w:val="22"/>
        </w:rPr>
        <w:t xml:space="preserve">z postanowieniami Umowy, w tym z przepisami prawa, Dokumentacją techniczną, technologią wykonania robót budowlanych, sztuką budowlaną i wiedzą techniczną, zasadami bhp lub wskazówkami lub zaleceniami Zamawiającego, pomimo pisemnego wcześniejszego wezwania </w:t>
      </w:r>
      <w:r w:rsidR="00A55804" w:rsidRPr="00FB4B1F">
        <w:rPr>
          <w:rFonts w:asciiTheme="minorHAnsi" w:hAnsiTheme="minorHAnsi" w:cstheme="minorHAnsi"/>
          <w:bCs/>
          <w:sz w:val="22"/>
        </w:rPr>
        <w:br/>
      </w:r>
      <w:r w:rsidRPr="00FB4B1F">
        <w:rPr>
          <w:rFonts w:asciiTheme="minorHAnsi" w:hAnsiTheme="minorHAnsi" w:cstheme="minorHAnsi"/>
          <w:bCs/>
          <w:sz w:val="22"/>
        </w:rPr>
        <w:t>go przez Zamawiającego do wykonywania Umowy lub należytego wykonywania Umowy i upływu wyznaczonego mu w tym celu terminu;</w:t>
      </w:r>
    </w:p>
    <w:p w14:paraId="3CA2998A" w14:textId="77777777" w:rsidR="00910F79" w:rsidRPr="00FB4B1F" w:rsidRDefault="00910F79" w:rsidP="00A55804">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3)</w:t>
      </w:r>
      <w:r w:rsidRPr="00FB4B1F">
        <w:rPr>
          <w:rFonts w:asciiTheme="minorHAnsi" w:hAnsiTheme="minorHAnsi" w:cstheme="minorHAnsi"/>
          <w:bCs/>
          <w:sz w:val="22"/>
        </w:rPr>
        <w:tab/>
        <w:t>z powodu opóźnienia prowadzonych prac, dostaw, robót lub usług z przyczyn leżących po stronie Wykonawcy w stosunku do terminów ustalonych w § 5 ust. 2 Umowy, jeżeli Wykonawca pomimo dodatkowego pisemnego wezwania Zamawiającego do wykonywania prac i wyznaczenia dodatkowego uzasadnionego technicznie terminu według uznania Zamawiającego, nie usunął skutków opóźnienia w wyznaczonym przez Zamawiającego terminie;</w:t>
      </w:r>
    </w:p>
    <w:p w14:paraId="44E92135" w14:textId="34D0A33C" w:rsidR="00910F79" w:rsidRPr="00FB4B1F" w:rsidRDefault="00910F79" w:rsidP="00A55804">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4)</w:t>
      </w:r>
      <w:r w:rsidRPr="00FB4B1F">
        <w:rPr>
          <w:rFonts w:asciiTheme="minorHAnsi" w:hAnsiTheme="minorHAnsi" w:cstheme="minorHAnsi"/>
          <w:bCs/>
          <w:sz w:val="22"/>
        </w:rPr>
        <w:tab/>
        <w:t>Wykonawca bez uzasadnionej przyczyny przerwał wykonywanie prac, dostaw lub robót na okres dłuższy niż 1</w:t>
      </w:r>
      <w:r w:rsidR="00333EC8" w:rsidRPr="00FB4B1F">
        <w:rPr>
          <w:rFonts w:asciiTheme="minorHAnsi" w:hAnsiTheme="minorHAnsi" w:cstheme="minorHAnsi"/>
          <w:bCs/>
          <w:sz w:val="22"/>
        </w:rPr>
        <w:t>0</w:t>
      </w:r>
      <w:r w:rsidRPr="00FB4B1F">
        <w:rPr>
          <w:rFonts w:asciiTheme="minorHAnsi" w:hAnsiTheme="minorHAnsi" w:cstheme="minorHAnsi"/>
          <w:bCs/>
          <w:sz w:val="22"/>
        </w:rPr>
        <w:t xml:space="preserve"> dni</w:t>
      </w:r>
      <w:r w:rsidR="00333EC8" w:rsidRPr="00FB4B1F">
        <w:rPr>
          <w:rFonts w:asciiTheme="minorHAnsi" w:hAnsiTheme="minorHAnsi" w:cstheme="minorHAnsi"/>
          <w:bCs/>
          <w:sz w:val="22"/>
        </w:rPr>
        <w:t xml:space="preserve"> roboczych</w:t>
      </w:r>
      <w:r w:rsidRPr="00FB4B1F">
        <w:rPr>
          <w:rFonts w:asciiTheme="minorHAnsi" w:hAnsiTheme="minorHAnsi" w:cstheme="minorHAnsi"/>
          <w:bCs/>
          <w:sz w:val="22"/>
        </w:rPr>
        <w:t xml:space="preserve"> i pomimo dodatkowego pisemnego wezwania Zamawiającego nie podjął </w:t>
      </w:r>
      <w:r w:rsidR="00A55804" w:rsidRPr="00FB4B1F">
        <w:rPr>
          <w:rFonts w:asciiTheme="minorHAnsi" w:hAnsiTheme="minorHAnsi" w:cstheme="minorHAnsi"/>
          <w:bCs/>
          <w:sz w:val="22"/>
        </w:rPr>
        <w:br/>
      </w:r>
      <w:r w:rsidRPr="00FB4B1F">
        <w:rPr>
          <w:rFonts w:asciiTheme="minorHAnsi" w:hAnsiTheme="minorHAnsi" w:cstheme="minorHAnsi"/>
          <w:bCs/>
          <w:sz w:val="22"/>
        </w:rPr>
        <w:t>ich w okresie 5 dni od dnia doręczenia Wykonawcy dodatkowego wezwania;</w:t>
      </w:r>
    </w:p>
    <w:p w14:paraId="3EABB6C9" w14:textId="5D2FCE7F" w:rsidR="00910F79" w:rsidRPr="00FB4B1F" w:rsidRDefault="00910F79" w:rsidP="00A55804">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5)</w:t>
      </w:r>
      <w:r w:rsidRPr="00FB4B1F">
        <w:rPr>
          <w:rFonts w:asciiTheme="minorHAnsi" w:hAnsiTheme="minorHAnsi" w:cstheme="minorHAnsi"/>
          <w:bCs/>
          <w:sz w:val="22"/>
        </w:rPr>
        <w:tab/>
        <w:t xml:space="preserve">konieczności co najmniej trzykrotnego składania do depozytu sądowego przez Zamawiającego </w:t>
      </w:r>
      <w:r w:rsidR="00A55804" w:rsidRPr="00FB4B1F">
        <w:rPr>
          <w:rFonts w:asciiTheme="minorHAnsi" w:hAnsiTheme="minorHAnsi" w:cstheme="minorHAnsi"/>
          <w:bCs/>
          <w:sz w:val="22"/>
        </w:rPr>
        <w:br/>
      </w:r>
      <w:r w:rsidRPr="00FB4B1F">
        <w:rPr>
          <w:rFonts w:asciiTheme="minorHAnsi" w:hAnsiTheme="minorHAnsi" w:cstheme="minorHAnsi"/>
          <w:bCs/>
          <w:sz w:val="22"/>
        </w:rPr>
        <w:t>z przyczyn leżących po stronie Wykonawcy, kwoty potrzebnej na pokrycie wynagrodzenia podwykonawcy lub dalszego podwykonawcy;</w:t>
      </w:r>
    </w:p>
    <w:p w14:paraId="5C901043" w14:textId="77777777" w:rsidR="00910F79" w:rsidRPr="00FB4B1F" w:rsidRDefault="00910F79" w:rsidP="00A55804">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lastRenderedPageBreak/>
        <w:t>6)</w:t>
      </w:r>
      <w:r w:rsidRPr="00FB4B1F">
        <w:rPr>
          <w:rFonts w:asciiTheme="minorHAnsi" w:hAnsiTheme="minorHAnsi" w:cstheme="minorHAnsi"/>
          <w:bCs/>
          <w:sz w:val="22"/>
        </w:rPr>
        <w:tab/>
        <w:t>suma kar umownych dochodzonych od Wykonawcy przekroczy 15% łącznego wynagrodzenia brutto Wykonawcy, o którym mowa w § 6 ust. 1 Umowy;</w:t>
      </w:r>
    </w:p>
    <w:p w14:paraId="1DCCD2FA" w14:textId="77777777" w:rsidR="00910F79" w:rsidRPr="00FB4B1F" w:rsidRDefault="00910F79" w:rsidP="00A55804">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7)</w:t>
      </w:r>
      <w:r w:rsidRPr="00FB4B1F">
        <w:rPr>
          <w:rFonts w:asciiTheme="minorHAnsi" w:hAnsiTheme="minorHAnsi" w:cstheme="minorHAnsi"/>
          <w:bCs/>
          <w:sz w:val="22"/>
        </w:rPr>
        <w:tab/>
        <w:t>w przypadku dopuszczenia do wykonywania czynności w ramach realizacji Przedmiotu Umowy podwykonawcy lub dalszych Podwykonawców, w stosunku, do których Zamawiający wyraził sprzeciw, na zasadzie art. 647(1) § 1 Kodeksu cywilnego;</w:t>
      </w:r>
    </w:p>
    <w:p w14:paraId="55C6853B" w14:textId="77777777" w:rsidR="00910F79" w:rsidRPr="00FB4B1F" w:rsidRDefault="00910F79" w:rsidP="00A55804">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8)</w:t>
      </w:r>
      <w:r w:rsidRPr="00FB4B1F">
        <w:rPr>
          <w:rFonts w:asciiTheme="minorHAnsi" w:hAnsiTheme="minorHAnsi" w:cstheme="minorHAnsi"/>
          <w:bCs/>
          <w:sz w:val="22"/>
        </w:rPr>
        <w:tab/>
        <w:t>w przypadku niedopełnienia przez Wykonawcę obowiązku ubezpieczenia albo nie zapewnienia ciągłości tego ubezpieczenia, zgodnie z postanowieniami Umowy po bezskutecznym wezwaniu Wykonawcy do zaprzestania naruszeń;</w:t>
      </w:r>
    </w:p>
    <w:p w14:paraId="4D5F73D6" w14:textId="60C5DB41" w:rsidR="00910F79" w:rsidRPr="00FB4B1F" w:rsidRDefault="00910F79" w:rsidP="00A55804">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9)</w:t>
      </w:r>
      <w:r w:rsidRPr="00FB4B1F">
        <w:rPr>
          <w:rFonts w:asciiTheme="minorHAnsi" w:hAnsiTheme="minorHAnsi" w:cstheme="minorHAnsi"/>
          <w:bCs/>
          <w:sz w:val="22"/>
        </w:rPr>
        <w:tab/>
        <w:t>w przypadku niedopełnienia przez Wykonawcę obowiązku przedstawienia Zamawiającemu zabezpieczenia należytego wykonania umowy w jednej z form opisanych art. 450 ust. 1 Pzp albo nie zapewnienia ciągłości tego zabezpieczenia, zgodnie</w:t>
      </w:r>
      <w:r w:rsidR="00A55804" w:rsidRPr="00FB4B1F">
        <w:rPr>
          <w:rFonts w:asciiTheme="minorHAnsi" w:hAnsiTheme="minorHAnsi" w:cstheme="minorHAnsi"/>
          <w:bCs/>
          <w:sz w:val="22"/>
        </w:rPr>
        <w:t xml:space="preserve"> </w:t>
      </w:r>
      <w:r w:rsidRPr="00FB4B1F">
        <w:rPr>
          <w:rFonts w:asciiTheme="minorHAnsi" w:hAnsiTheme="minorHAnsi" w:cstheme="minorHAnsi"/>
          <w:bCs/>
          <w:sz w:val="22"/>
        </w:rPr>
        <w:t>z postanowieniami Umowy;</w:t>
      </w:r>
    </w:p>
    <w:p w14:paraId="61EBAEE8" w14:textId="1AF1DEDA" w:rsidR="00910F79" w:rsidRPr="00FB4B1F" w:rsidRDefault="00910F79" w:rsidP="00A55804">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10)</w:t>
      </w:r>
      <w:r w:rsidRPr="00FB4B1F">
        <w:rPr>
          <w:rFonts w:asciiTheme="minorHAnsi" w:hAnsiTheme="minorHAnsi" w:cstheme="minorHAnsi"/>
          <w:bCs/>
          <w:sz w:val="22"/>
        </w:rPr>
        <w:tab/>
        <w:t>Wykonawca jest niewypłacalny lub zagrożony niewypłacalnością w rozumieniu przepisów ustawy Prawo upadłościowe z dnia 28 lutego 2003 r. lub ustawy Prawo restruk</w:t>
      </w:r>
      <w:r w:rsidR="002C385E" w:rsidRPr="00FB4B1F">
        <w:rPr>
          <w:rFonts w:asciiTheme="minorHAnsi" w:hAnsiTheme="minorHAnsi" w:cstheme="minorHAnsi"/>
          <w:bCs/>
          <w:sz w:val="22"/>
        </w:rPr>
        <w:t>turyzacyjne z dnia 15 maja 2015</w:t>
      </w:r>
      <w:r w:rsidRPr="00FB4B1F">
        <w:rPr>
          <w:rFonts w:asciiTheme="minorHAnsi" w:hAnsiTheme="minorHAnsi" w:cstheme="minorHAnsi"/>
          <w:bCs/>
          <w:sz w:val="22"/>
        </w:rPr>
        <w:t>r.;</w:t>
      </w:r>
    </w:p>
    <w:p w14:paraId="29A1F624" w14:textId="77777777" w:rsidR="00910F79" w:rsidRPr="00FB4B1F" w:rsidRDefault="00910F79" w:rsidP="00A55804">
      <w:pPr>
        <w:spacing w:line="23" w:lineRule="atLeast"/>
        <w:ind w:left="426" w:hanging="426"/>
        <w:rPr>
          <w:rFonts w:asciiTheme="minorHAnsi" w:hAnsiTheme="minorHAnsi" w:cstheme="minorHAnsi"/>
          <w:bCs/>
          <w:sz w:val="22"/>
        </w:rPr>
      </w:pPr>
      <w:r w:rsidRPr="00FB4B1F">
        <w:rPr>
          <w:rFonts w:asciiTheme="minorHAnsi" w:hAnsiTheme="minorHAnsi" w:cstheme="minorHAnsi"/>
          <w:bCs/>
          <w:sz w:val="22"/>
        </w:rPr>
        <w:t>11)</w:t>
      </w:r>
      <w:r w:rsidRPr="00FB4B1F">
        <w:rPr>
          <w:rFonts w:asciiTheme="minorHAnsi" w:hAnsiTheme="minorHAnsi" w:cstheme="minorHAnsi"/>
          <w:bCs/>
          <w:sz w:val="22"/>
        </w:rPr>
        <w:tab/>
        <w:t>otwarto likwidację w stosunku do przedsiębiorstwa Wykonawcy.</w:t>
      </w:r>
    </w:p>
    <w:p w14:paraId="456C8038"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7.</w:t>
      </w:r>
      <w:r w:rsidRPr="00FB4B1F">
        <w:rPr>
          <w:rFonts w:asciiTheme="minorHAnsi" w:hAnsiTheme="minorHAnsi" w:cstheme="minorHAnsi"/>
          <w:bCs/>
          <w:sz w:val="22"/>
        </w:rPr>
        <w:tab/>
        <w:t>Umowne prawo odstąpienia, o którym mowa w ust. 4 i 5 powyżej, może zostać wykonane w formie pisemnej pod rygorem nieważności w terminie 30 dni od dnia powzięcia wiadomości o okolicznościach uzasadniających odstąpienie. Nadto wyżej zakreślone umowne prawo odstąpienia nie pozbawia prawa Zamawiającego do odstąpienia na podstawie ustawowej, a w szczególności w oparciu o art. 395 albo art. 491 albo art. 492 Kodeksu Cywilnego.</w:t>
      </w:r>
    </w:p>
    <w:p w14:paraId="6E7FC692"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8.</w:t>
      </w:r>
      <w:r w:rsidRPr="00FB4B1F">
        <w:rPr>
          <w:rFonts w:asciiTheme="minorHAnsi" w:hAnsiTheme="minorHAnsi" w:cstheme="minorHAnsi"/>
          <w:bCs/>
          <w:sz w:val="22"/>
        </w:rPr>
        <w:tab/>
        <w:t>Postanowienia nie uchybiają uprawnieniu Stron do odstąpienia od umowy na podstawie obowiązujących przepisów prawa.</w:t>
      </w:r>
    </w:p>
    <w:p w14:paraId="36F1D443" w14:textId="77777777" w:rsidR="00910F79" w:rsidRPr="00FB4B1F"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FB4B1F">
        <w:rPr>
          <w:rFonts w:asciiTheme="minorHAnsi" w:hAnsiTheme="minorHAnsi" w:cstheme="minorHAnsi"/>
          <w:bCs/>
        </w:rPr>
        <w:t>§ 18. Obowiązki stron w przypadku odstąpienia od umowy</w:t>
      </w:r>
    </w:p>
    <w:p w14:paraId="7668E6AD" w14:textId="77777777" w:rsidR="00910F79" w:rsidRPr="00FB4B1F" w:rsidRDefault="00910F79" w:rsidP="00236C1C">
      <w:pPr>
        <w:spacing w:after="0" w:line="23" w:lineRule="atLeast"/>
        <w:ind w:left="0" w:hanging="426"/>
        <w:rPr>
          <w:rFonts w:asciiTheme="minorHAnsi" w:hAnsiTheme="minorHAnsi" w:cstheme="minorHAnsi"/>
          <w:bCs/>
          <w:sz w:val="22"/>
        </w:rPr>
      </w:pPr>
      <w:r w:rsidRPr="00FB4B1F">
        <w:rPr>
          <w:rFonts w:asciiTheme="minorHAnsi" w:hAnsiTheme="minorHAnsi" w:cstheme="minorHAnsi"/>
          <w:bCs/>
          <w:sz w:val="22"/>
        </w:rPr>
        <w:t>1.</w:t>
      </w:r>
      <w:r w:rsidRPr="00FB4B1F">
        <w:rPr>
          <w:rFonts w:asciiTheme="minorHAnsi" w:hAnsiTheme="minorHAnsi" w:cstheme="minorHAnsi"/>
          <w:bCs/>
          <w:sz w:val="22"/>
        </w:rPr>
        <w:tab/>
        <w:t>W przypadku odstąpienia od Umowy przez którąkolwiek ze Stron:</w:t>
      </w:r>
    </w:p>
    <w:p w14:paraId="316680F8" w14:textId="669E2149" w:rsidR="00910F79" w:rsidRPr="00FB4B1F" w:rsidRDefault="00910F79" w:rsidP="00236C1C">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w:t>
      </w:r>
      <w:r w:rsidRPr="00FB4B1F">
        <w:rPr>
          <w:rFonts w:asciiTheme="minorHAnsi" w:hAnsiTheme="minorHAnsi" w:cstheme="minorHAnsi"/>
          <w:bCs/>
          <w:sz w:val="22"/>
        </w:rPr>
        <w:tab/>
        <w:t xml:space="preserve">Wykonawca niezwłocznie wstrzymuje wykonywanie robót budowlanych, poza robotami mającymi </w:t>
      </w:r>
      <w:r w:rsidR="00236C1C" w:rsidRPr="00FB4B1F">
        <w:rPr>
          <w:rFonts w:asciiTheme="minorHAnsi" w:hAnsiTheme="minorHAnsi" w:cstheme="minorHAnsi"/>
          <w:bCs/>
          <w:sz w:val="22"/>
        </w:rPr>
        <w:br/>
      </w:r>
      <w:r w:rsidRPr="00FB4B1F">
        <w:rPr>
          <w:rFonts w:asciiTheme="minorHAnsi" w:hAnsiTheme="minorHAnsi" w:cstheme="minorHAnsi"/>
          <w:bCs/>
          <w:sz w:val="22"/>
        </w:rPr>
        <w:t>na celu zabezpieczenie terenu robót, ochronę życia i własności, które jest zobowiązany wykonać zgodnie z poleceniami Zamawiającego;</w:t>
      </w:r>
    </w:p>
    <w:p w14:paraId="446E8954" w14:textId="2C4F27C9" w:rsidR="00910F79" w:rsidRPr="00FB4B1F" w:rsidRDefault="00910F79" w:rsidP="00236C1C">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2)</w:t>
      </w:r>
      <w:r w:rsidRPr="00FB4B1F">
        <w:rPr>
          <w:rFonts w:asciiTheme="minorHAnsi" w:hAnsiTheme="minorHAnsi" w:cstheme="minorHAnsi"/>
          <w:bCs/>
          <w:sz w:val="22"/>
        </w:rPr>
        <w:tab/>
        <w:t xml:space="preserve">Wykonawca usunie sprzęt, urządzenia, materiały i inne wyroby niewbudowane, niezabudowane </w:t>
      </w:r>
      <w:r w:rsidR="00236C1C" w:rsidRPr="00FB4B1F">
        <w:rPr>
          <w:rFonts w:asciiTheme="minorHAnsi" w:hAnsiTheme="minorHAnsi" w:cstheme="minorHAnsi"/>
          <w:bCs/>
          <w:sz w:val="22"/>
        </w:rPr>
        <w:br/>
      </w:r>
      <w:r w:rsidRPr="00FB4B1F">
        <w:rPr>
          <w:rFonts w:asciiTheme="minorHAnsi" w:hAnsiTheme="minorHAnsi" w:cstheme="minorHAnsi"/>
          <w:bCs/>
          <w:sz w:val="22"/>
        </w:rPr>
        <w:t xml:space="preserve">lub niezamontowane, znajdujące się na terenie robót niepodlegające odbiorowi przez Zamawiającego w terminie technicznie uzasadnionym wyznaczanym według uznania Zamawiającego. W przypadku niewykonania tego obowiązku, Zamawiający będzie uprawniony do zlecenia usunięcia ww. przedmiotów na koszt i ryzyko Wykonawcy, włącznie z obciążeniem Wykonawcy kosztami </w:t>
      </w:r>
      <w:r w:rsidR="00236C1C" w:rsidRPr="00FB4B1F">
        <w:rPr>
          <w:rFonts w:asciiTheme="minorHAnsi" w:hAnsiTheme="minorHAnsi" w:cstheme="minorHAnsi"/>
          <w:bCs/>
          <w:sz w:val="22"/>
        </w:rPr>
        <w:br/>
      </w:r>
      <w:r w:rsidRPr="00FB4B1F">
        <w:rPr>
          <w:rFonts w:asciiTheme="minorHAnsi" w:hAnsiTheme="minorHAnsi" w:cstheme="minorHAnsi"/>
          <w:bCs/>
          <w:sz w:val="22"/>
        </w:rPr>
        <w:t>ich przechowywania;</w:t>
      </w:r>
    </w:p>
    <w:p w14:paraId="5F97302F" w14:textId="5CF8E67F" w:rsidR="00910F79" w:rsidRPr="00FB4B1F" w:rsidRDefault="00910F79" w:rsidP="00236C1C">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3)</w:t>
      </w:r>
      <w:r w:rsidRPr="00FB4B1F">
        <w:rPr>
          <w:rFonts w:asciiTheme="minorHAnsi" w:hAnsiTheme="minorHAnsi" w:cstheme="minorHAnsi"/>
          <w:bCs/>
          <w:sz w:val="22"/>
        </w:rPr>
        <w:tab/>
        <w:t xml:space="preserve">Wykonawca pod nadzorem Zamawiającego obowiązany jest do dokonania i dostarczenia Zamawiającemu inwentaryzacji robót objętych zakresem Przedmiotu Umowy wykonanej według stanu na dzień odstąpienia w terminie 30 dni kalendarzowych od dnia odstąpienia. Na podstawie dokonanej inwentaryzacji Strony uzgodnią protokół odbioru w zakresie ilości, jakości i zgodności </w:t>
      </w:r>
      <w:r w:rsidR="00236C1C" w:rsidRPr="00FB4B1F">
        <w:rPr>
          <w:rFonts w:asciiTheme="minorHAnsi" w:hAnsiTheme="minorHAnsi" w:cstheme="minorHAnsi"/>
          <w:bCs/>
          <w:sz w:val="22"/>
        </w:rPr>
        <w:br/>
      </w:r>
      <w:r w:rsidRPr="00FB4B1F">
        <w:rPr>
          <w:rFonts w:asciiTheme="minorHAnsi" w:hAnsiTheme="minorHAnsi" w:cstheme="minorHAnsi"/>
          <w:bCs/>
          <w:sz w:val="22"/>
        </w:rPr>
        <w:t xml:space="preserve">z Umową wykonanej do dnia odstąpienia części robót lub prac w ramach realizacji Przedmiotu Umowy. W przypadku nieprzystąpienia Wykonawcy do inwentaryzacji robót w terminie wyznaczonym przez Zamawiającego lub gdy dostarczona przez Wykonawcę inwentaryzacja nie odpowiada stanowi faktycznemu i nie zostanie uzgodniona z Zamawiającym w terminie 30 dni od dnia jej otrzymania przez Zamawiającego, Zamawiający jest uprawniony do jednostronnego sporządzenia takiej inwentaryzacji na koszt i ryzyko Wykonawcy i protokołu odbioru robót i prac wykonanych do dnia odstąpienia </w:t>
      </w:r>
      <w:r w:rsidR="00236C1C" w:rsidRPr="00FB4B1F">
        <w:rPr>
          <w:rFonts w:asciiTheme="minorHAnsi" w:hAnsiTheme="minorHAnsi" w:cstheme="minorHAnsi"/>
          <w:bCs/>
          <w:sz w:val="22"/>
        </w:rPr>
        <w:br/>
      </w:r>
      <w:r w:rsidRPr="00FB4B1F">
        <w:rPr>
          <w:rFonts w:asciiTheme="minorHAnsi" w:hAnsiTheme="minorHAnsi" w:cstheme="minorHAnsi"/>
          <w:bCs/>
          <w:sz w:val="22"/>
        </w:rPr>
        <w:t>od umowy. W przypadku stwierdzenia wad przy dokonywaniu odbioru, o którym mowa powyżej, odpowiednie zastosowanie mają postanowienia § 11 Umowy;</w:t>
      </w:r>
    </w:p>
    <w:p w14:paraId="46205EA7" w14:textId="77777777" w:rsidR="00910F79" w:rsidRPr="00FB4B1F" w:rsidRDefault="00910F79" w:rsidP="00236C1C">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4)</w:t>
      </w:r>
      <w:r w:rsidRPr="00FB4B1F">
        <w:rPr>
          <w:rFonts w:asciiTheme="minorHAnsi" w:hAnsiTheme="minorHAnsi" w:cstheme="minorHAnsi"/>
          <w:bCs/>
          <w:sz w:val="22"/>
        </w:rPr>
        <w:tab/>
        <w:t>Wykonawca zobowiązany jest przekazać Zamawiającemu dokumentację powykonawczą i wszelkie inne dokumenty budowy;</w:t>
      </w:r>
    </w:p>
    <w:p w14:paraId="62DC15DE" w14:textId="200C4D7C" w:rsidR="00910F79" w:rsidRPr="00FB4B1F" w:rsidRDefault="00910F79" w:rsidP="00236C1C">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5)</w:t>
      </w:r>
      <w:r w:rsidRPr="00FB4B1F">
        <w:rPr>
          <w:rFonts w:asciiTheme="minorHAnsi" w:hAnsiTheme="minorHAnsi" w:cstheme="minorHAnsi"/>
          <w:bCs/>
          <w:sz w:val="22"/>
        </w:rPr>
        <w:tab/>
        <w:t xml:space="preserve">jeżeli do dnia odstąpienia od Umowy autorskie prawa majątkowe do utworów nie zostały przeniesione przez Wykonawcę na Zamawiającego, przejście tych praw na Zamawiającego nastąpi </w:t>
      </w:r>
      <w:r w:rsidR="00236C1C" w:rsidRPr="00FB4B1F">
        <w:rPr>
          <w:rFonts w:asciiTheme="minorHAnsi" w:hAnsiTheme="minorHAnsi" w:cstheme="minorHAnsi"/>
          <w:bCs/>
          <w:sz w:val="22"/>
        </w:rPr>
        <w:br/>
      </w:r>
      <w:r w:rsidRPr="00FB4B1F">
        <w:rPr>
          <w:rFonts w:asciiTheme="minorHAnsi" w:hAnsiTheme="minorHAnsi" w:cstheme="minorHAnsi"/>
          <w:bCs/>
          <w:sz w:val="22"/>
        </w:rPr>
        <w:t>z dniem odstąpienia;</w:t>
      </w:r>
    </w:p>
    <w:p w14:paraId="303FC063" w14:textId="77777777" w:rsidR="00910F79" w:rsidRPr="00FB4B1F" w:rsidRDefault="00910F79" w:rsidP="00236C1C">
      <w:pPr>
        <w:spacing w:line="23" w:lineRule="atLeast"/>
        <w:ind w:left="426" w:hanging="426"/>
        <w:rPr>
          <w:rFonts w:asciiTheme="minorHAnsi" w:hAnsiTheme="minorHAnsi" w:cstheme="minorHAnsi"/>
          <w:bCs/>
          <w:sz w:val="22"/>
        </w:rPr>
      </w:pPr>
      <w:r w:rsidRPr="00FB4B1F">
        <w:rPr>
          <w:rFonts w:asciiTheme="minorHAnsi" w:hAnsiTheme="minorHAnsi" w:cstheme="minorHAnsi"/>
          <w:bCs/>
          <w:sz w:val="22"/>
        </w:rPr>
        <w:lastRenderedPageBreak/>
        <w:t>6)</w:t>
      </w:r>
      <w:r w:rsidRPr="00FB4B1F">
        <w:rPr>
          <w:rFonts w:asciiTheme="minorHAnsi" w:hAnsiTheme="minorHAnsi" w:cstheme="minorHAnsi"/>
          <w:bCs/>
          <w:sz w:val="22"/>
        </w:rPr>
        <w:tab/>
        <w:t>Wykonawca udziela gwarancji jakości i rękojmi w zakresie określonym w Umowie na część zobowiązania wykonaną do dnia odstąpienia od Umowy, licząc od dnia odstąpienia. Wykonawca zobowiązany jest dostarczyć Zamawiającemu dokumenty gwarancyjne zgodnie z postanowieniami Umowy.</w:t>
      </w:r>
    </w:p>
    <w:p w14:paraId="18C46E88"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2.</w:t>
      </w:r>
      <w:r w:rsidRPr="00FB4B1F">
        <w:rPr>
          <w:rFonts w:asciiTheme="minorHAnsi" w:hAnsiTheme="minorHAnsi" w:cstheme="minorHAnsi"/>
          <w:bCs/>
          <w:sz w:val="22"/>
        </w:rPr>
        <w:tab/>
        <w:t>Wykonawcy przysługuje wynagrodzenie za wykonaną część Przedmiotu Umowy do dnia odstąpienia zgodnie z zasadami wynikającymi z Umowy.</w:t>
      </w:r>
    </w:p>
    <w:p w14:paraId="42D125B5" w14:textId="5517DAE3"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3.</w:t>
      </w:r>
      <w:r w:rsidRPr="00FB4B1F">
        <w:rPr>
          <w:rFonts w:asciiTheme="minorHAnsi" w:hAnsiTheme="minorHAnsi" w:cstheme="minorHAnsi"/>
          <w:bCs/>
          <w:sz w:val="22"/>
        </w:rPr>
        <w:tab/>
        <w:t xml:space="preserve">Koszty poniesione na zabezpieczenie robót budowlanych i terenu robót oraz wszelkie inne uzasadnione koszty, w tym w szczególności inwentaryzacji robót, związane z odstąpieniem od Umowy ponosi Strona </w:t>
      </w:r>
      <w:r w:rsidR="00236C1C" w:rsidRPr="00FB4B1F">
        <w:rPr>
          <w:rFonts w:asciiTheme="minorHAnsi" w:hAnsiTheme="minorHAnsi" w:cstheme="minorHAnsi"/>
          <w:bCs/>
          <w:sz w:val="22"/>
        </w:rPr>
        <w:br/>
      </w:r>
      <w:r w:rsidRPr="00FB4B1F">
        <w:rPr>
          <w:rFonts w:asciiTheme="minorHAnsi" w:hAnsiTheme="minorHAnsi" w:cstheme="minorHAnsi"/>
          <w:bCs/>
          <w:sz w:val="22"/>
        </w:rPr>
        <w:t>z przyczyn której nastąpiło odstąpienie od Umowy.</w:t>
      </w:r>
    </w:p>
    <w:p w14:paraId="6CA06379" w14:textId="77777777" w:rsidR="00910F79" w:rsidRPr="00FB4B1F"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FB4B1F">
        <w:rPr>
          <w:rFonts w:asciiTheme="minorHAnsi" w:hAnsiTheme="minorHAnsi" w:cstheme="minorHAnsi"/>
          <w:bCs/>
        </w:rPr>
        <w:t>§19. Komunikacja Stron</w:t>
      </w:r>
    </w:p>
    <w:p w14:paraId="6015072D"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1.</w:t>
      </w:r>
      <w:r w:rsidRPr="00FB4B1F">
        <w:rPr>
          <w:rFonts w:asciiTheme="minorHAnsi" w:hAnsiTheme="minorHAnsi" w:cstheme="minorHAnsi"/>
          <w:bCs/>
          <w:sz w:val="22"/>
        </w:rPr>
        <w:tab/>
        <w:t>Strony ustalają, że wszelkie pisma, korespondencja oraz dokumentacja związana z realizacją Umowy powinna być kierowana w języku polskim na niżej podane adresy:</w:t>
      </w:r>
    </w:p>
    <w:p w14:paraId="21C12AAF" w14:textId="77777777" w:rsidR="00910F79" w:rsidRPr="00FB4B1F" w:rsidRDefault="00910F79" w:rsidP="00FE2E08">
      <w:pPr>
        <w:spacing w:line="23" w:lineRule="atLeast"/>
        <w:ind w:left="426" w:hanging="426"/>
        <w:rPr>
          <w:rFonts w:asciiTheme="minorHAnsi" w:hAnsiTheme="minorHAnsi" w:cstheme="minorHAnsi"/>
          <w:bCs/>
          <w:sz w:val="22"/>
        </w:rPr>
      </w:pPr>
      <w:r w:rsidRPr="00FB4B1F">
        <w:rPr>
          <w:rFonts w:asciiTheme="minorHAnsi" w:hAnsiTheme="minorHAnsi" w:cstheme="minorHAnsi"/>
          <w:bCs/>
          <w:sz w:val="22"/>
        </w:rPr>
        <w:t>1)</w:t>
      </w:r>
      <w:r w:rsidRPr="00FB4B1F">
        <w:rPr>
          <w:rFonts w:asciiTheme="minorHAnsi" w:hAnsiTheme="minorHAnsi" w:cstheme="minorHAnsi"/>
          <w:bCs/>
          <w:sz w:val="22"/>
        </w:rPr>
        <w:tab/>
        <w:t>dla Zamawiającego:</w:t>
      </w:r>
    </w:p>
    <w:p w14:paraId="0A8F2D2E" w14:textId="77777777" w:rsidR="00910F79" w:rsidRPr="00FB4B1F" w:rsidRDefault="00910F79" w:rsidP="00FE2E08">
      <w:pPr>
        <w:spacing w:line="23" w:lineRule="atLeast"/>
        <w:ind w:left="426" w:hanging="426"/>
        <w:rPr>
          <w:rFonts w:asciiTheme="minorHAnsi" w:hAnsiTheme="minorHAnsi" w:cstheme="minorHAnsi"/>
          <w:bCs/>
          <w:sz w:val="22"/>
        </w:rPr>
      </w:pPr>
      <w:r w:rsidRPr="00FB4B1F">
        <w:rPr>
          <w:rFonts w:asciiTheme="minorHAnsi" w:hAnsiTheme="minorHAnsi" w:cstheme="minorHAnsi"/>
          <w:bCs/>
          <w:sz w:val="22"/>
        </w:rPr>
        <w:t>Sąd Apelacyjny  w Poznaniu</w:t>
      </w:r>
    </w:p>
    <w:p w14:paraId="31C4FAA1" w14:textId="77777777" w:rsidR="00910F79" w:rsidRPr="00FB4B1F" w:rsidRDefault="00910F79" w:rsidP="00FE2E08">
      <w:pPr>
        <w:spacing w:line="23" w:lineRule="atLeast"/>
        <w:ind w:left="426" w:hanging="426"/>
        <w:rPr>
          <w:rFonts w:asciiTheme="minorHAnsi" w:hAnsiTheme="minorHAnsi" w:cstheme="minorHAnsi"/>
          <w:bCs/>
          <w:sz w:val="22"/>
        </w:rPr>
      </w:pPr>
      <w:r w:rsidRPr="00FB4B1F">
        <w:rPr>
          <w:rFonts w:asciiTheme="minorHAnsi" w:hAnsiTheme="minorHAnsi" w:cstheme="minorHAnsi"/>
          <w:bCs/>
          <w:sz w:val="22"/>
        </w:rPr>
        <w:t>ul. Stanisława Hejmowskiego 3, 61-736 Poznań</w:t>
      </w:r>
    </w:p>
    <w:p w14:paraId="6CCFBFD0" w14:textId="77777777" w:rsidR="00910F79" w:rsidRPr="00FB4B1F" w:rsidRDefault="00910F79" w:rsidP="00FE2E08">
      <w:pPr>
        <w:spacing w:line="23" w:lineRule="atLeast"/>
        <w:ind w:left="426" w:hanging="426"/>
        <w:rPr>
          <w:rFonts w:asciiTheme="minorHAnsi" w:hAnsiTheme="minorHAnsi" w:cstheme="minorHAnsi"/>
          <w:bCs/>
          <w:sz w:val="22"/>
        </w:rPr>
      </w:pPr>
      <w:r w:rsidRPr="00FB4B1F">
        <w:rPr>
          <w:rFonts w:asciiTheme="minorHAnsi" w:hAnsiTheme="minorHAnsi" w:cstheme="minorHAnsi"/>
          <w:bCs/>
          <w:sz w:val="22"/>
        </w:rPr>
        <w:t>e-mail:   sekretariat.dyrektora@poznan.sa.gov.pl i inwestycje@poznan.sa.gov.pl</w:t>
      </w:r>
    </w:p>
    <w:p w14:paraId="78FE79C8" w14:textId="77777777" w:rsidR="00910F79" w:rsidRPr="00FB4B1F" w:rsidRDefault="00910F79" w:rsidP="00FE2E08">
      <w:pPr>
        <w:spacing w:line="23" w:lineRule="atLeast"/>
        <w:ind w:left="426" w:hanging="426"/>
        <w:rPr>
          <w:rFonts w:asciiTheme="minorHAnsi" w:hAnsiTheme="minorHAnsi" w:cstheme="minorHAnsi"/>
          <w:bCs/>
          <w:sz w:val="22"/>
        </w:rPr>
      </w:pPr>
      <w:r w:rsidRPr="00FB4B1F">
        <w:rPr>
          <w:rFonts w:asciiTheme="minorHAnsi" w:hAnsiTheme="minorHAnsi" w:cstheme="minorHAnsi"/>
          <w:bCs/>
          <w:sz w:val="22"/>
        </w:rPr>
        <w:t>2)</w:t>
      </w:r>
      <w:r w:rsidRPr="00FB4B1F">
        <w:rPr>
          <w:rFonts w:asciiTheme="minorHAnsi" w:hAnsiTheme="minorHAnsi" w:cstheme="minorHAnsi"/>
          <w:bCs/>
          <w:sz w:val="22"/>
        </w:rPr>
        <w:tab/>
        <w:t>dla Wykonawcy:</w:t>
      </w:r>
    </w:p>
    <w:p w14:paraId="5592EB29" w14:textId="77777777" w:rsidR="00910F79" w:rsidRPr="00FB4B1F" w:rsidRDefault="00910F79" w:rsidP="00FE2E08">
      <w:pPr>
        <w:spacing w:line="23" w:lineRule="atLeast"/>
        <w:ind w:left="426" w:hanging="426"/>
        <w:rPr>
          <w:rFonts w:asciiTheme="minorHAnsi" w:hAnsiTheme="minorHAnsi" w:cstheme="minorHAnsi"/>
          <w:bCs/>
          <w:sz w:val="22"/>
        </w:rPr>
      </w:pPr>
      <w:r w:rsidRPr="00FB4B1F">
        <w:rPr>
          <w:rFonts w:asciiTheme="minorHAnsi" w:hAnsiTheme="minorHAnsi" w:cstheme="minorHAnsi"/>
          <w:bCs/>
          <w:sz w:val="22"/>
        </w:rPr>
        <w:t>……………………………………………….</w:t>
      </w:r>
    </w:p>
    <w:p w14:paraId="00546754" w14:textId="77777777" w:rsidR="00910F79" w:rsidRPr="00FB4B1F" w:rsidRDefault="00910F79" w:rsidP="00FE2E08">
      <w:pPr>
        <w:spacing w:line="23" w:lineRule="atLeast"/>
        <w:ind w:left="426" w:hanging="426"/>
        <w:rPr>
          <w:rFonts w:asciiTheme="minorHAnsi" w:hAnsiTheme="minorHAnsi" w:cstheme="minorHAnsi"/>
          <w:bCs/>
          <w:sz w:val="22"/>
        </w:rPr>
      </w:pPr>
      <w:r w:rsidRPr="00FB4B1F">
        <w:rPr>
          <w:rFonts w:asciiTheme="minorHAnsi" w:hAnsiTheme="minorHAnsi" w:cstheme="minorHAnsi"/>
          <w:bCs/>
          <w:sz w:val="22"/>
        </w:rPr>
        <w:t>siedziba: ……………………………………………………..</w:t>
      </w:r>
    </w:p>
    <w:p w14:paraId="410CB66A" w14:textId="77777777" w:rsidR="00910F79" w:rsidRPr="00FB4B1F" w:rsidRDefault="00910F79" w:rsidP="00FE2E08">
      <w:pPr>
        <w:spacing w:line="23" w:lineRule="atLeast"/>
        <w:ind w:left="426" w:hanging="426"/>
        <w:rPr>
          <w:rFonts w:asciiTheme="minorHAnsi" w:hAnsiTheme="minorHAnsi" w:cstheme="minorHAnsi"/>
          <w:bCs/>
          <w:sz w:val="22"/>
        </w:rPr>
      </w:pPr>
      <w:r w:rsidRPr="00FB4B1F">
        <w:rPr>
          <w:rFonts w:asciiTheme="minorHAnsi" w:hAnsiTheme="minorHAnsi" w:cstheme="minorHAnsi"/>
          <w:bCs/>
          <w:sz w:val="22"/>
        </w:rPr>
        <w:t>e-mail:  ………………………………………………………………..</w:t>
      </w:r>
    </w:p>
    <w:p w14:paraId="1FBEE37E"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2.</w:t>
      </w:r>
      <w:r w:rsidRPr="00FB4B1F">
        <w:rPr>
          <w:rFonts w:asciiTheme="minorHAnsi" w:hAnsiTheme="minorHAnsi" w:cstheme="minorHAnsi"/>
          <w:bCs/>
          <w:sz w:val="22"/>
        </w:rPr>
        <w:tab/>
        <w:t>Zmiana wskazanych powyżej danych teleadresowych nie stanowi zmiany Umowy, może być dokonywana przez Stronę, której zmiana dotyczy i staje się skuteczna wobec drugiej Strony po jej pisemnym zawiadomieniu.</w:t>
      </w:r>
    </w:p>
    <w:p w14:paraId="792A189C"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3.</w:t>
      </w:r>
      <w:r w:rsidRPr="00FB4B1F">
        <w:rPr>
          <w:rFonts w:asciiTheme="minorHAnsi" w:hAnsiTheme="minorHAnsi" w:cstheme="minorHAnsi"/>
          <w:bCs/>
          <w:sz w:val="22"/>
        </w:rPr>
        <w:tab/>
        <w:t xml:space="preserve">W przypadku, gdy Umowa przewiduje konieczność uzyskiwania zatwierdzeń, akceptacji lub zgód, jak też wydawanie poleceń, wszelka komunikacja Stron w tym zakresie wymaga formy pisemnej pod rygorem nieważności, chyba że co innego wynika z postanowień Umowy. </w:t>
      </w:r>
    </w:p>
    <w:p w14:paraId="5EFF0F95"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4.</w:t>
      </w:r>
      <w:r w:rsidRPr="00FB4B1F">
        <w:rPr>
          <w:rFonts w:asciiTheme="minorHAnsi" w:hAnsiTheme="minorHAnsi" w:cstheme="minorHAnsi"/>
          <w:bCs/>
          <w:sz w:val="22"/>
        </w:rPr>
        <w:tab/>
        <w:t>W przypadkach innych niż wskazane w ust. 3 niniejszego paragrafu komunikacja między Stronami odbywać się będzie w formie pisemnej, elektronicznej (e-mail), z zastrzeżeniem postanowień Umowy wymagających określonej formy komunikacji.</w:t>
      </w:r>
    </w:p>
    <w:p w14:paraId="7A05AB28" w14:textId="77777777" w:rsidR="00910F79" w:rsidRPr="00FB4B1F"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FB4B1F">
        <w:rPr>
          <w:rFonts w:asciiTheme="minorHAnsi" w:hAnsiTheme="minorHAnsi" w:cstheme="minorHAnsi"/>
          <w:bCs/>
        </w:rPr>
        <w:t>§ 20. Zachowanie poufności</w:t>
      </w:r>
    </w:p>
    <w:p w14:paraId="46840A2D" w14:textId="1BFB4FC0"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1.</w:t>
      </w:r>
      <w:r w:rsidRPr="00FB4B1F">
        <w:rPr>
          <w:rFonts w:asciiTheme="minorHAnsi" w:hAnsiTheme="minorHAnsi" w:cstheme="minorHAnsi"/>
          <w:bCs/>
          <w:sz w:val="22"/>
        </w:rPr>
        <w:tab/>
        <w:t>Strony zgodnie oświadczają, że wszelkie przekazywane wzajemnie informacje i dane mają charakter poufny i nie mogą być udostępniane osobom trzecim, z wyjątkiem uczestników realizacji zadania inwestycyjnego w zakresie, który jest niezbędny do prawidłowego wykonania Przedmiotu Umowy. Zakaz ten nie dotyczy udzielania informacji, których obowiązek ujawnienia przez Stronę wynika z obowiązujących przepisów prawa i których ujawnienia Strona nie może uniknąć bez naruszenia przepisów prawa, informacji, których ujawnienie jest konieczne na żądanie uprawnionych organów oraz informacji, do których przekazania uprawnia w szczególności ustawa z dnia 6 września 2001 r. o dostępie do informacji publicznej oraz Pzp.</w:t>
      </w:r>
    </w:p>
    <w:p w14:paraId="528748DF" w14:textId="3CD11AEB"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2.</w:t>
      </w:r>
      <w:r w:rsidRPr="00FB4B1F">
        <w:rPr>
          <w:rFonts w:asciiTheme="minorHAnsi" w:hAnsiTheme="minorHAnsi" w:cstheme="minorHAnsi"/>
          <w:bCs/>
          <w:sz w:val="22"/>
        </w:rPr>
        <w:tab/>
        <w:t xml:space="preserve">W rozumieniu Umowy „Informacjami Zamawiającego” są nieujawnione do wiadomości publicznej informacje techniczne, technologiczne, organizacyjne, handlowe i administracyjne przekazywane, zarówno ustnie, jak  i pisemnie, w tym drogą elektroniczną, nie wyłączając rysunków, fotografii, nagrań, plików (bez  względu  na  ich  format i zapisanych  na  dowolnych  nośnikach elektronicznych), których ujawnienie mogłoby narazić Zamawiającego na szkodę, o których Wykonawca dowie się w związku </w:t>
      </w:r>
      <w:r w:rsidR="0003449E" w:rsidRPr="00FB4B1F">
        <w:rPr>
          <w:rFonts w:asciiTheme="minorHAnsi" w:hAnsiTheme="minorHAnsi" w:cstheme="minorHAnsi"/>
          <w:bCs/>
          <w:sz w:val="22"/>
        </w:rPr>
        <w:br/>
      </w:r>
      <w:r w:rsidRPr="00FB4B1F">
        <w:rPr>
          <w:rFonts w:asciiTheme="minorHAnsi" w:hAnsiTheme="minorHAnsi" w:cstheme="minorHAnsi"/>
          <w:bCs/>
          <w:sz w:val="22"/>
        </w:rPr>
        <w:t>z realizacją Umowy.</w:t>
      </w:r>
    </w:p>
    <w:p w14:paraId="2B037BC3"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lastRenderedPageBreak/>
        <w:t>3.</w:t>
      </w:r>
      <w:r w:rsidRPr="00FB4B1F">
        <w:rPr>
          <w:rFonts w:asciiTheme="minorHAnsi" w:hAnsiTheme="minorHAnsi" w:cstheme="minorHAnsi"/>
          <w:bCs/>
          <w:sz w:val="22"/>
        </w:rPr>
        <w:tab/>
        <w:t>Wykonawca zobowiązuje się do zachowania poufności Informacji Zamawiającego bez względu na sposób, w jaki wszedł w ich posiadanie.</w:t>
      </w:r>
    </w:p>
    <w:p w14:paraId="3FAFBF22"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4.</w:t>
      </w:r>
      <w:r w:rsidRPr="00FB4B1F">
        <w:rPr>
          <w:rFonts w:asciiTheme="minorHAnsi" w:hAnsiTheme="minorHAnsi" w:cstheme="minorHAnsi"/>
          <w:bCs/>
          <w:sz w:val="22"/>
        </w:rPr>
        <w:tab/>
        <w:t xml:space="preserve">Obowiązek do zachowania poufności Informacji Zamawiającego i związanej z tym odpowiedzialności, pozostają w mocy po zakończeniu rozwiązaniu lub odstąpieniu od Umowy. </w:t>
      </w:r>
    </w:p>
    <w:p w14:paraId="54444647" w14:textId="14E429E6"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5.</w:t>
      </w:r>
      <w:r w:rsidRPr="00FB4B1F">
        <w:rPr>
          <w:rFonts w:asciiTheme="minorHAnsi" w:hAnsiTheme="minorHAnsi" w:cstheme="minorHAnsi"/>
          <w:bCs/>
          <w:sz w:val="22"/>
        </w:rPr>
        <w:tab/>
        <w:t xml:space="preserve">W przypadku zakończenia, rozwiązania lub odstąpienia od Umowy Zamawiający ma prawo żądać </w:t>
      </w:r>
      <w:r w:rsidR="0003449E" w:rsidRPr="00FB4B1F">
        <w:rPr>
          <w:rFonts w:asciiTheme="minorHAnsi" w:hAnsiTheme="minorHAnsi" w:cstheme="minorHAnsi"/>
          <w:bCs/>
          <w:sz w:val="22"/>
        </w:rPr>
        <w:br/>
      </w:r>
      <w:r w:rsidRPr="00FB4B1F">
        <w:rPr>
          <w:rFonts w:asciiTheme="minorHAnsi" w:hAnsiTheme="minorHAnsi" w:cstheme="minorHAnsi"/>
          <w:bCs/>
          <w:sz w:val="22"/>
        </w:rPr>
        <w:t>od Wykonawcy trwałego zniszczenia Informacji Zamawiającego, niezależnie od nośnika, na jakim zostały utrwalone i złożenia przez Wykonawcę szczegółowych wyjaśnień dotyczących okoliczności zniszczenia Informacji Zamawiającego, w tym również na piśmie.</w:t>
      </w:r>
    </w:p>
    <w:p w14:paraId="5A490435" w14:textId="202B9F6D"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6.</w:t>
      </w:r>
      <w:r w:rsidRPr="00FB4B1F">
        <w:rPr>
          <w:rFonts w:asciiTheme="minorHAnsi" w:hAnsiTheme="minorHAnsi" w:cstheme="minorHAnsi"/>
          <w:bCs/>
          <w:sz w:val="22"/>
        </w:rPr>
        <w:tab/>
        <w:t xml:space="preserve">Pracownicy, współpracownicy, przedstawiciele lub podwykonawcy Wykonawcy mają prawo do </w:t>
      </w:r>
      <w:r w:rsidR="0003449E" w:rsidRPr="00FB4B1F">
        <w:rPr>
          <w:rFonts w:asciiTheme="minorHAnsi" w:hAnsiTheme="minorHAnsi" w:cstheme="minorHAnsi"/>
          <w:bCs/>
          <w:sz w:val="22"/>
        </w:rPr>
        <w:t>w</w:t>
      </w:r>
      <w:r w:rsidRPr="00FB4B1F">
        <w:rPr>
          <w:rFonts w:asciiTheme="minorHAnsi" w:hAnsiTheme="minorHAnsi" w:cstheme="minorHAnsi"/>
          <w:bCs/>
          <w:sz w:val="22"/>
        </w:rPr>
        <w:t>ykorzystywania Informacji Zamawiającego wyłącznie w celach określonych w Umowie.</w:t>
      </w:r>
    </w:p>
    <w:p w14:paraId="3E334D1B" w14:textId="2C40E3B6"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7.</w:t>
      </w:r>
      <w:r w:rsidRPr="00FB4B1F">
        <w:rPr>
          <w:rFonts w:asciiTheme="minorHAnsi" w:hAnsiTheme="minorHAnsi" w:cstheme="minorHAnsi"/>
          <w:bCs/>
          <w:sz w:val="22"/>
        </w:rPr>
        <w:tab/>
        <w:t xml:space="preserve">Wykonawca jest odpowiedzialny za zobowiązanie swoich pracowników, współpracowników, przedstawicieli lub Podwykonawców </w:t>
      </w:r>
      <w:r w:rsidR="00D04D59">
        <w:rPr>
          <w:rFonts w:asciiTheme="minorHAnsi" w:hAnsiTheme="minorHAnsi" w:cstheme="minorHAnsi"/>
          <w:bCs/>
          <w:sz w:val="22"/>
        </w:rPr>
        <w:t xml:space="preserve">i dalszych Podwykonawców </w:t>
      </w:r>
      <w:r w:rsidRPr="00FB4B1F">
        <w:rPr>
          <w:rFonts w:asciiTheme="minorHAnsi" w:hAnsiTheme="minorHAnsi" w:cstheme="minorHAnsi"/>
          <w:bCs/>
          <w:sz w:val="22"/>
        </w:rPr>
        <w:t>do przestrzegania zasad poufności Informacji Zamawiającego zgodnie z Umową.</w:t>
      </w:r>
    </w:p>
    <w:p w14:paraId="5121D535" w14:textId="090AFBF9"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8.</w:t>
      </w:r>
      <w:r w:rsidRPr="00FB4B1F">
        <w:rPr>
          <w:rFonts w:asciiTheme="minorHAnsi" w:hAnsiTheme="minorHAnsi" w:cstheme="minorHAnsi"/>
          <w:bCs/>
          <w:sz w:val="22"/>
        </w:rPr>
        <w:tab/>
        <w:t xml:space="preserve">Za naruszenie poufności Informacji Zamawiającego przez pracowników, współpracowników, przedstawicieli lub Podwykonawców </w:t>
      </w:r>
      <w:r w:rsidR="00D04D59">
        <w:rPr>
          <w:rFonts w:asciiTheme="minorHAnsi" w:hAnsiTheme="minorHAnsi" w:cstheme="minorHAnsi"/>
          <w:bCs/>
          <w:sz w:val="22"/>
        </w:rPr>
        <w:t xml:space="preserve">i dalszych Podwykonawców </w:t>
      </w:r>
      <w:r w:rsidRPr="00FB4B1F">
        <w:rPr>
          <w:rFonts w:asciiTheme="minorHAnsi" w:hAnsiTheme="minorHAnsi" w:cstheme="minorHAnsi"/>
          <w:bCs/>
          <w:sz w:val="22"/>
        </w:rPr>
        <w:t>odpowiada Wykonawca jak za własne działania i zaniechania.</w:t>
      </w:r>
    </w:p>
    <w:p w14:paraId="4EE84D4E" w14:textId="0BF36A45" w:rsidR="00881491" w:rsidRPr="00881491" w:rsidRDefault="00910F79" w:rsidP="00881491">
      <w:pPr>
        <w:ind w:left="0" w:hanging="426"/>
      </w:pPr>
      <w:r w:rsidRPr="00FB4B1F">
        <w:rPr>
          <w:rFonts w:asciiTheme="minorHAnsi" w:hAnsiTheme="minorHAnsi" w:cstheme="minorHAnsi"/>
          <w:bCs/>
          <w:sz w:val="22"/>
        </w:rPr>
        <w:t>9.</w:t>
      </w:r>
      <w:r w:rsidRPr="00FB4B1F">
        <w:rPr>
          <w:rFonts w:asciiTheme="minorHAnsi" w:hAnsiTheme="minorHAnsi" w:cstheme="minorHAnsi"/>
          <w:bCs/>
          <w:sz w:val="22"/>
        </w:rPr>
        <w:tab/>
      </w:r>
      <w:r w:rsidR="00643C09" w:rsidRPr="00643C09">
        <w:rPr>
          <w:rFonts w:asciiTheme="minorHAnsi" w:hAnsiTheme="minorHAnsi" w:cstheme="minorHAnsi"/>
          <w:bCs/>
          <w:sz w:val="22"/>
        </w:rPr>
        <w:t xml:space="preserve">W przypadku naruszenia, </w:t>
      </w:r>
      <w:r w:rsidR="00643C09">
        <w:rPr>
          <w:rFonts w:asciiTheme="minorHAnsi" w:hAnsiTheme="minorHAnsi" w:cstheme="minorHAnsi"/>
          <w:bCs/>
          <w:sz w:val="22"/>
        </w:rPr>
        <w:t xml:space="preserve">poufności informacji </w:t>
      </w:r>
      <w:r w:rsidR="00643C09" w:rsidRPr="00643C09">
        <w:rPr>
          <w:rFonts w:asciiTheme="minorHAnsi" w:hAnsiTheme="minorHAnsi" w:cstheme="minorHAnsi"/>
          <w:bCs/>
          <w:sz w:val="22"/>
        </w:rPr>
        <w:t xml:space="preserve">Zamawiający wzywa do natychmiastowego zaprzestania naruszeń.  </w:t>
      </w:r>
      <w:r w:rsidRPr="00FB4B1F">
        <w:rPr>
          <w:rFonts w:asciiTheme="minorHAnsi" w:hAnsiTheme="minorHAnsi" w:cstheme="minorHAnsi"/>
          <w:bCs/>
          <w:sz w:val="22"/>
        </w:rPr>
        <w:t>Za naruszenie poufności Informacji Zamawiający ma prawo dochodzić odszkodowania od Wykonawcy na zasadach ogólnych prawa powszechnie obowiązującego</w:t>
      </w:r>
      <w:r w:rsidR="00643C09">
        <w:rPr>
          <w:rFonts w:asciiTheme="minorHAnsi" w:hAnsiTheme="minorHAnsi" w:cstheme="minorHAnsi"/>
          <w:bCs/>
          <w:sz w:val="22"/>
        </w:rPr>
        <w:t xml:space="preserve"> oraz wydania </w:t>
      </w:r>
      <w:r w:rsidR="00881491">
        <w:rPr>
          <w:rFonts w:asciiTheme="minorHAnsi" w:hAnsiTheme="minorHAnsi" w:cstheme="minorHAnsi"/>
          <w:bCs/>
          <w:sz w:val="22"/>
        </w:rPr>
        <w:t>w związku z tym naruszeni</w:t>
      </w:r>
      <w:r w:rsidR="0039084D">
        <w:rPr>
          <w:rFonts w:asciiTheme="minorHAnsi" w:hAnsiTheme="minorHAnsi" w:cstheme="minorHAnsi"/>
          <w:bCs/>
          <w:sz w:val="22"/>
        </w:rPr>
        <w:t>e</w:t>
      </w:r>
      <w:r w:rsidR="00881491">
        <w:rPr>
          <w:rFonts w:asciiTheme="minorHAnsi" w:hAnsiTheme="minorHAnsi" w:cstheme="minorHAnsi"/>
          <w:bCs/>
          <w:sz w:val="22"/>
        </w:rPr>
        <w:t xml:space="preserve">m, </w:t>
      </w:r>
      <w:r w:rsidR="00643C09">
        <w:rPr>
          <w:rFonts w:asciiTheme="minorHAnsi" w:hAnsiTheme="minorHAnsi" w:cstheme="minorHAnsi"/>
          <w:bCs/>
          <w:sz w:val="22"/>
        </w:rPr>
        <w:t xml:space="preserve">korzyści bądź wydania kwoty będącej równowartością tych korzyści. </w:t>
      </w:r>
      <w:r w:rsidR="00643C09" w:rsidRPr="00FB4B1F" w:rsidDel="00643C09">
        <w:rPr>
          <w:rFonts w:asciiTheme="minorHAnsi" w:hAnsiTheme="minorHAnsi" w:cstheme="minorHAnsi"/>
          <w:bCs/>
          <w:sz w:val="22"/>
        </w:rPr>
        <w:t xml:space="preserve"> </w:t>
      </w:r>
    </w:p>
    <w:p w14:paraId="1FFECCFD" w14:textId="77777777" w:rsidR="00910F79" w:rsidRPr="00FB4B1F"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FB4B1F">
        <w:rPr>
          <w:rFonts w:asciiTheme="minorHAnsi" w:hAnsiTheme="minorHAnsi" w:cstheme="minorHAnsi"/>
          <w:bCs/>
        </w:rPr>
        <w:t xml:space="preserve">§ 21. Klauzula </w:t>
      </w:r>
      <w:proofErr w:type="spellStart"/>
      <w:r w:rsidRPr="00FB4B1F">
        <w:rPr>
          <w:rFonts w:asciiTheme="minorHAnsi" w:hAnsiTheme="minorHAnsi" w:cstheme="minorHAnsi"/>
          <w:bCs/>
        </w:rPr>
        <w:t>salwatoryjna</w:t>
      </w:r>
      <w:proofErr w:type="spellEnd"/>
    </w:p>
    <w:p w14:paraId="0D0ACB4C" w14:textId="478FBACF" w:rsidR="00910F79" w:rsidRPr="00FB4B1F" w:rsidRDefault="00910F79" w:rsidP="0003449E">
      <w:pPr>
        <w:spacing w:line="23" w:lineRule="atLeast"/>
        <w:ind w:left="0"/>
        <w:rPr>
          <w:rFonts w:asciiTheme="minorHAnsi" w:hAnsiTheme="minorHAnsi" w:cstheme="minorHAnsi"/>
          <w:bCs/>
          <w:sz w:val="22"/>
        </w:rPr>
      </w:pPr>
      <w:r w:rsidRPr="00FB4B1F">
        <w:rPr>
          <w:rFonts w:asciiTheme="minorHAnsi" w:hAnsiTheme="minorHAnsi" w:cstheme="minorHAnsi"/>
          <w:bCs/>
          <w:sz w:val="22"/>
        </w:rPr>
        <w:t xml:space="preserve">Jeżeli którekolwiek z postanowień Umowy jest lub stanie się nieważne w całości lub w części, Strony postanawiają, że nie będzie to miało wpływu na ważność pozostałych postanowień Umowy w jakiejkolwiek części. Strony zobowiązują się ponadto do dołożenia szczególnej staranności celem ustalenia brzmienia nowego postanowienia Umowy, którego cel gospodarczy będzie zgodny z tym, dla którego w Umowie wprowadzono postanowienie, które było lub stało się nieważne w całości lub w jakiejkolwiek części. </w:t>
      </w:r>
      <w:r w:rsidR="0003449E" w:rsidRPr="00FB4B1F">
        <w:rPr>
          <w:rFonts w:asciiTheme="minorHAnsi" w:hAnsiTheme="minorHAnsi" w:cstheme="minorHAnsi"/>
          <w:bCs/>
          <w:sz w:val="22"/>
        </w:rPr>
        <w:br/>
      </w:r>
      <w:r w:rsidRPr="00FB4B1F">
        <w:rPr>
          <w:rFonts w:asciiTheme="minorHAnsi" w:hAnsiTheme="minorHAnsi" w:cstheme="minorHAnsi"/>
          <w:bCs/>
          <w:sz w:val="22"/>
        </w:rPr>
        <w:t>W przypadku braku dojścia do porozumienia, w miejsce nieważnych postanowień obowiązują odpowiednie przepisy prawa.</w:t>
      </w:r>
    </w:p>
    <w:p w14:paraId="7225DDBA" w14:textId="77777777" w:rsidR="00910F79" w:rsidRPr="00FB4B1F"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FB4B1F">
        <w:rPr>
          <w:rFonts w:asciiTheme="minorHAnsi" w:hAnsiTheme="minorHAnsi" w:cstheme="minorHAnsi"/>
          <w:bCs/>
        </w:rPr>
        <w:t>§ 22. Rozstrzyganie sporów</w:t>
      </w:r>
    </w:p>
    <w:p w14:paraId="31B80E79" w14:textId="066025CC" w:rsidR="00910F79" w:rsidRPr="00FB4B1F" w:rsidRDefault="00910F79" w:rsidP="0003449E">
      <w:pPr>
        <w:spacing w:line="23" w:lineRule="atLeast"/>
        <w:ind w:left="0"/>
        <w:rPr>
          <w:rFonts w:asciiTheme="minorHAnsi" w:hAnsiTheme="minorHAnsi" w:cstheme="minorHAnsi"/>
          <w:bCs/>
          <w:sz w:val="22"/>
        </w:rPr>
      </w:pPr>
      <w:r w:rsidRPr="00FB4B1F">
        <w:rPr>
          <w:rFonts w:asciiTheme="minorHAnsi" w:hAnsiTheme="minorHAnsi" w:cstheme="minorHAnsi"/>
          <w:bCs/>
          <w:sz w:val="22"/>
        </w:rPr>
        <w:t xml:space="preserve">Wszelkie spory wynikające z zawarcia, realizacji oraz rozwiązania lub wygaśnięcia Umowy Strony będą starały się rozstrzygać polubownie. W sprawie majątkowej, w której zawarcie ugody jest dopuszczalne, każda ze stron umowy, w przypadku sporu wynikającego z jej realizacji, może złożyć wniosek </w:t>
      </w:r>
      <w:r w:rsidR="0003449E" w:rsidRPr="00FB4B1F">
        <w:rPr>
          <w:rFonts w:asciiTheme="minorHAnsi" w:hAnsiTheme="minorHAnsi" w:cstheme="minorHAnsi"/>
          <w:bCs/>
          <w:sz w:val="22"/>
        </w:rPr>
        <w:br/>
      </w:r>
      <w:r w:rsidRPr="00FB4B1F">
        <w:rPr>
          <w:rFonts w:asciiTheme="minorHAnsi" w:hAnsiTheme="minorHAnsi" w:cstheme="minorHAnsi"/>
          <w:bCs/>
          <w:sz w:val="22"/>
        </w:rPr>
        <w:t>o przeprowadzenie mediacji lub inne polubowne rozwiązanie sporu do Sądu Polubownego przy Prokuratorii Generalnej Rzeczypospolitej Polskiej. W przypadku braku możliwości polubownego rozwiązania sporu, spory te Strony poddają pod rozstrzygnięcie sądu powszechnego właściwego miejscowo dla siedziby Zamawiającego.</w:t>
      </w:r>
    </w:p>
    <w:p w14:paraId="7D1012FE" w14:textId="77777777" w:rsidR="00910F79" w:rsidRPr="00FB4B1F"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FB4B1F">
        <w:rPr>
          <w:rFonts w:asciiTheme="minorHAnsi" w:hAnsiTheme="minorHAnsi" w:cstheme="minorHAnsi"/>
          <w:bCs/>
        </w:rPr>
        <w:t>§ 23. Wykaz załączników</w:t>
      </w:r>
    </w:p>
    <w:p w14:paraId="6CB58EB6" w14:textId="77777777" w:rsidR="00910F79" w:rsidRPr="00FB4B1F" w:rsidRDefault="00910F79" w:rsidP="0003449E">
      <w:pPr>
        <w:spacing w:after="0" w:line="23" w:lineRule="atLeast"/>
        <w:ind w:left="0" w:hanging="426"/>
        <w:rPr>
          <w:rFonts w:asciiTheme="minorHAnsi" w:hAnsiTheme="minorHAnsi" w:cstheme="minorHAnsi"/>
          <w:bCs/>
          <w:sz w:val="22"/>
        </w:rPr>
      </w:pPr>
      <w:r w:rsidRPr="00FB4B1F">
        <w:rPr>
          <w:rFonts w:asciiTheme="minorHAnsi" w:hAnsiTheme="minorHAnsi" w:cstheme="minorHAnsi"/>
          <w:bCs/>
          <w:sz w:val="22"/>
        </w:rPr>
        <w:t>1.</w:t>
      </w:r>
      <w:r w:rsidRPr="00FB4B1F">
        <w:rPr>
          <w:rFonts w:asciiTheme="minorHAnsi" w:hAnsiTheme="minorHAnsi" w:cstheme="minorHAnsi"/>
          <w:bCs/>
          <w:sz w:val="22"/>
        </w:rPr>
        <w:tab/>
        <w:t>Integralną część Umowy stanowią postanowienia zawarte w SWZ oraz następujące załączniki:</w:t>
      </w:r>
    </w:p>
    <w:p w14:paraId="0C30C073" w14:textId="77777777" w:rsidR="00910F79" w:rsidRPr="00FB4B1F" w:rsidRDefault="00910F79"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w:t>
      </w:r>
      <w:r w:rsidRPr="00FB4B1F">
        <w:rPr>
          <w:rFonts w:asciiTheme="minorHAnsi" w:hAnsiTheme="minorHAnsi" w:cstheme="minorHAnsi"/>
          <w:bCs/>
          <w:sz w:val="22"/>
        </w:rPr>
        <w:tab/>
        <w:t>Kopia oferty Wykonawcy;</w:t>
      </w:r>
    </w:p>
    <w:p w14:paraId="4553B7A5" w14:textId="77777777" w:rsidR="00910F79" w:rsidRPr="00FB4B1F" w:rsidRDefault="00910F79"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2)</w:t>
      </w:r>
      <w:r w:rsidRPr="00FB4B1F">
        <w:rPr>
          <w:rFonts w:asciiTheme="minorHAnsi" w:hAnsiTheme="minorHAnsi" w:cstheme="minorHAnsi"/>
          <w:bCs/>
          <w:sz w:val="22"/>
        </w:rPr>
        <w:tab/>
        <w:t>Dokumentacja techniczna;</w:t>
      </w:r>
    </w:p>
    <w:p w14:paraId="37B913CD" w14:textId="3C3A11D9" w:rsidR="00910F79" w:rsidRPr="00FB4B1F" w:rsidRDefault="00910F79"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3)</w:t>
      </w:r>
      <w:r w:rsidRPr="00FB4B1F">
        <w:rPr>
          <w:rFonts w:asciiTheme="minorHAnsi" w:hAnsiTheme="minorHAnsi" w:cstheme="minorHAnsi"/>
          <w:bCs/>
          <w:sz w:val="22"/>
        </w:rPr>
        <w:tab/>
        <w:t>Kopia dokumentu potwierdzającego wniesienie przez Wykonawcę zabezpieczenia należytego wykonania umowy;</w:t>
      </w:r>
    </w:p>
    <w:p w14:paraId="523977AA" w14:textId="77777777" w:rsidR="00910F79" w:rsidRPr="00FB4B1F" w:rsidRDefault="00910F79"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4)</w:t>
      </w:r>
      <w:r w:rsidRPr="00FB4B1F">
        <w:rPr>
          <w:rFonts w:asciiTheme="minorHAnsi" w:hAnsiTheme="minorHAnsi" w:cstheme="minorHAnsi"/>
          <w:bCs/>
          <w:sz w:val="22"/>
        </w:rPr>
        <w:tab/>
        <w:t>Kopia polisy Ubezpieczeniowej OC.</w:t>
      </w:r>
    </w:p>
    <w:p w14:paraId="01B08695" w14:textId="77777777" w:rsidR="00910F79" w:rsidRPr="00FB4B1F" w:rsidRDefault="00910F79"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5)</w:t>
      </w:r>
      <w:r w:rsidRPr="00FB4B1F">
        <w:rPr>
          <w:rFonts w:asciiTheme="minorHAnsi" w:hAnsiTheme="minorHAnsi" w:cstheme="minorHAnsi"/>
          <w:bCs/>
          <w:sz w:val="22"/>
        </w:rPr>
        <w:tab/>
        <w:t>Harmonogram rzeczowo-finansowy;</w:t>
      </w:r>
    </w:p>
    <w:p w14:paraId="6C27C317" w14:textId="77777777" w:rsidR="00910F79" w:rsidRPr="00FB4B1F" w:rsidRDefault="00910F79"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lastRenderedPageBreak/>
        <w:t>6)</w:t>
      </w:r>
      <w:r w:rsidRPr="00FB4B1F">
        <w:rPr>
          <w:rFonts w:asciiTheme="minorHAnsi" w:hAnsiTheme="minorHAnsi" w:cstheme="minorHAnsi"/>
          <w:bCs/>
          <w:sz w:val="22"/>
        </w:rPr>
        <w:tab/>
        <w:t>Wykaz osób uprawionych przez Zamawiającego;</w:t>
      </w:r>
    </w:p>
    <w:p w14:paraId="4C7435B4" w14:textId="77777777" w:rsidR="00910F79" w:rsidRPr="00FB4B1F" w:rsidRDefault="00910F79"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7)</w:t>
      </w:r>
      <w:r w:rsidRPr="00FB4B1F">
        <w:rPr>
          <w:rFonts w:asciiTheme="minorHAnsi" w:hAnsiTheme="minorHAnsi" w:cstheme="minorHAnsi"/>
          <w:bCs/>
          <w:sz w:val="22"/>
        </w:rPr>
        <w:tab/>
        <w:t>Wykaz osób uprawionych przez Wykonawcę;</w:t>
      </w:r>
    </w:p>
    <w:p w14:paraId="213D1DF9" w14:textId="77777777" w:rsidR="00910F79" w:rsidRPr="00FB4B1F" w:rsidRDefault="00910F79"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8)</w:t>
      </w:r>
      <w:r w:rsidRPr="00FB4B1F">
        <w:rPr>
          <w:rFonts w:asciiTheme="minorHAnsi" w:hAnsiTheme="minorHAnsi" w:cstheme="minorHAnsi"/>
          <w:bCs/>
          <w:sz w:val="22"/>
        </w:rPr>
        <w:tab/>
        <w:t>Wzór protokołu przekazanie terenu robót</w:t>
      </w:r>
    </w:p>
    <w:p w14:paraId="40B39C4B" w14:textId="77777777" w:rsidR="00910F79" w:rsidRPr="00FB4B1F" w:rsidRDefault="00910F79"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9)</w:t>
      </w:r>
      <w:r w:rsidRPr="00FB4B1F">
        <w:rPr>
          <w:rFonts w:asciiTheme="minorHAnsi" w:hAnsiTheme="minorHAnsi" w:cstheme="minorHAnsi"/>
          <w:bCs/>
          <w:sz w:val="22"/>
        </w:rPr>
        <w:tab/>
        <w:t>Wzór protokołu zatwierdzenia materiału, wyrobu, urządzenia;</w:t>
      </w:r>
    </w:p>
    <w:p w14:paraId="518E731D" w14:textId="4DCFCA69" w:rsidR="00910F79" w:rsidRPr="00FB4B1F" w:rsidRDefault="00910F79" w:rsidP="00FC7E4C">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10)</w:t>
      </w:r>
      <w:r w:rsidRPr="00FB4B1F">
        <w:rPr>
          <w:rFonts w:asciiTheme="minorHAnsi" w:hAnsiTheme="minorHAnsi" w:cstheme="minorHAnsi"/>
          <w:bCs/>
          <w:sz w:val="22"/>
        </w:rPr>
        <w:tab/>
        <w:t>Wzór protokołu konieczności;</w:t>
      </w:r>
    </w:p>
    <w:p w14:paraId="7CCAFD76" w14:textId="6A19C349" w:rsidR="00910F79" w:rsidRPr="00FB4B1F" w:rsidRDefault="00910F79"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w:t>
      </w:r>
      <w:r w:rsidR="00FC7E4C">
        <w:rPr>
          <w:rFonts w:asciiTheme="minorHAnsi" w:hAnsiTheme="minorHAnsi" w:cstheme="minorHAnsi"/>
          <w:bCs/>
          <w:sz w:val="22"/>
        </w:rPr>
        <w:t>1</w:t>
      </w:r>
      <w:r w:rsidRPr="00FB4B1F">
        <w:rPr>
          <w:rFonts w:asciiTheme="minorHAnsi" w:hAnsiTheme="minorHAnsi" w:cstheme="minorHAnsi"/>
          <w:bCs/>
          <w:sz w:val="22"/>
        </w:rPr>
        <w:t>)</w:t>
      </w:r>
      <w:r w:rsidRPr="00FB4B1F">
        <w:rPr>
          <w:rFonts w:asciiTheme="minorHAnsi" w:hAnsiTheme="minorHAnsi" w:cstheme="minorHAnsi"/>
          <w:bCs/>
          <w:sz w:val="22"/>
        </w:rPr>
        <w:tab/>
        <w:t>Wzór oświadczenia podwykonawcy;</w:t>
      </w:r>
    </w:p>
    <w:p w14:paraId="126A8617" w14:textId="7965AACC" w:rsidR="00910F79" w:rsidRPr="00FB4B1F" w:rsidRDefault="00FC7E4C"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w:t>
      </w:r>
      <w:r>
        <w:rPr>
          <w:rFonts w:asciiTheme="minorHAnsi" w:hAnsiTheme="minorHAnsi" w:cstheme="minorHAnsi"/>
          <w:bCs/>
          <w:sz w:val="22"/>
        </w:rPr>
        <w:t>2</w:t>
      </w:r>
      <w:r w:rsidR="00910F79" w:rsidRPr="00FB4B1F">
        <w:rPr>
          <w:rFonts w:asciiTheme="minorHAnsi" w:hAnsiTheme="minorHAnsi" w:cstheme="minorHAnsi"/>
          <w:bCs/>
          <w:sz w:val="22"/>
        </w:rPr>
        <w:t>)</w:t>
      </w:r>
      <w:r w:rsidR="00910F79" w:rsidRPr="00FB4B1F">
        <w:rPr>
          <w:rFonts w:asciiTheme="minorHAnsi" w:hAnsiTheme="minorHAnsi" w:cstheme="minorHAnsi"/>
          <w:bCs/>
          <w:sz w:val="22"/>
        </w:rPr>
        <w:tab/>
        <w:t>Wzór protokołu odbioru końcowego robót i przekazania-przyjęcia inwestycji do eksploatacji,</w:t>
      </w:r>
    </w:p>
    <w:p w14:paraId="1BA6DB54" w14:textId="4C5647CC" w:rsidR="00910F79" w:rsidRPr="00FB4B1F" w:rsidRDefault="00FC7E4C"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w:t>
      </w:r>
      <w:r>
        <w:rPr>
          <w:rFonts w:asciiTheme="minorHAnsi" w:hAnsiTheme="minorHAnsi" w:cstheme="minorHAnsi"/>
          <w:bCs/>
          <w:sz w:val="22"/>
        </w:rPr>
        <w:t>3</w:t>
      </w:r>
      <w:r w:rsidR="00910F79" w:rsidRPr="00FB4B1F">
        <w:rPr>
          <w:rFonts w:asciiTheme="minorHAnsi" w:hAnsiTheme="minorHAnsi" w:cstheme="minorHAnsi"/>
          <w:bCs/>
          <w:sz w:val="22"/>
        </w:rPr>
        <w:t>)</w:t>
      </w:r>
      <w:r w:rsidR="00910F79" w:rsidRPr="00FB4B1F">
        <w:rPr>
          <w:rFonts w:asciiTheme="minorHAnsi" w:hAnsiTheme="minorHAnsi" w:cstheme="minorHAnsi"/>
          <w:bCs/>
          <w:sz w:val="22"/>
        </w:rPr>
        <w:tab/>
        <w:t>Wzór karty gwarancyjnej;</w:t>
      </w:r>
    </w:p>
    <w:p w14:paraId="6B38D71E" w14:textId="250D4855" w:rsidR="00910F79" w:rsidRPr="00FB4B1F" w:rsidRDefault="00FC7E4C"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w:t>
      </w:r>
      <w:r>
        <w:rPr>
          <w:rFonts w:asciiTheme="minorHAnsi" w:hAnsiTheme="minorHAnsi" w:cstheme="minorHAnsi"/>
          <w:bCs/>
          <w:sz w:val="22"/>
        </w:rPr>
        <w:t>4</w:t>
      </w:r>
      <w:r w:rsidR="00910F79" w:rsidRPr="00FB4B1F">
        <w:rPr>
          <w:rFonts w:asciiTheme="minorHAnsi" w:hAnsiTheme="minorHAnsi" w:cstheme="minorHAnsi"/>
          <w:bCs/>
          <w:sz w:val="22"/>
        </w:rPr>
        <w:t>)</w:t>
      </w:r>
      <w:r w:rsidR="00910F79" w:rsidRPr="00FB4B1F">
        <w:rPr>
          <w:rFonts w:asciiTheme="minorHAnsi" w:hAnsiTheme="minorHAnsi" w:cstheme="minorHAnsi"/>
          <w:bCs/>
          <w:sz w:val="22"/>
        </w:rPr>
        <w:tab/>
        <w:t>Wykaz dokumentów odbioru końcowego;</w:t>
      </w:r>
    </w:p>
    <w:p w14:paraId="7EA17D2D" w14:textId="099CBBF3" w:rsidR="00910F79" w:rsidRPr="00FB4B1F" w:rsidRDefault="00FC7E4C"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w:t>
      </w:r>
      <w:r>
        <w:rPr>
          <w:rFonts w:asciiTheme="minorHAnsi" w:hAnsiTheme="minorHAnsi" w:cstheme="minorHAnsi"/>
          <w:bCs/>
          <w:sz w:val="22"/>
        </w:rPr>
        <w:t>5</w:t>
      </w:r>
      <w:r w:rsidR="00910F79" w:rsidRPr="00FB4B1F">
        <w:rPr>
          <w:rFonts w:asciiTheme="minorHAnsi" w:hAnsiTheme="minorHAnsi" w:cstheme="minorHAnsi"/>
          <w:bCs/>
          <w:sz w:val="22"/>
        </w:rPr>
        <w:t>)</w:t>
      </w:r>
      <w:r w:rsidR="00910F79" w:rsidRPr="00FB4B1F">
        <w:rPr>
          <w:rFonts w:asciiTheme="minorHAnsi" w:hAnsiTheme="minorHAnsi" w:cstheme="minorHAnsi"/>
          <w:bCs/>
          <w:sz w:val="22"/>
        </w:rPr>
        <w:tab/>
        <w:t>Wzór protokołu odbioru gwarancyjnego;</w:t>
      </w:r>
    </w:p>
    <w:p w14:paraId="144C1B1D" w14:textId="5CE30F4D" w:rsidR="00910F79" w:rsidRPr="00FB4B1F" w:rsidRDefault="00FC7E4C"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w:t>
      </w:r>
      <w:r>
        <w:rPr>
          <w:rFonts w:asciiTheme="minorHAnsi" w:hAnsiTheme="minorHAnsi" w:cstheme="minorHAnsi"/>
          <w:bCs/>
          <w:sz w:val="22"/>
        </w:rPr>
        <w:t>6</w:t>
      </w:r>
      <w:r w:rsidR="00910F79" w:rsidRPr="00FB4B1F">
        <w:rPr>
          <w:rFonts w:asciiTheme="minorHAnsi" w:hAnsiTheme="minorHAnsi" w:cstheme="minorHAnsi"/>
          <w:bCs/>
          <w:sz w:val="22"/>
        </w:rPr>
        <w:t>)</w:t>
      </w:r>
      <w:r w:rsidR="00910F79" w:rsidRPr="00FB4B1F">
        <w:rPr>
          <w:rFonts w:asciiTheme="minorHAnsi" w:hAnsiTheme="minorHAnsi" w:cstheme="minorHAnsi"/>
          <w:bCs/>
          <w:sz w:val="22"/>
        </w:rPr>
        <w:tab/>
        <w:t>Wzór protokołu odbioru ostatecznego;</w:t>
      </w:r>
    </w:p>
    <w:p w14:paraId="46B8F370" w14:textId="0DCED564" w:rsidR="00910F79" w:rsidRPr="00FB4B1F" w:rsidRDefault="00FC7E4C" w:rsidP="0003449E">
      <w:pPr>
        <w:spacing w:after="0" w:line="23" w:lineRule="atLeast"/>
        <w:ind w:left="426" w:hanging="426"/>
        <w:rPr>
          <w:rFonts w:asciiTheme="minorHAnsi" w:hAnsiTheme="minorHAnsi" w:cstheme="minorHAnsi"/>
          <w:bCs/>
          <w:sz w:val="22"/>
        </w:rPr>
      </w:pPr>
      <w:r w:rsidRPr="00FB4B1F">
        <w:rPr>
          <w:rFonts w:asciiTheme="minorHAnsi" w:hAnsiTheme="minorHAnsi" w:cstheme="minorHAnsi"/>
          <w:bCs/>
          <w:sz w:val="22"/>
        </w:rPr>
        <w:t>1</w:t>
      </w:r>
      <w:r>
        <w:rPr>
          <w:rFonts w:asciiTheme="minorHAnsi" w:hAnsiTheme="minorHAnsi" w:cstheme="minorHAnsi"/>
          <w:bCs/>
          <w:sz w:val="22"/>
        </w:rPr>
        <w:t>7</w:t>
      </w:r>
      <w:r w:rsidR="00910F79" w:rsidRPr="00FB4B1F">
        <w:rPr>
          <w:rFonts w:asciiTheme="minorHAnsi" w:hAnsiTheme="minorHAnsi" w:cstheme="minorHAnsi"/>
          <w:bCs/>
          <w:sz w:val="22"/>
        </w:rPr>
        <w:t>)</w:t>
      </w:r>
      <w:r w:rsidR="00910F79" w:rsidRPr="00FB4B1F">
        <w:rPr>
          <w:rFonts w:asciiTheme="minorHAnsi" w:hAnsiTheme="minorHAnsi" w:cstheme="minorHAnsi"/>
          <w:bCs/>
          <w:sz w:val="22"/>
        </w:rPr>
        <w:tab/>
        <w:t>Zobowiązanie podmiotu trzeciego do udostępnienia zasobów;</w:t>
      </w:r>
    </w:p>
    <w:p w14:paraId="7C2AB235" w14:textId="1D9A183C" w:rsidR="00913A13" w:rsidRPr="00FB4B1F" w:rsidRDefault="00FC7E4C" w:rsidP="00FB4B1F">
      <w:pPr>
        <w:spacing w:line="23" w:lineRule="atLeast"/>
        <w:ind w:left="426" w:hanging="426"/>
        <w:rPr>
          <w:rFonts w:asciiTheme="minorHAnsi" w:hAnsiTheme="minorHAnsi" w:cstheme="minorHAnsi"/>
          <w:bCs/>
          <w:sz w:val="22"/>
        </w:rPr>
      </w:pPr>
      <w:r>
        <w:rPr>
          <w:rFonts w:asciiTheme="minorHAnsi" w:hAnsiTheme="minorHAnsi" w:cstheme="minorHAnsi"/>
          <w:bCs/>
          <w:sz w:val="22"/>
        </w:rPr>
        <w:t>19</w:t>
      </w:r>
      <w:r w:rsidR="00910F79" w:rsidRPr="00FB4B1F">
        <w:rPr>
          <w:rFonts w:asciiTheme="minorHAnsi" w:hAnsiTheme="minorHAnsi" w:cstheme="minorHAnsi"/>
          <w:bCs/>
          <w:sz w:val="22"/>
        </w:rPr>
        <w:t>)</w:t>
      </w:r>
      <w:r w:rsidR="00910F79" w:rsidRPr="00FB4B1F">
        <w:rPr>
          <w:rFonts w:asciiTheme="minorHAnsi" w:hAnsiTheme="minorHAnsi" w:cstheme="minorHAnsi"/>
          <w:bCs/>
          <w:sz w:val="22"/>
        </w:rPr>
        <w:tab/>
        <w:t xml:space="preserve">Klauzula </w:t>
      </w:r>
      <w:r w:rsidR="00E866D8">
        <w:rPr>
          <w:rFonts w:asciiTheme="minorHAnsi" w:hAnsiTheme="minorHAnsi" w:cstheme="minorHAnsi"/>
          <w:bCs/>
          <w:sz w:val="22"/>
        </w:rPr>
        <w:t>informacyjna RODO.</w:t>
      </w:r>
    </w:p>
    <w:p w14:paraId="3A919196" w14:textId="4ECD8A26"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2.</w:t>
      </w:r>
      <w:r w:rsidRPr="00FB4B1F">
        <w:rPr>
          <w:rFonts w:asciiTheme="minorHAnsi" w:hAnsiTheme="minorHAnsi" w:cstheme="minorHAnsi"/>
          <w:bCs/>
          <w:sz w:val="22"/>
        </w:rPr>
        <w:tab/>
        <w:t xml:space="preserve">Strony zobowiązane są do sporządzania dokumentacji, zgodnie ze wzorami, stanowiącymi załączniki </w:t>
      </w:r>
      <w:r w:rsidR="0003449E" w:rsidRPr="00FB4B1F">
        <w:rPr>
          <w:rFonts w:asciiTheme="minorHAnsi" w:hAnsiTheme="minorHAnsi" w:cstheme="minorHAnsi"/>
          <w:bCs/>
          <w:sz w:val="22"/>
        </w:rPr>
        <w:br/>
      </w:r>
      <w:r w:rsidRPr="00FB4B1F">
        <w:rPr>
          <w:rFonts w:asciiTheme="minorHAnsi" w:hAnsiTheme="minorHAnsi" w:cstheme="minorHAnsi"/>
          <w:bCs/>
          <w:sz w:val="22"/>
        </w:rPr>
        <w:t>do Umowy.</w:t>
      </w:r>
    </w:p>
    <w:p w14:paraId="7D8AFCC2" w14:textId="77777777" w:rsidR="00910F79" w:rsidRPr="00FB4B1F" w:rsidRDefault="00910F79" w:rsidP="00E3262A">
      <w:pPr>
        <w:spacing w:line="23" w:lineRule="atLeast"/>
        <w:ind w:left="0" w:hanging="426"/>
        <w:rPr>
          <w:rFonts w:asciiTheme="minorHAnsi" w:hAnsiTheme="minorHAnsi" w:cstheme="minorHAnsi"/>
          <w:bCs/>
          <w:sz w:val="22"/>
        </w:rPr>
      </w:pPr>
      <w:r w:rsidRPr="00FB4B1F">
        <w:rPr>
          <w:rFonts w:asciiTheme="minorHAnsi" w:hAnsiTheme="minorHAnsi" w:cstheme="minorHAnsi"/>
          <w:bCs/>
          <w:sz w:val="22"/>
        </w:rPr>
        <w:t>3.</w:t>
      </w:r>
      <w:r w:rsidRPr="00FB4B1F">
        <w:rPr>
          <w:rFonts w:asciiTheme="minorHAnsi" w:hAnsiTheme="minorHAnsi" w:cstheme="minorHAnsi"/>
          <w:bCs/>
          <w:sz w:val="22"/>
        </w:rPr>
        <w:tab/>
        <w:t>Załączniki do Umowy określone w ust. 1 stanowią integralną część Umowy. Żadne inne dokumenty, uzgodnienia zmierzające do zawarcia Umowy nie są dla Stron wiążące. W przypadku rozbieżności pomiędzy zapisami Umowy, a treścią załączników do niej, pierwszeństwo zachowują postanowienia Umowy.</w:t>
      </w:r>
    </w:p>
    <w:p w14:paraId="580F9370" w14:textId="77777777" w:rsidR="00910F79" w:rsidRPr="00314202" w:rsidRDefault="00910F79" w:rsidP="00113D76">
      <w:pPr>
        <w:pStyle w:val="Nagwek1"/>
        <w:numPr>
          <w:ilvl w:val="0"/>
          <w:numId w:val="17"/>
        </w:numPr>
        <w:spacing w:before="240" w:after="240" w:line="23" w:lineRule="atLeast"/>
        <w:ind w:left="431" w:hanging="431"/>
        <w:rPr>
          <w:rFonts w:asciiTheme="minorHAnsi" w:hAnsiTheme="minorHAnsi" w:cstheme="minorHAnsi"/>
          <w:bCs/>
        </w:rPr>
      </w:pPr>
      <w:r w:rsidRPr="00314202">
        <w:rPr>
          <w:rFonts w:asciiTheme="minorHAnsi" w:hAnsiTheme="minorHAnsi" w:cstheme="minorHAnsi"/>
          <w:bCs/>
        </w:rPr>
        <w:t>§ 24. Postanowienia końcowe</w:t>
      </w:r>
    </w:p>
    <w:p w14:paraId="68981E5B" w14:textId="77777777" w:rsidR="00910F79" w:rsidRPr="00314202" w:rsidRDefault="00910F79" w:rsidP="00E3262A">
      <w:pPr>
        <w:spacing w:line="23" w:lineRule="atLeast"/>
        <w:ind w:left="0" w:hanging="426"/>
        <w:rPr>
          <w:rFonts w:asciiTheme="minorHAnsi" w:hAnsiTheme="minorHAnsi" w:cstheme="minorHAnsi"/>
          <w:bCs/>
          <w:sz w:val="22"/>
        </w:rPr>
      </w:pPr>
      <w:r w:rsidRPr="00314202">
        <w:rPr>
          <w:rFonts w:asciiTheme="minorHAnsi" w:hAnsiTheme="minorHAnsi" w:cstheme="minorHAnsi"/>
          <w:bCs/>
          <w:sz w:val="22"/>
        </w:rPr>
        <w:t>1.</w:t>
      </w:r>
      <w:r w:rsidRPr="00314202">
        <w:rPr>
          <w:rFonts w:asciiTheme="minorHAnsi" w:hAnsiTheme="minorHAnsi" w:cstheme="minorHAnsi"/>
          <w:bCs/>
          <w:sz w:val="22"/>
        </w:rPr>
        <w:tab/>
        <w:t>W sprawach nieuregulowanych w Umowie zastosowanie mają przepisy prawa powszechnie obowiązującego, w szczególności przepisy: Prawa zamówień publicznych, Kodeksu cywilnego oraz Prawa budowlanego.</w:t>
      </w:r>
    </w:p>
    <w:p w14:paraId="2ED16DC3" w14:textId="54B5E807" w:rsidR="00910F79" w:rsidRPr="00314202" w:rsidRDefault="00910F79" w:rsidP="00E3262A">
      <w:pPr>
        <w:spacing w:line="23" w:lineRule="atLeast"/>
        <w:ind w:left="0" w:hanging="426"/>
        <w:rPr>
          <w:rFonts w:asciiTheme="minorHAnsi" w:hAnsiTheme="minorHAnsi" w:cstheme="minorHAnsi"/>
          <w:bCs/>
          <w:sz w:val="22"/>
        </w:rPr>
      </w:pPr>
      <w:r w:rsidRPr="00314202">
        <w:rPr>
          <w:rFonts w:asciiTheme="minorHAnsi" w:hAnsiTheme="minorHAnsi" w:cstheme="minorHAnsi"/>
          <w:bCs/>
          <w:sz w:val="22"/>
        </w:rPr>
        <w:t>2.</w:t>
      </w:r>
      <w:r w:rsidRPr="00314202">
        <w:rPr>
          <w:rFonts w:asciiTheme="minorHAnsi" w:hAnsiTheme="minorHAnsi" w:cstheme="minorHAnsi"/>
          <w:bCs/>
          <w:sz w:val="22"/>
        </w:rPr>
        <w:tab/>
        <w:t>Strony umowy zobowiązują się do niezwłocznego, pisemnego powiadomienia o każdej zmianie adresu</w:t>
      </w:r>
      <w:r w:rsidR="00B81D3E">
        <w:rPr>
          <w:rFonts w:asciiTheme="minorHAnsi" w:hAnsiTheme="minorHAnsi" w:cstheme="minorHAnsi"/>
          <w:bCs/>
          <w:sz w:val="22"/>
        </w:rPr>
        <w:t xml:space="preserve">, </w:t>
      </w:r>
      <w:r w:rsidRPr="00314202">
        <w:rPr>
          <w:rFonts w:asciiTheme="minorHAnsi" w:hAnsiTheme="minorHAnsi" w:cstheme="minorHAnsi"/>
          <w:bCs/>
          <w:sz w:val="22"/>
        </w:rPr>
        <w:t>numeru telefonu</w:t>
      </w:r>
      <w:r w:rsidR="00B81D3E">
        <w:rPr>
          <w:rFonts w:asciiTheme="minorHAnsi" w:hAnsiTheme="minorHAnsi" w:cstheme="minorHAnsi"/>
          <w:bCs/>
          <w:sz w:val="22"/>
        </w:rPr>
        <w:t xml:space="preserve"> lub</w:t>
      </w:r>
      <w:r w:rsidR="00643C09">
        <w:rPr>
          <w:rFonts w:asciiTheme="minorHAnsi" w:hAnsiTheme="minorHAnsi" w:cstheme="minorHAnsi"/>
          <w:bCs/>
          <w:sz w:val="22"/>
        </w:rPr>
        <w:t xml:space="preserve"> </w:t>
      </w:r>
      <w:r w:rsidR="00B81D3E">
        <w:rPr>
          <w:rFonts w:asciiTheme="minorHAnsi" w:hAnsiTheme="minorHAnsi" w:cstheme="minorHAnsi"/>
          <w:bCs/>
          <w:sz w:val="22"/>
        </w:rPr>
        <w:t>e-</w:t>
      </w:r>
      <w:r w:rsidR="00643C09">
        <w:rPr>
          <w:rFonts w:asciiTheme="minorHAnsi" w:hAnsiTheme="minorHAnsi" w:cstheme="minorHAnsi"/>
          <w:bCs/>
          <w:sz w:val="22"/>
        </w:rPr>
        <w:t>mail</w:t>
      </w:r>
      <w:r w:rsidR="00B81D3E">
        <w:rPr>
          <w:rFonts w:asciiTheme="minorHAnsi" w:hAnsiTheme="minorHAnsi" w:cstheme="minorHAnsi"/>
          <w:bCs/>
          <w:sz w:val="22"/>
        </w:rPr>
        <w:t>.</w:t>
      </w:r>
    </w:p>
    <w:p w14:paraId="336CB07A" w14:textId="77777777" w:rsidR="00910F79" w:rsidRPr="00314202" w:rsidRDefault="00910F79" w:rsidP="00E3262A">
      <w:pPr>
        <w:spacing w:line="23" w:lineRule="atLeast"/>
        <w:ind w:left="0" w:hanging="426"/>
        <w:rPr>
          <w:rFonts w:asciiTheme="minorHAnsi" w:hAnsiTheme="minorHAnsi" w:cstheme="minorHAnsi"/>
          <w:bCs/>
          <w:sz w:val="22"/>
        </w:rPr>
      </w:pPr>
      <w:r w:rsidRPr="00314202">
        <w:rPr>
          <w:rFonts w:asciiTheme="minorHAnsi" w:hAnsiTheme="minorHAnsi" w:cstheme="minorHAnsi"/>
          <w:bCs/>
          <w:sz w:val="22"/>
        </w:rPr>
        <w:t>3.</w:t>
      </w:r>
      <w:r w:rsidRPr="00314202">
        <w:rPr>
          <w:rFonts w:asciiTheme="minorHAnsi" w:hAnsiTheme="minorHAnsi" w:cstheme="minorHAnsi"/>
          <w:bCs/>
          <w:sz w:val="22"/>
        </w:rPr>
        <w:tab/>
        <w:t>Wszelkie zmiany Umowy wymagają zachowania formy pisemnej pod rygorem nieważności.</w:t>
      </w:r>
    </w:p>
    <w:p w14:paraId="1473BF6B" w14:textId="2510C829" w:rsidR="00B81D3E" w:rsidRPr="00B81D3E" w:rsidRDefault="00910F79" w:rsidP="00881491">
      <w:pPr>
        <w:spacing w:after="0" w:line="23" w:lineRule="atLeast"/>
        <w:ind w:left="0" w:hanging="426"/>
        <w:rPr>
          <w:rFonts w:asciiTheme="minorHAnsi" w:hAnsiTheme="minorHAnsi" w:cstheme="minorHAnsi"/>
          <w:bCs/>
          <w:sz w:val="22"/>
        </w:rPr>
      </w:pPr>
      <w:r w:rsidRPr="00314202">
        <w:rPr>
          <w:rFonts w:asciiTheme="minorHAnsi" w:hAnsiTheme="minorHAnsi" w:cstheme="minorHAnsi"/>
          <w:bCs/>
          <w:sz w:val="22"/>
        </w:rPr>
        <w:t>4.</w:t>
      </w:r>
      <w:r w:rsidRPr="00314202">
        <w:rPr>
          <w:rFonts w:asciiTheme="minorHAnsi" w:hAnsiTheme="minorHAnsi" w:cstheme="minorHAnsi"/>
          <w:bCs/>
          <w:sz w:val="22"/>
        </w:rPr>
        <w:tab/>
      </w:r>
      <w:r w:rsidR="00B81D3E" w:rsidRPr="00B81D3E">
        <w:rPr>
          <w:rFonts w:asciiTheme="minorHAnsi" w:hAnsiTheme="minorHAnsi" w:cstheme="minorHAnsi"/>
          <w:bCs/>
          <w:sz w:val="22"/>
        </w:rPr>
        <w:t>Umowę sporządzono:</w:t>
      </w:r>
    </w:p>
    <w:p w14:paraId="378334C7" w14:textId="1BA1CED4" w:rsidR="00B81D3E" w:rsidRPr="00B81D3E" w:rsidRDefault="00B81D3E" w:rsidP="00881491">
      <w:pPr>
        <w:tabs>
          <w:tab w:val="left" w:pos="0"/>
        </w:tabs>
        <w:spacing w:after="0" w:line="23" w:lineRule="atLeast"/>
        <w:ind w:left="0"/>
        <w:rPr>
          <w:rFonts w:asciiTheme="minorHAnsi" w:hAnsiTheme="minorHAnsi" w:cstheme="minorHAnsi"/>
          <w:bCs/>
          <w:sz w:val="22"/>
        </w:rPr>
      </w:pPr>
      <w:r w:rsidRPr="00B81D3E">
        <w:rPr>
          <w:rFonts w:asciiTheme="minorHAnsi" w:hAnsiTheme="minorHAnsi" w:cstheme="minorHAnsi"/>
          <w:bCs/>
          <w:sz w:val="22"/>
        </w:rPr>
        <w:t xml:space="preserve">- w trzech jednobrzmiących egzemplarzach, dwa dla Zamawiającego, jeden dla Wykonawcy w przypadku podpisywania Umowy w formie pisemnej i wchodzi ona w życie: z dniem jej podpisania (w przypadku podpisywania Umowy w formie pisemnej).* </w:t>
      </w:r>
    </w:p>
    <w:p w14:paraId="3F8C8604" w14:textId="5AF93A70" w:rsidR="00B81D3E" w:rsidRPr="00B81D3E" w:rsidRDefault="00B81D3E" w:rsidP="00B81D3E">
      <w:pPr>
        <w:tabs>
          <w:tab w:val="left" w:pos="0"/>
        </w:tabs>
        <w:spacing w:line="23" w:lineRule="atLeast"/>
        <w:ind w:left="0"/>
        <w:rPr>
          <w:rFonts w:asciiTheme="minorHAnsi" w:hAnsiTheme="minorHAnsi" w:cstheme="minorHAnsi"/>
          <w:bCs/>
          <w:sz w:val="22"/>
        </w:rPr>
      </w:pPr>
      <w:r w:rsidRPr="00B81D3E">
        <w:rPr>
          <w:rFonts w:asciiTheme="minorHAnsi" w:hAnsiTheme="minorHAnsi" w:cstheme="minorHAnsi"/>
          <w:bCs/>
          <w:sz w:val="22"/>
        </w:rPr>
        <w:t>- w jednym egzemplarzu (zarówno dla Zamawiającego jak i dla Wykonawcy) w przypadku podpisywania Umowy w formie elektronicznej  i wchodzi ona w życie: z dniem złożenia ostatniego podpisu elektronicznego pod umową  (w przypadku zawierania Umowy w formie elektronicznej).</w:t>
      </w:r>
    </w:p>
    <w:p w14:paraId="0D15F038" w14:textId="6E8CE716" w:rsidR="00910F79" w:rsidRPr="00314202" w:rsidRDefault="00910F79" w:rsidP="005F254E">
      <w:pPr>
        <w:spacing w:line="23" w:lineRule="atLeast"/>
        <w:ind w:left="0" w:hanging="426"/>
        <w:rPr>
          <w:rFonts w:asciiTheme="minorHAnsi" w:hAnsiTheme="minorHAnsi" w:cstheme="minorHAnsi"/>
          <w:bCs/>
          <w:sz w:val="22"/>
        </w:rPr>
      </w:pPr>
    </w:p>
    <w:p w14:paraId="7191E26A" w14:textId="222E8840" w:rsidR="006D05FD" w:rsidRPr="00314202" w:rsidRDefault="006D05FD" w:rsidP="00894559">
      <w:pPr>
        <w:spacing w:line="23" w:lineRule="atLeast"/>
        <w:ind w:left="0" w:hanging="426"/>
        <w:rPr>
          <w:rFonts w:asciiTheme="minorHAnsi" w:hAnsiTheme="minorHAnsi" w:cstheme="minorHAnsi"/>
          <w:bCs/>
          <w:sz w:val="22"/>
        </w:rPr>
      </w:pPr>
    </w:p>
    <w:p w14:paraId="5ACB749E" w14:textId="77777777" w:rsidR="00881491" w:rsidRPr="00881491" w:rsidRDefault="00881491" w:rsidP="00881491">
      <w:pPr>
        <w:suppressAutoHyphens/>
        <w:spacing w:after="0"/>
        <w:ind w:left="0"/>
        <w:rPr>
          <w:sz w:val="22"/>
        </w:rPr>
      </w:pPr>
    </w:p>
    <w:p w14:paraId="4A45B594" w14:textId="77777777" w:rsidR="00881491" w:rsidRPr="00881491" w:rsidRDefault="00881491" w:rsidP="00881491">
      <w:pPr>
        <w:suppressAutoHyphens/>
        <w:spacing w:after="0" w:line="300" w:lineRule="exact"/>
        <w:ind w:left="0"/>
        <w:jc w:val="left"/>
        <w:rPr>
          <w:sz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881491" w:rsidRPr="00881491" w14:paraId="43A5D543" w14:textId="77777777" w:rsidTr="008E4477">
        <w:tc>
          <w:tcPr>
            <w:tcW w:w="4644" w:type="dxa"/>
          </w:tcPr>
          <w:p w14:paraId="6F53C2FC" w14:textId="77777777" w:rsidR="00881491" w:rsidRPr="00881491" w:rsidRDefault="00881491" w:rsidP="00881491">
            <w:pPr>
              <w:spacing w:line="300" w:lineRule="exact"/>
              <w:jc w:val="center"/>
              <w:rPr>
                <w:b/>
                <w:sz w:val="22"/>
              </w:rPr>
            </w:pPr>
            <w:r w:rsidRPr="00881491">
              <w:rPr>
                <w:b/>
                <w:sz w:val="22"/>
              </w:rPr>
              <w:t>_____________________________</w:t>
            </w:r>
          </w:p>
          <w:p w14:paraId="7B6C1DAD" w14:textId="77777777" w:rsidR="00881491" w:rsidRPr="00881491" w:rsidRDefault="00881491" w:rsidP="00881491">
            <w:pPr>
              <w:spacing w:line="300" w:lineRule="exact"/>
              <w:jc w:val="center"/>
              <w:rPr>
                <w:b/>
                <w:sz w:val="22"/>
              </w:rPr>
            </w:pPr>
            <w:r w:rsidRPr="00881491">
              <w:rPr>
                <w:b/>
                <w:sz w:val="22"/>
              </w:rPr>
              <w:t>Zamawiający</w:t>
            </w:r>
          </w:p>
          <w:p w14:paraId="7DBB77D8" w14:textId="77777777" w:rsidR="00881491" w:rsidRPr="00881491" w:rsidRDefault="00881491" w:rsidP="00881491">
            <w:pPr>
              <w:spacing w:line="300" w:lineRule="exact"/>
              <w:jc w:val="center"/>
              <w:rPr>
                <w:i/>
              </w:rPr>
            </w:pPr>
            <w:r w:rsidRPr="00881491">
              <w:rPr>
                <w:i/>
              </w:rPr>
              <w:t>/podpisane podpisem elektronicznym/*</w:t>
            </w:r>
          </w:p>
        </w:tc>
        <w:tc>
          <w:tcPr>
            <w:tcW w:w="4644" w:type="dxa"/>
          </w:tcPr>
          <w:p w14:paraId="1BF19F5E" w14:textId="77777777" w:rsidR="00881491" w:rsidRPr="00881491" w:rsidRDefault="00881491" w:rsidP="00881491">
            <w:pPr>
              <w:spacing w:line="300" w:lineRule="exact"/>
              <w:jc w:val="center"/>
              <w:rPr>
                <w:b/>
                <w:sz w:val="22"/>
              </w:rPr>
            </w:pPr>
            <w:r w:rsidRPr="00881491">
              <w:rPr>
                <w:b/>
                <w:sz w:val="22"/>
              </w:rPr>
              <w:t>_____________________________</w:t>
            </w:r>
          </w:p>
          <w:p w14:paraId="1F7BA368" w14:textId="77777777" w:rsidR="00881491" w:rsidRPr="00881491" w:rsidRDefault="00881491" w:rsidP="00881491">
            <w:pPr>
              <w:spacing w:line="300" w:lineRule="exact"/>
              <w:jc w:val="center"/>
              <w:rPr>
                <w:b/>
                <w:sz w:val="22"/>
              </w:rPr>
            </w:pPr>
            <w:r w:rsidRPr="00881491">
              <w:rPr>
                <w:b/>
                <w:sz w:val="22"/>
              </w:rPr>
              <w:t>Wykonawca</w:t>
            </w:r>
          </w:p>
          <w:p w14:paraId="6538807B" w14:textId="77777777" w:rsidR="00881491" w:rsidRPr="00881491" w:rsidRDefault="00881491" w:rsidP="00881491">
            <w:pPr>
              <w:spacing w:line="300" w:lineRule="exact"/>
              <w:jc w:val="center"/>
            </w:pPr>
            <w:r w:rsidRPr="00881491">
              <w:rPr>
                <w:i/>
              </w:rPr>
              <w:t>/podpisane podpisem elektronicznym/*</w:t>
            </w:r>
          </w:p>
        </w:tc>
      </w:tr>
    </w:tbl>
    <w:p w14:paraId="4BF3385E" w14:textId="77777777" w:rsidR="00881491" w:rsidRPr="00881491" w:rsidRDefault="00881491" w:rsidP="00881491">
      <w:pPr>
        <w:suppressAutoHyphens/>
        <w:spacing w:after="0" w:line="300" w:lineRule="exact"/>
        <w:ind w:left="0"/>
        <w:jc w:val="left"/>
        <w:rPr>
          <w:i/>
          <w:sz w:val="22"/>
        </w:rPr>
      </w:pPr>
    </w:p>
    <w:p w14:paraId="4CC63D7F" w14:textId="77777777" w:rsidR="00881491" w:rsidRPr="00881491" w:rsidRDefault="00881491" w:rsidP="00881491">
      <w:pPr>
        <w:suppressAutoHyphens/>
        <w:spacing w:after="0" w:line="300" w:lineRule="exact"/>
        <w:ind w:left="0"/>
        <w:jc w:val="left"/>
        <w:rPr>
          <w:i/>
          <w:sz w:val="22"/>
        </w:rPr>
      </w:pPr>
    </w:p>
    <w:p w14:paraId="6C3218AF" w14:textId="77777777" w:rsidR="00881491" w:rsidRPr="00881491" w:rsidRDefault="00881491" w:rsidP="00881491">
      <w:pPr>
        <w:suppressAutoHyphens/>
        <w:spacing w:after="0" w:line="300" w:lineRule="exact"/>
        <w:ind w:left="0"/>
        <w:jc w:val="left"/>
        <w:rPr>
          <w:i/>
          <w:sz w:val="20"/>
          <w:szCs w:val="20"/>
        </w:rPr>
      </w:pPr>
      <w:r w:rsidRPr="00881491">
        <w:rPr>
          <w:i/>
          <w:sz w:val="20"/>
          <w:szCs w:val="20"/>
        </w:rPr>
        <w:t>*w przypadku zawarcia umowy w formie pisemnej - należy skreślić</w:t>
      </w:r>
    </w:p>
    <w:p w14:paraId="493AF0D0" w14:textId="77777777" w:rsidR="00E3262A" w:rsidRPr="00314202" w:rsidRDefault="00E3262A" w:rsidP="00894559">
      <w:pPr>
        <w:spacing w:after="0" w:line="23" w:lineRule="atLeast"/>
        <w:ind w:left="0"/>
        <w:rPr>
          <w:rFonts w:asciiTheme="minorHAnsi" w:hAnsiTheme="minorHAnsi" w:cstheme="minorHAnsi"/>
          <w:b/>
          <w:bCs/>
        </w:rPr>
      </w:pPr>
    </w:p>
    <w:sectPr w:rsidR="00E3262A" w:rsidRPr="00314202" w:rsidSect="005D25A4">
      <w:headerReference w:type="default" r:id="rId11"/>
      <w:footerReference w:type="default" r:id="rId12"/>
      <w:footnotePr>
        <w:pos w:val="beneathText"/>
      </w:footnotePr>
      <w:pgSz w:w="11906" w:h="16838" w:code="9"/>
      <w:pgMar w:top="1247" w:right="1247" w:bottom="1247" w:left="1134"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68D9E" w14:textId="77777777" w:rsidR="001A385D" w:rsidRDefault="001A385D">
      <w:r>
        <w:separator/>
      </w:r>
    </w:p>
  </w:endnote>
  <w:endnote w:type="continuationSeparator" w:id="0">
    <w:p w14:paraId="005ED2CE" w14:textId="77777777" w:rsidR="001A385D" w:rsidRDefault="001A385D">
      <w:r>
        <w:continuationSeparator/>
      </w:r>
    </w:p>
  </w:endnote>
  <w:endnote w:type="continuationNotice" w:id="1">
    <w:p w14:paraId="6B60775F" w14:textId="77777777" w:rsidR="001A385D" w:rsidRDefault="001A3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Script">
    <w:panose1 w:val="030B0504020000000003"/>
    <w:charset w:val="EE"/>
    <w:family w:val="script"/>
    <w:pitch w:val="variable"/>
    <w:sig w:usb0="0000028F" w:usb1="00000000" w:usb2="00000000" w:usb3="00000000" w:csb0="0000009F" w:csb1="00000000"/>
  </w:font>
  <w:font w:name="ZapfCalligrEU">
    <w:altName w:val="Times New Roman"/>
    <w:panose1 w:val="00000000000000000000"/>
    <w:charset w:val="00"/>
    <w:family w:val="auto"/>
    <w:notTrueType/>
    <w:pitch w:val="default"/>
    <w:sig w:usb0="00000003" w:usb1="00000000" w:usb2="00000000" w:usb3="00000000" w:csb0="00000001" w:csb1="00000000"/>
  </w:font>
  <w:font w:name="Bliss 2 Regular">
    <w:altName w:val="Times New Roman"/>
    <w:panose1 w:val="00000000000000000000"/>
    <w:charset w:val="00"/>
    <w:family w:val="auto"/>
    <w:notTrueType/>
    <w:pitch w:val="default"/>
    <w:sig w:usb0="00000003" w:usb1="00000000" w:usb2="00000000" w:usb3="00000000" w:csb0="00000001" w:csb1="00000000"/>
  </w:font>
  <w:font w:name="Bliss 2 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344980357"/>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53BC6CD3" w14:textId="3A51D8CA" w:rsidR="00134E0A" w:rsidRPr="00A74029" w:rsidRDefault="00134E0A">
            <w:pPr>
              <w:pStyle w:val="Stopka"/>
              <w:jc w:val="right"/>
              <w:rPr>
                <w:sz w:val="16"/>
                <w:szCs w:val="16"/>
              </w:rPr>
            </w:pPr>
            <w:r w:rsidRPr="00F67C30">
              <w:rPr>
                <w:rFonts w:asciiTheme="minorHAnsi" w:hAnsiTheme="minorHAnsi" w:cstheme="minorHAnsi"/>
                <w:sz w:val="16"/>
                <w:szCs w:val="16"/>
              </w:rPr>
              <w:t xml:space="preserve">Strona </w:t>
            </w:r>
            <w:r w:rsidRPr="00F67C30">
              <w:rPr>
                <w:rFonts w:asciiTheme="minorHAnsi" w:hAnsiTheme="minorHAnsi" w:cstheme="minorHAnsi"/>
                <w:b/>
                <w:bCs/>
                <w:sz w:val="16"/>
                <w:szCs w:val="16"/>
              </w:rPr>
              <w:fldChar w:fldCharType="begin"/>
            </w:r>
            <w:r w:rsidRPr="00F67C30">
              <w:rPr>
                <w:rFonts w:asciiTheme="minorHAnsi" w:hAnsiTheme="minorHAnsi" w:cstheme="minorHAnsi"/>
                <w:b/>
                <w:bCs/>
                <w:sz w:val="16"/>
                <w:szCs w:val="16"/>
              </w:rPr>
              <w:instrText>PAGE</w:instrText>
            </w:r>
            <w:r w:rsidRPr="00F67C30">
              <w:rPr>
                <w:rFonts w:asciiTheme="minorHAnsi" w:hAnsiTheme="minorHAnsi" w:cstheme="minorHAnsi"/>
                <w:b/>
                <w:bCs/>
                <w:sz w:val="16"/>
                <w:szCs w:val="16"/>
              </w:rPr>
              <w:fldChar w:fldCharType="separate"/>
            </w:r>
            <w:r w:rsidR="00E017F1">
              <w:rPr>
                <w:rFonts w:asciiTheme="minorHAnsi" w:hAnsiTheme="minorHAnsi" w:cstheme="minorHAnsi"/>
                <w:b/>
                <w:bCs/>
                <w:noProof/>
                <w:sz w:val="16"/>
                <w:szCs w:val="16"/>
              </w:rPr>
              <w:t>21</w:t>
            </w:r>
            <w:r w:rsidRPr="00F67C30">
              <w:rPr>
                <w:rFonts w:asciiTheme="minorHAnsi" w:hAnsiTheme="minorHAnsi" w:cstheme="minorHAnsi"/>
                <w:b/>
                <w:bCs/>
                <w:sz w:val="16"/>
                <w:szCs w:val="16"/>
              </w:rPr>
              <w:fldChar w:fldCharType="end"/>
            </w:r>
            <w:r w:rsidRPr="00F67C30">
              <w:rPr>
                <w:rFonts w:asciiTheme="minorHAnsi" w:hAnsiTheme="minorHAnsi" w:cstheme="minorHAnsi"/>
                <w:sz w:val="16"/>
                <w:szCs w:val="16"/>
              </w:rPr>
              <w:t xml:space="preserve"> z </w:t>
            </w:r>
            <w:r w:rsidRPr="00F67C30">
              <w:rPr>
                <w:rFonts w:asciiTheme="minorHAnsi" w:hAnsiTheme="minorHAnsi" w:cstheme="minorHAnsi"/>
                <w:b/>
                <w:bCs/>
                <w:sz w:val="16"/>
                <w:szCs w:val="16"/>
              </w:rPr>
              <w:fldChar w:fldCharType="begin"/>
            </w:r>
            <w:r w:rsidRPr="00F67C30">
              <w:rPr>
                <w:rFonts w:asciiTheme="minorHAnsi" w:hAnsiTheme="minorHAnsi" w:cstheme="minorHAnsi"/>
                <w:b/>
                <w:bCs/>
                <w:sz w:val="16"/>
                <w:szCs w:val="16"/>
              </w:rPr>
              <w:instrText>NUMPAGES</w:instrText>
            </w:r>
            <w:r w:rsidRPr="00F67C30">
              <w:rPr>
                <w:rFonts w:asciiTheme="minorHAnsi" w:hAnsiTheme="minorHAnsi" w:cstheme="minorHAnsi"/>
                <w:b/>
                <w:bCs/>
                <w:sz w:val="16"/>
                <w:szCs w:val="16"/>
              </w:rPr>
              <w:fldChar w:fldCharType="separate"/>
            </w:r>
            <w:r w:rsidR="00E017F1">
              <w:rPr>
                <w:rFonts w:asciiTheme="minorHAnsi" w:hAnsiTheme="minorHAnsi" w:cstheme="minorHAnsi"/>
                <w:b/>
                <w:bCs/>
                <w:noProof/>
                <w:sz w:val="16"/>
                <w:szCs w:val="16"/>
              </w:rPr>
              <w:t>30</w:t>
            </w:r>
            <w:r w:rsidRPr="00F67C30">
              <w:rPr>
                <w:rFonts w:asciiTheme="minorHAnsi" w:hAnsiTheme="minorHAnsi" w:cstheme="minorHAnsi"/>
                <w:b/>
                <w:bCs/>
                <w:sz w:val="16"/>
                <w:szCs w:val="16"/>
              </w:rPr>
              <w:fldChar w:fldCharType="end"/>
            </w:r>
          </w:p>
        </w:sdtContent>
      </w:sdt>
    </w:sdtContent>
  </w:sdt>
  <w:p w14:paraId="7EA7C246" w14:textId="77777777" w:rsidR="00134E0A" w:rsidRDefault="00134E0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736DD" w14:textId="77777777" w:rsidR="001A385D" w:rsidRDefault="001A385D">
      <w:r>
        <w:separator/>
      </w:r>
    </w:p>
  </w:footnote>
  <w:footnote w:type="continuationSeparator" w:id="0">
    <w:p w14:paraId="1A73A54C" w14:textId="77777777" w:rsidR="001A385D" w:rsidRDefault="001A385D">
      <w:r>
        <w:continuationSeparator/>
      </w:r>
    </w:p>
  </w:footnote>
  <w:footnote w:type="continuationNotice" w:id="1">
    <w:p w14:paraId="4A0860EF" w14:textId="77777777" w:rsidR="001A385D" w:rsidRDefault="001A38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A6090" w14:textId="011B3226" w:rsidR="00134E0A" w:rsidRPr="00187344" w:rsidRDefault="00134E0A" w:rsidP="00187344">
    <w:pPr>
      <w:pStyle w:val="Nagwek"/>
      <w:spacing w:before="0" w:after="0" w:line="240" w:lineRule="auto"/>
      <w:jc w:val="right"/>
      <w:rPr>
        <w:rFonts w:ascii="Calibri" w:hAnsi="Calibri" w:cs="Calibri"/>
        <w:sz w:val="22"/>
        <w:szCs w:val="22"/>
      </w:rPr>
    </w:pPr>
    <w:r w:rsidRPr="00187344">
      <w:rPr>
        <w:rFonts w:ascii="Calibri" w:hAnsi="Calibri" w:cs="Calibri"/>
        <w:sz w:val="22"/>
        <w:szCs w:val="22"/>
      </w:rPr>
      <w:t>Załącznik nr</w:t>
    </w:r>
    <w:r>
      <w:rPr>
        <w:rFonts w:ascii="Calibri" w:hAnsi="Calibri" w:cs="Calibri"/>
        <w:sz w:val="22"/>
        <w:szCs w:val="22"/>
      </w:rPr>
      <w:t xml:space="preserve"> 5</w:t>
    </w:r>
    <w:r w:rsidRPr="00187344">
      <w:rPr>
        <w:rFonts w:ascii="Calibri" w:hAnsi="Calibri" w:cs="Calibri"/>
        <w:sz w:val="22"/>
        <w:szCs w:val="22"/>
      </w:rPr>
      <w:t xml:space="preserve"> do SWZ</w:t>
    </w:r>
  </w:p>
  <w:p w14:paraId="65ABE165" w14:textId="64D73F84" w:rsidR="00134E0A" w:rsidRPr="00187344" w:rsidRDefault="00134E0A" w:rsidP="00187344">
    <w:pPr>
      <w:pStyle w:val="Tekstpodstawowy"/>
      <w:spacing w:line="240" w:lineRule="auto"/>
      <w:jc w:val="right"/>
      <w:rPr>
        <w:rFonts w:ascii="Calibri" w:hAnsi="Calibri" w:cs="Calibri"/>
        <w:color w:val="auto"/>
      </w:rPr>
    </w:pPr>
    <w:r w:rsidRPr="00187344">
      <w:rPr>
        <w:rFonts w:ascii="Calibri" w:hAnsi="Calibri" w:cs="Calibri"/>
        <w:color w:val="auto"/>
      </w:rPr>
      <w:t>ZP</w:t>
    </w:r>
    <w:r w:rsidR="00C92E9A">
      <w:rPr>
        <w:rFonts w:ascii="Calibri" w:hAnsi="Calibri" w:cs="Calibri"/>
        <w:color w:val="auto"/>
      </w:rPr>
      <w:t>.261.25.</w:t>
    </w:r>
    <w:r w:rsidRPr="00187344">
      <w:rPr>
        <w:rFonts w:ascii="Calibri" w:hAnsi="Calibri" w:cs="Calibri"/>
        <w:color w:val="auto"/>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DDCEBB6"/>
    <w:lvl w:ilvl="0">
      <w:start w:val="1"/>
      <w:numFmt w:val="decimal"/>
      <w:pStyle w:val="Listanumerowana4"/>
      <w:lvlText w:val="%1."/>
      <w:lvlJc w:val="left"/>
      <w:pPr>
        <w:tabs>
          <w:tab w:val="num" w:pos="1209"/>
        </w:tabs>
        <w:ind w:left="1209" w:hanging="360"/>
      </w:p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1"/>
      <w:numFmt w:val="decimal"/>
      <w:lvlText w:val="%1."/>
      <w:lvlJc w:val="left"/>
      <w:pPr>
        <w:tabs>
          <w:tab w:val="num" w:pos="1131"/>
        </w:tabs>
        <w:ind w:left="1131" w:hanging="705"/>
      </w:pPr>
      <w:rPr>
        <w:rFonts w:ascii="Arial" w:hAnsi="Arial" w:cs="Arial"/>
        <w:strike w:val="0"/>
        <w:dstrike w:val="0"/>
        <w:sz w:val="22"/>
        <w:szCs w:val="22"/>
      </w:rPr>
    </w:lvl>
    <w:lvl w:ilvl="1">
      <w:start w:val="1"/>
      <w:numFmt w:val="lowerLetter"/>
      <w:lvlText w:val="%2)"/>
      <w:lvlJc w:val="left"/>
      <w:pPr>
        <w:tabs>
          <w:tab w:val="num" w:pos="1425"/>
        </w:tabs>
        <w:ind w:left="1425" w:hanging="705"/>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3"/>
    <w:multiLevelType w:val="singleLevel"/>
    <w:tmpl w:val="00000003"/>
    <w:name w:val="WW8Num2"/>
    <w:lvl w:ilvl="0">
      <w:start w:val="1"/>
      <w:numFmt w:val="decimal"/>
      <w:lvlText w:val="%1."/>
      <w:lvlJc w:val="left"/>
      <w:pPr>
        <w:tabs>
          <w:tab w:val="num" w:pos="705"/>
        </w:tabs>
        <w:ind w:left="705" w:hanging="705"/>
      </w:pPr>
    </w:lvl>
  </w:abstractNum>
  <w:abstractNum w:abstractNumId="4" w15:restartNumberingAfterBreak="0">
    <w:nsid w:val="00000004"/>
    <w:multiLevelType w:val="singleLevel"/>
    <w:tmpl w:val="00000004"/>
    <w:name w:val="WW8Num4"/>
    <w:lvl w:ilvl="0">
      <w:start w:val="1"/>
      <w:numFmt w:val="decimal"/>
      <w:lvlText w:val="%1."/>
      <w:lvlJc w:val="left"/>
      <w:pPr>
        <w:tabs>
          <w:tab w:val="num" w:pos="705"/>
        </w:tabs>
        <w:ind w:left="705" w:hanging="705"/>
      </w:pPr>
    </w:lvl>
  </w:abstractNum>
  <w:abstractNum w:abstractNumId="5" w15:restartNumberingAfterBreak="0">
    <w:nsid w:val="00000005"/>
    <w:multiLevelType w:val="singleLevel"/>
    <w:tmpl w:val="00000005"/>
    <w:name w:val="WW8Num5"/>
    <w:lvl w:ilvl="0">
      <w:start w:val="1"/>
      <w:numFmt w:val="lowerLetter"/>
      <w:lvlText w:val="%1)"/>
      <w:lvlJc w:val="left"/>
      <w:pPr>
        <w:tabs>
          <w:tab w:val="num" w:pos="989"/>
        </w:tabs>
        <w:ind w:left="989" w:hanging="705"/>
      </w:pPr>
    </w:lvl>
  </w:abstractNum>
  <w:abstractNum w:abstractNumId="6" w15:restartNumberingAfterBreak="0">
    <w:nsid w:val="00000007"/>
    <w:multiLevelType w:val="singleLevel"/>
    <w:tmpl w:val="00000007"/>
    <w:name w:val="WW8Num7"/>
    <w:lvl w:ilvl="0">
      <w:start w:val="1"/>
      <w:numFmt w:val="lowerLetter"/>
      <w:lvlText w:val="%1)"/>
      <w:lvlJc w:val="left"/>
      <w:pPr>
        <w:tabs>
          <w:tab w:val="num" w:pos="1069"/>
        </w:tabs>
        <w:ind w:left="1069" w:hanging="360"/>
      </w:pPr>
      <w:rPr>
        <w:rFonts w:ascii="Arial" w:eastAsia="Times New Roman" w:hAnsi="Arial" w:cs="Arial"/>
        <w:bCs/>
        <w:sz w:val="22"/>
        <w:szCs w:val="22"/>
      </w:rPr>
    </w:lvl>
  </w:abstractNum>
  <w:abstractNum w:abstractNumId="7" w15:restartNumberingAfterBreak="0">
    <w:nsid w:val="00000008"/>
    <w:multiLevelType w:val="singleLevel"/>
    <w:tmpl w:val="F4109B2E"/>
    <w:name w:val="WW8Num9"/>
    <w:lvl w:ilvl="0">
      <w:start w:val="1"/>
      <w:numFmt w:val="decimal"/>
      <w:lvlText w:val="%1."/>
      <w:lvlJc w:val="left"/>
      <w:pPr>
        <w:tabs>
          <w:tab w:val="num" w:pos="705"/>
        </w:tabs>
        <w:ind w:left="705" w:hanging="705"/>
      </w:pPr>
      <w:rPr>
        <w:rFonts w:ascii="Arial" w:hAnsi="Arial" w:cs="Arial"/>
        <w:b w:val="0"/>
        <w:bCs/>
        <w:sz w:val="22"/>
        <w:szCs w:val="22"/>
      </w:rPr>
    </w:lvl>
  </w:abstractNum>
  <w:abstractNum w:abstractNumId="8" w15:restartNumberingAfterBreak="0">
    <w:nsid w:val="00000009"/>
    <w:multiLevelType w:val="singleLevel"/>
    <w:tmpl w:val="00000009"/>
    <w:name w:val="WW8Num11"/>
    <w:lvl w:ilvl="0">
      <w:start w:val="1"/>
      <w:numFmt w:val="decimal"/>
      <w:lvlText w:val="%1."/>
      <w:lvlJc w:val="left"/>
      <w:pPr>
        <w:tabs>
          <w:tab w:val="num" w:pos="705"/>
        </w:tabs>
        <w:ind w:left="705" w:hanging="705"/>
      </w:pPr>
    </w:lvl>
  </w:abstractNum>
  <w:abstractNum w:abstractNumId="9" w15:restartNumberingAfterBreak="0">
    <w:nsid w:val="0000000A"/>
    <w:multiLevelType w:val="singleLevel"/>
    <w:tmpl w:val="0000000A"/>
    <w:name w:val="WW8Num12"/>
    <w:lvl w:ilvl="0">
      <w:start w:val="1"/>
      <w:numFmt w:val="decimal"/>
      <w:lvlText w:val="%1."/>
      <w:lvlJc w:val="left"/>
      <w:pPr>
        <w:tabs>
          <w:tab w:val="num" w:pos="705"/>
        </w:tabs>
        <w:ind w:left="705" w:hanging="705"/>
      </w:pPr>
      <w:rPr>
        <w:rFonts w:ascii="Arial" w:eastAsia="Times New Roman" w:hAnsi="Arial" w:cs="Arial"/>
        <w:color w:val="auto"/>
        <w:sz w:val="22"/>
        <w:szCs w:val="22"/>
      </w:rPr>
    </w:lvl>
  </w:abstractNum>
  <w:abstractNum w:abstractNumId="10" w15:restartNumberingAfterBreak="0">
    <w:nsid w:val="0000000B"/>
    <w:multiLevelType w:val="multilevel"/>
    <w:tmpl w:val="CFE65C7A"/>
    <w:name w:val="WW8Num14"/>
    <w:lvl w:ilvl="0">
      <w:start w:val="1"/>
      <w:numFmt w:val="decimal"/>
      <w:lvlText w:val="%1."/>
      <w:lvlJc w:val="left"/>
      <w:pPr>
        <w:tabs>
          <w:tab w:val="num" w:pos="705"/>
        </w:tabs>
        <w:ind w:left="705" w:hanging="705"/>
      </w:pPr>
      <w:rPr>
        <w:rFonts w:ascii="Arial" w:hAnsi="Arial" w:cs="Arial"/>
        <w:b w:val="0"/>
        <w:sz w:val="22"/>
        <w:szCs w:val="22"/>
      </w:rPr>
    </w:lvl>
    <w:lvl w:ilvl="1">
      <w:start w:val="1"/>
      <w:numFmt w:val="lowerLetter"/>
      <w:lvlText w:val="%2)"/>
      <w:lvlJc w:val="left"/>
      <w:pPr>
        <w:tabs>
          <w:tab w:val="num" w:pos="1425"/>
        </w:tabs>
        <w:ind w:left="1425" w:hanging="705"/>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000000C"/>
    <w:multiLevelType w:val="singleLevel"/>
    <w:tmpl w:val="0000000C"/>
    <w:name w:val="WW8Num17"/>
    <w:lvl w:ilvl="0">
      <w:start w:val="1"/>
      <w:numFmt w:val="decimal"/>
      <w:lvlText w:val="%1."/>
      <w:lvlJc w:val="left"/>
      <w:pPr>
        <w:tabs>
          <w:tab w:val="num" w:pos="360"/>
        </w:tabs>
        <w:ind w:left="360" w:hanging="360"/>
      </w:pPr>
      <w:rPr>
        <w:rFonts w:ascii="Arial" w:eastAsia="Times New Roman" w:hAnsi="Arial" w:cs="Arial"/>
        <w:strike w:val="0"/>
        <w:dstrike w:val="0"/>
        <w:sz w:val="22"/>
        <w:szCs w:val="22"/>
      </w:rPr>
    </w:lvl>
  </w:abstractNum>
  <w:abstractNum w:abstractNumId="12" w15:restartNumberingAfterBreak="0">
    <w:nsid w:val="0000000D"/>
    <w:multiLevelType w:val="singleLevel"/>
    <w:tmpl w:val="0000000D"/>
    <w:name w:val="WW8Num18"/>
    <w:lvl w:ilvl="0">
      <w:start w:val="3"/>
      <w:numFmt w:val="decimal"/>
      <w:lvlText w:val="%1."/>
      <w:lvlJc w:val="left"/>
      <w:pPr>
        <w:tabs>
          <w:tab w:val="num" w:pos="705"/>
        </w:tabs>
        <w:ind w:left="705" w:hanging="705"/>
      </w:pPr>
    </w:lvl>
  </w:abstractNum>
  <w:abstractNum w:abstractNumId="13" w15:restartNumberingAfterBreak="0">
    <w:nsid w:val="0000000E"/>
    <w:multiLevelType w:val="multilevel"/>
    <w:tmpl w:val="0000000E"/>
    <w:name w:val="WW8Num19"/>
    <w:lvl w:ilvl="0">
      <w:start w:val="1"/>
      <w:numFmt w:val="lowerLetter"/>
      <w:lvlText w:val="%1)"/>
      <w:lvlJc w:val="left"/>
      <w:pPr>
        <w:tabs>
          <w:tab w:val="num" w:pos="1065"/>
        </w:tabs>
        <w:ind w:left="1065" w:hanging="70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multilevel"/>
    <w:tmpl w:val="0000000F"/>
    <w:name w:val="WW8Num20"/>
    <w:lvl w:ilvl="0">
      <w:start w:val="1"/>
      <w:numFmt w:val="decimal"/>
      <w:lvlText w:val="%1."/>
      <w:lvlJc w:val="left"/>
      <w:pPr>
        <w:tabs>
          <w:tab w:val="num" w:pos="705"/>
        </w:tabs>
        <w:ind w:left="705" w:hanging="705"/>
      </w:pPr>
      <w:rPr>
        <w:rFonts w:ascii="Arial" w:hAnsi="Arial" w:cs="Arial"/>
        <w:sz w:val="22"/>
        <w:szCs w:val="22"/>
      </w:rPr>
    </w:lvl>
    <w:lvl w:ilvl="1">
      <w:start w:val="1"/>
      <w:numFmt w:val="lowerLetter"/>
      <w:lvlText w:val="%2)"/>
      <w:lvlJc w:val="left"/>
      <w:pPr>
        <w:tabs>
          <w:tab w:val="num" w:pos="1131"/>
        </w:tabs>
        <w:ind w:left="1131" w:hanging="705"/>
      </w:pPr>
      <w:rPr>
        <w:rFonts w:ascii="Arial" w:eastAsia="Times New Roman" w:hAnsi="Arial" w:cs="Arial"/>
        <w:sz w:val="22"/>
        <w:szCs w:val="22"/>
      </w:rPr>
    </w:lvl>
    <w:lvl w:ilvl="2">
      <w:start w:val="1"/>
      <w:numFmt w:val="bullet"/>
      <w:lvlText w:val=""/>
      <w:lvlJc w:val="left"/>
      <w:pPr>
        <w:tabs>
          <w:tab w:val="num" w:pos="2329"/>
        </w:tabs>
        <w:ind w:left="2300" w:hanging="680"/>
      </w:pPr>
      <w:rPr>
        <w:rFonts w:ascii="Symbol" w:hAnsi="Symbol" w:cs="Symbol"/>
        <w:color w:val="auto"/>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1972D68"/>
    <w:multiLevelType w:val="hybridMultilevel"/>
    <w:tmpl w:val="85D24242"/>
    <w:lvl w:ilvl="0" w:tplc="04150011">
      <w:start w:val="1"/>
      <w:numFmt w:val="decimal"/>
      <w:lvlText w:val="%1)"/>
      <w:lvlJc w:val="left"/>
      <w:pPr>
        <w:ind w:left="295" w:hanging="360"/>
      </w:p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16" w15:restartNumberingAfterBreak="0">
    <w:nsid w:val="08043FCB"/>
    <w:multiLevelType w:val="hybridMultilevel"/>
    <w:tmpl w:val="2BA6C7D6"/>
    <w:lvl w:ilvl="0" w:tplc="5D4CB6D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CD888AC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725ABC"/>
    <w:multiLevelType w:val="hybridMultilevel"/>
    <w:tmpl w:val="43FA45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8C57BA"/>
    <w:multiLevelType w:val="hybridMultilevel"/>
    <w:tmpl w:val="57F84982"/>
    <w:lvl w:ilvl="0" w:tplc="557C0522">
      <w:start w:val="1"/>
      <w:numFmt w:val="decimal"/>
      <w:lvlText w:val="%1."/>
      <w:lvlJc w:val="left"/>
      <w:pPr>
        <w:ind w:left="360" w:hanging="360"/>
      </w:pPr>
      <w:rPr>
        <w:rFonts w:ascii="Calibri" w:eastAsia="Times New Roman" w:hAnsi="Calibri" w:cs="Calibri" w:hint="default"/>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AEB0EBF"/>
    <w:multiLevelType w:val="hybridMultilevel"/>
    <w:tmpl w:val="CC52E12A"/>
    <w:lvl w:ilvl="0" w:tplc="04150017">
      <w:start w:val="1"/>
      <w:numFmt w:val="lowerLetter"/>
      <w:lvlText w:val="%1)"/>
      <w:lvlJc w:val="left"/>
      <w:pPr>
        <w:ind w:left="720" w:hanging="360"/>
      </w:pPr>
    </w:lvl>
    <w:lvl w:ilvl="1" w:tplc="04150011">
      <w:start w:val="1"/>
      <w:numFmt w:val="decimal"/>
      <w:lvlText w:val="%2)"/>
      <w:lvlJc w:val="left"/>
      <w:pPr>
        <w:ind w:left="2345" w:hanging="360"/>
      </w:pPr>
      <w:rPr>
        <w:strike w:val="0"/>
        <w:color w:val="auto"/>
      </w:rPr>
    </w:lvl>
    <w:lvl w:ilvl="2" w:tplc="80968E0E">
      <w:start w:val="1"/>
      <w:numFmt w:val="decimal"/>
      <w:lvlText w:val="%3."/>
      <w:lvlJc w:val="left"/>
      <w:pPr>
        <w:ind w:left="518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995FBF"/>
    <w:multiLevelType w:val="multilevel"/>
    <w:tmpl w:val="C50C1122"/>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851"/>
        </w:tabs>
        <w:ind w:left="851"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2552"/>
        </w:tabs>
        <w:ind w:left="2552"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1B5116C4"/>
    <w:multiLevelType w:val="hybridMultilevel"/>
    <w:tmpl w:val="1FC4F6CA"/>
    <w:lvl w:ilvl="0" w:tplc="93A6BD78">
      <w:start w:val="6"/>
      <w:numFmt w:val="decimal"/>
      <w:lvlText w:val="%1."/>
      <w:lvlJc w:val="left"/>
      <w:pPr>
        <w:ind w:left="295" w:hanging="360"/>
      </w:pPr>
      <w:rPr>
        <w:rFonts w:hint="default"/>
      </w:r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22" w15:restartNumberingAfterBreak="0">
    <w:nsid w:val="211856CB"/>
    <w:multiLevelType w:val="hybridMultilevel"/>
    <w:tmpl w:val="758287AC"/>
    <w:lvl w:ilvl="0" w:tplc="49A83CCE">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24767081"/>
    <w:multiLevelType w:val="multilevel"/>
    <w:tmpl w:val="8760DB06"/>
    <w:lvl w:ilvl="0">
      <w:start w:val="1"/>
      <w:numFmt w:val="decimal"/>
      <w:lvlText w:val="%1)"/>
      <w:lvlJc w:val="left"/>
      <w:pPr>
        <w:ind w:left="474" w:hanging="358"/>
      </w:pPr>
      <w:rPr>
        <w:rFonts w:hint="default"/>
        <w:b w:val="0"/>
        <w:bCs w:val="0"/>
        <w:i w:val="0"/>
        <w:iCs w:val="0"/>
        <w:color w:val="auto"/>
        <w:spacing w:val="0"/>
        <w:w w:val="100"/>
        <w:sz w:val="22"/>
        <w:szCs w:val="22"/>
      </w:rPr>
    </w:lvl>
    <w:lvl w:ilvl="1">
      <w:start w:val="1"/>
      <w:numFmt w:val="lowerLetter"/>
      <w:lvlText w:val="%2."/>
      <w:lvlJc w:val="left"/>
      <w:pPr>
        <w:ind w:left="680" w:hanging="396"/>
      </w:pPr>
      <w:rPr>
        <w:rFonts w:ascii="Arial" w:eastAsia="Times New Roman" w:hAnsi="Arial" w:cs="Arial" w:hint="default"/>
        <w:b w:val="0"/>
        <w:bCs w:val="0"/>
        <w:i w:val="0"/>
        <w:iCs w:val="0"/>
        <w:spacing w:val="0"/>
        <w:w w:val="100"/>
        <w:sz w:val="22"/>
        <w:szCs w:val="22"/>
      </w:rPr>
    </w:lvl>
    <w:lvl w:ilvl="2">
      <w:start w:val="1"/>
      <w:numFmt w:val="decimal"/>
      <w:lvlText w:val="%3)"/>
      <w:lvlJc w:val="left"/>
      <w:pPr>
        <w:ind w:left="358" w:hanging="358"/>
      </w:pPr>
      <w:rPr>
        <w:rFonts w:asciiTheme="minorHAnsi" w:eastAsia="Times New Roman" w:hAnsiTheme="minorHAnsi" w:cs="Arial"/>
        <w:color w:val="auto"/>
      </w:rPr>
    </w:lvl>
    <w:lvl w:ilvl="3">
      <w:numFmt w:val="bullet"/>
      <w:lvlText w:val="•"/>
      <w:lvlJc w:val="left"/>
      <w:pPr>
        <w:ind w:left="3127" w:hanging="358"/>
      </w:pPr>
      <w:rPr>
        <w:rFonts w:hint="default"/>
      </w:rPr>
    </w:lvl>
    <w:lvl w:ilvl="4">
      <w:numFmt w:val="bullet"/>
      <w:lvlText w:val="•"/>
      <w:lvlJc w:val="left"/>
      <w:pPr>
        <w:ind w:left="4010" w:hanging="358"/>
      </w:pPr>
      <w:rPr>
        <w:rFonts w:hint="default"/>
      </w:rPr>
    </w:lvl>
    <w:lvl w:ilvl="5">
      <w:numFmt w:val="bullet"/>
      <w:lvlText w:val="•"/>
      <w:lvlJc w:val="left"/>
      <w:pPr>
        <w:ind w:left="4893" w:hanging="358"/>
      </w:pPr>
      <w:rPr>
        <w:rFonts w:hint="default"/>
      </w:rPr>
    </w:lvl>
    <w:lvl w:ilvl="6">
      <w:numFmt w:val="bullet"/>
      <w:lvlText w:val="•"/>
      <w:lvlJc w:val="left"/>
      <w:pPr>
        <w:ind w:left="5775" w:hanging="358"/>
      </w:pPr>
      <w:rPr>
        <w:rFonts w:hint="default"/>
      </w:rPr>
    </w:lvl>
    <w:lvl w:ilvl="7">
      <w:numFmt w:val="bullet"/>
      <w:lvlText w:val="•"/>
      <w:lvlJc w:val="left"/>
      <w:pPr>
        <w:ind w:left="6658" w:hanging="358"/>
      </w:pPr>
      <w:rPr>
        <w:rFonts w:hint="default"/>
      </w:rPr>
    </w:lvl>
    <w:lvl w:ilvl="8">
      <w:numFmt w:val="bullet"/>
      <w:lvlText w:val="•"/>
      <w:lvlJc w:val="left"/>
      <w:pPr>
        <w:ind w:left="7541" w:hanging="358"/>
      </w:pPr>
      <w:rPr>
        <w:rFonts w:hint="default"/>
      </w:rPr>
    </w:lvl>
  </w:abstractNum>
  <w:abstractNum w:abstractNumId="24" w15:restartNumberingAfterBreak="0">
    <w:nsid w:val="2DCA52A3"/>
    <w:multiLevelType w:val="hybridMultilevel"/>
    <w:tmpl w:val="D992461E"/>
    <w:styleLink w:val="Zaimportowanystyl8"/>
    <w:lvl w:ilvl="0" w:tplc="60E0D250">
      <w:start w:val="1"/>
      <w:numFmt w:val="decimal"/>
      <w:lvlText w:val="%1."/>
      <w:lvlJc w:val="left"/>
      <w:pPr>
        <w:tabs>
          <w:tab w:val="num" w:pos="360"/>
          <w:tab w:val="right" w:pos="40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26" w:hanging="426"/>
      </w:pPr>
      <w:rPr>
        <w:rFonts w:hAnsi="Arial Unicode MS"/>
        <w:caps w:val="0"/>
        <w:smallCaps w:val="0"/>
        <w:strike w:val="0"/>
        <w:dstrike w:val="0"/>
        <w:color w:val="000000"/>
        <w:spacing w:val="0"/>
        <w:w w:val="100"/>
        <w:kern w:val="0"/>
        <w:position w:val="0"/>
        <w:highlight w:val="none"/>
        <w:vertAlign w:val="baseline"/>
      </w:rPr>
    </w:lvl>
    <w:lvl w:ilvl="1" w:tplc="DE4ED308">
      <w:start w:val="1"/>
      <w:numFmt w:val="lowerLetter"/>
      <w:lvlText w:val="%2."/>
      <w:lvlJc w:val="left"/>
      <w:pPr>
        <w:tabs>
          <w:tab w:val="left" w:pos="360"/>
          <w:tab w:val="right" w:pos="408"/>
          <w:tab w:val="num" w:pos="1146"/>
          <w:tab w:val="left" w:pos="1416"/>
          <w:tab w:val="left" w:pos="2124"/>
          <w:tab w:val="left" w:pos="2832"/>
          <w:tab w:val="left" w:pos="3540"/>
          <w:tab w:val="left" w:pos="4248"/>
          <w:tab w:val="left" w:pos="4956"/>
          <w:tab w:val="left" w:pos="5664"/>
          <w:tab w:val="left" w:pos="6372"/>
          <w:tab w:val="left" w:pos="7080"/>
          <w:tab w:val="left" w:pos="7788"/>
          <w:tab w:val="left" w:pos="8496"/>
        </w:tabs>
        <w:ind w:left="1212" w:hanging="762"/>
      </w:pPr>
      <w:rPr>
        <w:rFonts w:hAnsi="Arial Unicode MS"/>
        <w:caps w:val="0"/>
        <w:smallCaps w:val="0"/>
        <w:strike w:val="0"/>
        <w:dstrike w:val="0"/>
        <w:color w:val="000000"/>
        <w:spacing w:val="0"/>
        <w:w w:val="100"/>
        <w:kern w:val="0"/>
        <w:position w:val="0"/>
        <w:highlight w:val="none"/>
        <w:vertAlign w:val="baseline"/>
      </w:rPr>
    </w:lvl>
    <w:lvl w:ilvl="2" w:tplc="6FD2606C">
      <w:start w:val="1"/>
      <w:numFmt w:val="lowerRoman"/>
      <w:lvlText w:val="%3."/>
      <w:lvlJc w:val="left"/>
      <w:pPr>
        <w:tabs>
          <w:tab w:val="left" w:pos="360"/>
          <w:tab w:val="right" w:pos="408"/>
          <w:tab w:val="left" w:pos="708"/>
          <w:tab w:val="num" w:pos="1866"/>
          <w:tab w:val="left" w:pos="2124"/>
          <w:tab w:val="left" w:pos="2832"/>
          <w:tab w:val="left" w:pos="3540"/>
          <w:tab w:val="left" w:pos="4248"/>
          <w:tab w:val="left" w:pos="4956"/>
          <w:tab w:val="left" w:pos="5664"/>
          <w:tab w:val="left" w:pos="6372"/>
          <w:tab w:val="left" w:pos="7080"/>
          <w:tab w:val="left" w:pos="7788"/>
          <w:tab w:val="left" w:pos="8496"/>
        </w:tabs>
        <w:ind w:left="1932" w:hanging="665"/>
      </w:pPr>
      <w:rPr>
        <w:rFonts w:hAnsi="Arial Unicode MS"/>
        <w:caps w:val="0"/>
        <w:smallCaps w:val="0"/>
        <w:strike w:val="0"/>
        <w:dstrike w:val="0"/>
        <w:color w:val="000000"/>
        <w:spacing w:val="0"/>
        <w:w w:val="100"/>
        <w:kern w:val="0"/>
        <w:position w:val="0"/>
        <w:highlight w:val="none"/>
        <w:vertAlign w:val="baseline"/>
      </w:rPr>
    </w:lvl>
    <w:lvl w:ilvl="3" w:tplc="87F656A0">
      <w:start w:val="1"/>
      <w:numFmt w:val="decimal"/>
      <w:lvlText w:val="%4."/>
      <w:lvlJc w:val="left"/>
      <w:pPr>
        <w:tabs>
          <w:tab w:val="left" w:pos="360"/>
          <w:tab w:val="right" w:pos="408"/>
          <w:tab w:val="left" w:pos="708"/>
          <w:tab w:val="left" w:pos="1416"/>
          <w:tab w:val="num" w:pos="2586"/>
          <w:tab w:val="left" w:pos="2832"/>
          <w:tab w:val="left" w:pos="3540"/>
          <w:tab w:val="left" w:pos="4248"/>
          <w:tab w:val="left" w:pos="4956"/>
          <w:tab w:val="left" w:pos="5664"/>
          <w:tab w:val="left" w:pos="6372"/>
          <w:tab w:val="left" w:pos="7080"/>
          <w:tab w:val="left" w:pos="7788"/>
          <w:tab w:val="left" w:pos="8496"/>
        </w:tabs>
        <w:ind w:left="2652" w:hanging="738"/>
      </w:pPr>
      <w:rPr>
        <w:rFonts w:hAnsi="Arial Unicode MS"/>
        <w:caps w:val="0"/>
        <w:smallCaps w:val="0"/>
        <w:strike w:val="0"/>
        <w:dstrike w:val="0"/>
        <w:color w:val="000000"/>
        <w:spacing w:val="0"/>
        <w:w w:val="100"/>
        <w:kern w:val="0"/>
        <w:position w:val="0"/>
        <w:highlight w:val="none"/>
        <w:vertAlign w:val="baseline"/>
      </w:rPr>
    </w:lvl>
    <w:lvl w:ilvl="4" w:tplc="AC7A515A">
      <w:start w:val="1"/>
      <w:numFmt w:val="lowerLetter"/>
      <w:lvlText w:val="%5."/>
      <w:lvlJc w:val="left"/>
      <w:pPr>
        <w:tabs>
          <w:tab w:val="left" w:pos="360"/>
          <w:tab w:val="right" w:pos="408"/>
          <w:tab w:val="left" w:pos="708"/>
          <w:tab w:val="left" w:pos="1416"/>
          <w:tab w:val="left" w:pos="2124"/>
          <w:tab w:val="num" w:pos="3306"/>
          <w:tab w:val="left" w:pos="3540"/>
          <w:tab w:val="left" w:pos="4248"/>
          <w:tab w:val="left" w:pos="4956"/>
          <w:tab w:val="left" w:pos="5664"/>
          <w:tab w:val="left" w:pos="6372"/>
          <w:tab w:val="left" w:pos="7080"/>
          <w:tab w:val="left" w:pos="7788"/>
          <w:tab w:val="left" w:pos="8496"/>
        </w:tabs>
        <w:ind w:left="3372" w:hanging="726"/>
      </w:pPr>
      <w:rPr>
        <w:rFonts w:hAnsi="Arial Unicode MS"/>
        <w:caps w:val="0"/>
        <w:smallCaps w:val="0"/>
        <w:strike w:val="0"/>
        <w:dstrike w:val="0"/>
        <w:color w:val="000000"/>
        <w:spacing w:val="0"/>
        <w:w w:val="100"/>
        <w:kern w:val="0"/>
        <w:position w:val="0"/>
        <w:highlight w:val="none"/>
        <w:vertAlign w:val="baseline"/>
      </w:rPr>
    </w:lvl>
    <w:lvl w:ilvl="5" w:tplc="4086CC1E">
      <w:start w:val="1"/>
      <w:numFmt w:val="lowerRoman"/>
      <w:lvlText w:val="%6."/>
      <w:lvlJc w:val="left"/>
      <w:pPr>
        <w:tabs>
          <w:tab w:val="left" w:pos="360"/>
          <w:tab w:val="right" w:pos="408"/>
          <w:tab w:val="left" w:pos="708"/>
          <w:tab w:val="left" w:pos="1416"/>
          <w:tab w:val="left" w:pos="2124"/>
          <w:tab w:val="left" w:pos="2832"/>
          <w:tab w:val="left" w:pos="3540"/>
          <w:tab w:val="num" w:pos="4026"/>
          <w:tab w:val="left" w:pos="4248"/>
          <w:tab w:val="left" w:pos="4956"/>
          <w:tab w:val="left" w:pos="5664"/>
          <w:tab w:val="left" w:pos="6372"/>
          <w:tab w:val="left" w:pos="7080"/>
          <w:tab w:val="left" w:pos="7788"/>
          <w:tab w:val="left" w:pos="8496"/>
        </w:tabs>
        <w:ind w:left="4092" w:hanging="629"/>
      </w:pPr>
      <w:rPr>
        <w:rFonts w:hAnsi="Arial Unicode MS"/>
        <w:caps w:val="0"/>
        <w:smallCaps w:val="0"/>
        <w:strike w:val="0"/>
        <w:dstrike w:val="0"/>
        <w:color w:val="000000"/>
        <w:spacing w:val="0"/>
        <w:w w:val="100"/>
        <w:kern w:val="0"/>
        <w:position w:val="0"/>
        <w:highlight w:val="none"/>
        <w:vertAlign w:val="baseline"/>
      </w:rPr>
    </w:lvl>
    <w:lvl w:ilvl="6" w:tplc="2CF4095C">
      <w:start w:val="1"/>
      <w:numFmt w:val="decimal"/>
      <w:lvlText w:val="%7."/>
      <w:lvlJc w:val="left"/>
      <w:pPr>
        <w:tabs>
          <w:tab w:val="left" w:pos="360"/>
          <w:tab w:val="right" w:pos="408"/>
          <w:tab w:val="left" w:pos="708"/>
          <w:tab w:val="left" w:pos="1416"/>
          <w:tab w:val="left" w:pos="2124"/>
          <w:tab w:val="left" w:pos="2832"/>
          <w:tab w:val="left" w:pos="3540"/>
          <w:tab w:val="num" w:pos="4746"/>
          <w:tab w:val="left" w:pos="4956"/>
          <w:tab w:val="left" w:pos="5664"/>
          <w:tab w:val="left" w:pos="6372"/>
          <w:tab w:val="left" w:pos="7080"/>
          <w:tab w:val="left" w:pos="7788"/>
          <w:tab w:val="left" w:pos="8496"/>
        </w:tabs>
        <w:ind w:left="4812" w:hanging="702"/>
      </w:pPr>
      <w:rPr>
        <w:rFonts w:hAnsi="Arial Unicode MS"/>
        <w:caps w:val="0"/>
        <w:smallCaps w:val="0"/>
        <w:strike w:val="0"/>
        <w:dstrike w:val="0"/>
        <w:color w:val="000000"/>
        <w:spacing w:val="0"/>
        <w:w w:val="100"/>
        <w:kern w:val="0"/>
        <w:position w:val="0"/>
        <w:highlight w:val="none"/>
        <w:vertAlign w:val="baseline"/>
      </w:rPr>
    </w:lvl>
    <w:lvl w:ilvl="7" w:tplc="4914FC9E">
      <w:start w:val="1"/>
      <w:numFmt w:val="lowerLetter"/>
      <w:lvlText w:val="%8."/>
      <w:lvlJc w:val="left"/>
      <w:pPr>
        <w:tabs>
          <w:tab w:val="left" w:pos="360"/>
          <w:tab w:val="right" w:pos="408"/>
          <w:tab w:val="left" w:pos="708"/>
          <w:tab w:val="left" w:pos="1416"/>
          <w:tab w:val="left" w:pos="2124"/>
          <w:tab w:val="left" w:pos="2832"/>
          <w:tab w:val="left" w:pos="3540"/>
          <w:tab w:val="left" w:pos="4248"/>
          <w:tab w:val="num" w:pos="5466"/>
          <w:tab w:val="left" w:pos="5664"/>
          <w:tab w:val="left" w:pos="6372"/>
          <w:tab w:val="left" w:pos="7080"/>
          <w:tab w:val="left" w:pos="7788"/>
          <w:tab w:val="left" w:pos="8496"/>
        </w:tabs>
        <w:ind w:left="5532" w:hanging="690"/>
      </w:pPr>
      <w:rPr>
        <w:rFonts w:hAnsi="Arial Unicode MS"/>
        <w:caps w:val="0"/>
        <w:smallCaps w:val="0"/>
        <w:strike w:val="0"/>
        <w:dstrike w:val="0"/>
        <w:color w:val="000000"/>
        <w:spacing w:val="0"/>
        <w:w w:val="100"/>
        <w:kern w:val="0"/>
        <w:position w:val="0"/>
        <w:highlight w:val="none"/>
        <w:vertAlign w:val="baseline"/>
      </w:rPr>
    </w:lvl>
    <w:lvl w:ilvl="8" w:tplc="EB8E6376">
      <w:start w:val="1"/>
      <w:numFmt w:val="lowerRoman"/>
      <w:lvlText w:val="%9."/>
      <w:lvlJc w:val="left"/>
      <w:pPr>
        <w:tabs>
          <w:tab w:val="left" w:pos="360"/>
          <w:tab w:val="right" w:pos="408"/>
          <w:tab w:val="left" w:pos="708"/>
          <w:tab w:val="left" w:pos="1416"/>
          <w:tab w:val="left" w:pos="2124"/>
          <w:tab w:val="left" w:pos="2832"/>
          <w:tab w:val="left" w:pos="3540"/>
          <w:tab w:val="left" w:pos="4248"/>
          <w:tab w:val="left" w:pos="4956"/>
          <w:tab w:val="left" w:pos="5664"/>
          <w:tab w:val="num" w:pos="6186"/>
          <w:tab w:val="left" w:pos="6372"/>
          <w:tab w:val="left" w:pos="7080"/>
          <w:tab w:val="left" w:pos="7788"/>
          <w:tab w:val="left" w:pos="8496"/>
        </w:tabs>
        <w:ind w:left="6252" w:hanging="593"/>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93686F"/>
    <w:multiLevelType w:val="hybridMultilevel"/>
    <w:tmpl w:val="4E72CB2E"/>
    <w:lvl w:ilvl="0" w:tplc="AE7A19F6">
      <w:start w:val="5"/>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C265A8"/>
    <w:multiLevelType w:val="hybridMultilevel"/>
    <w:tmpl w:val="73F855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F25E2E"/>
    <w:multiLevelType w:val="multilevel"/>
    <w:tmpl w:val="51CEA0AA"/>
    <w:lvl w:ilvl="0">
      <w:start w:val="1"/>
      <w:numFmt w:val="decimal"/>
      <w:lvlText w:val="%1."/>
      <w:lvlJc w:val="left"/>
      <w:pPr>
        <w:ind w:left="474" w:hanging="358"/>
      </w:pPr>
      <w:rPr>
        <w:rFonts w:hint="default"/>
        <w:b w:val="0"/>
        <w:bCs w:val="0"/>
        <w:i w:val="0"/>
        <w:iCs w:val="0"/>
        <w:color w:val="auto"/>
        <w:spacing w:val="0"/>
        <w:w w:val="100"/>
        <w:sz w:val="22"/>
        <w:szCs w:val="22"/>
      </w:rPr>
    </w:lvl>
    <w:lvl w:ilvl="1">
      <w:start w:val="1"/>
      <w:numFmt w:val="lowerLetter"/>
      <w:lvlText w:val="%2."/>
      <w:lvlJc w:val="left"/>
      <w:pPr>
        <w:ind w:left="680" w:hanging="396"/>
      </w:pPr>
      <w:rPr>
        <w:rFonts w:ascii="Arial" w:eastAsia="Times New Roman" w:hAnsi="Arial" w:cs="Arial" w:hint="default"/>
        <w:b w:val="0"/>
        <w:bCs w:val="0"/>
        <w:i w:val="0"/>
        <w:iCs w:val="0"/>
        <w:spacing w:val="0"/>
        <w:w w:val="100"/>
        <w:sz w:val="22"/>
        <w:szCs w:val="22"/>
      </w:rPr>
    </w:lvl>
    <w:lvl w:ilvl="2">
      <w:start w:val="1"/>
      <w:numFmt w:val="decimal"/>
      <w:lvlText w:val="%3)"/>
      <w:lvlJc w:val="left"/>
      <w:pPr>
        <w:ind w:left="358" w:hanging="358"/>
      </w:pPr>
      <w:rPr>
        <w:rFonts w:asciiTheme="minorHAnsi" w:eastAsia="Times New Roman" w:hAnsiTheme="minorHAnsi" w:cs="Arial"/>
        <w:color w:val="auto"/>
      </w:rPr>
    </w:lvl>
    <w:lvl w:ilvl="3">
      <w:numFmt w:val="bullet"/>
      <w:lvlText w:val="•"/>
      <w:lvlJc w:val="left"/>
      <w:pPr>
        <w:ind w:left="3127" w:hanging="358"/>
      </w:pPr>
      <w:rPr>
        <w:rFonts w:hint="default"/>
      </w:rPr>
    </w:lvl>
    <w:lvl w:ilvl="4">
      <w:numFmt w:val="bullet"/>
      <w:lvlText w:val="•"/>
      <w:lvlJc w:val="left"/>
      <w:pPr>
        <w:ind w:left="4010" w:hanging="358"/>
      </w:pPr>
      <w:rPr>
        <w:rFonts w:hint="default"/>
      </w:rPr>
    </w:lvl>
    <w:lvl w:ilvl="5">
      <w:numFmt w:val="bullet"/>
      <w:lvlText w:val="•"/>
      <w:lvlJc w:val="left"/>
      <w:pPr>
        <w:ind w:left="4893" w:hanging="358"/>
      </w:pPr>
      <w:rPr>
        <w:rFonts w:hint="default"/>
      </w:rPr>
    </w:lvl>
    <w:lvl w:ilvl="6">
      <w:numFmt w:val="bullet"/>
      <w:lvlText w:val="•"/>
      <w:lvlJc w:val="left"/>
      <w:pPr>
        <w:ind w:left="5775" w:hanging="358"/>
      </w:pPr>
      <w:rPr>
        <w:rFonts w:hint="default"/>
      </w:rPr>
    </w:lvl>
    <w:lvl w:ilvl="7">
      <w:numFmt w:val="bullet"/>
      <w:lvlText w:val="•"/>
      <w:lvlJc w:val="left"/>
      <w:pPr>
        <w:ind w:left="6658" w:hanging="358"/>
      </w:pPr>
      <w:rPr>
        <w:rFonts w:hint="default"/>
      </w:rPr>
    </w:lvl>
    <w:lvl w:ilvl="8">
      <w:numFmt w:val="bullet"/>
      <w:lvlText w:val="•"/>
      <w:lvlJc w:val="left"/>
      <w:pPr>
        <w:ind w:left="7541" w:hanging="358"/>
      </w:pPr>
      <w:rPr>
        <w:rFonts w:hint="default"/>
      </w:rPr>
    </w:lvl>
  </w:abstractNum>
  <w:abstractNum w:abstractNumId="28" w15:restartNumberingAfterBreak="0">
    <w:nsid w:val="33116089"/>
    <w:multiLevelType w:val="hybridMultilevel"/>
    <w:tmpl w:val="5B927976"/>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6290D2C"/>
    <w:multiLevelType w:val="hybridMultilevel"/>
    <w:tmpl w:val="FAF2B8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652959"/>
    <w:multiLevelType w:val="hybridMultilevel"/>
    <w:tmpl w:val="0CF6982A"/>
    <w:lvl w:ilvl="0" w:tplc="0415001B">
      <w:start w:val="1"/>
      <w:numFmt w:val="lowerRoman"/>
      <w:lvlText w:val="%1."/>
      <w:lvlJc w:val="right"/>
      <w:pPr>
        <w:ind w:left="1995" w:hanging="360"/>
      </w:pPr>
    </w:lvl>
    <w:lvl w:ilvl="1" w:tplc="0415001B">
      <w:start w:val="1"/>
      <w:numFmt w:val="lowerRoman"/>
      <w:lvlText w:val="%2."/>
      <w:lvlJc w:val="right"/>
      <w:pPr>
        <w:ind w:left="2715" w:hanging="360"/>
      </w:pPr>
    </w:lvl>
    <w:lvl w:ilvl="2" w:tplc="0415001B" w:tentative="1">
      <w:start w:val="1"/>
      <w:numFmt w:val="lowerRoman"/>
      <w:lvlText w:val="%3."/>
      <w:lvlJc w:val="right"/>
      <w:pPr>
        <w:ind w:left="3435" w:hanging="180"/>
      </w:pPr>
    </w:lvl>
    <w:lvl w:ilvl="3" w:tplc="0415000F" w:tentative="1">
      <w:start w:val="1"/>
      <w:numFmt w:val="decimal"/>
      <w:lvlText w:val="%4."/>
      <w:lvlJc w:val="left"/>
      <w:pPr>
        <w:ind w:left="4155" w:hanging="360"/>
      </w:pPr>
    </w:lvl>
    <w:lvl w:ilvl="4" w:tplc="04150019" w:tentative="1">
      <w:start w:val="1"/>
      <w:numFmt w:val="lowerLetter"/>
      <w:lvlText w:val="%5."/>
      <w:lvlJc w:val="left"/>
      <w:pPr>
        <w:ind w:left="4875" w:hanging="360"/>
      </w:pPr>
    </w:lvl>
    <w:lvl w:ilvl="5" w:tplc="0415001B" w:tentative="1">
      <w:start w:val="1"/>
      <w:numFmt w:val="lowerRoman"/>
      <w:lvlText w:val="%6."/>
      <w:lvlJc w:val="right"/>
      <w:pPr>
        <w:ind w:left="5595" w:hanging="180"/>
      </w:pPr>
    </w:lvl>
    <w:lvl w:ilvl="6" w:tplc="0415000F" w:tentative="1">
      <w:start w:val="1"/>
      <w:numFmt w:val="decimal"/>
      <w:lvlText w:val="%7."/>
      <w:lvlJc w:val="left"/>
      <w:pPr>
        <w:ind w:left="6315" w:hanging="360"/>
      </w:pPr>
    </w:lvl>
    <w:lvl w:ilvl="7" w:tplc="04150019" w:tentative="1">
      <w:start w:val="1"/>
      <w:numFmt w:val="lowerLetter"/>
      <w:lvlText w:val="%8."/>
      <w:lvlJc w:val="left"/>
      <w:pPr>
        <w:ind w:left="7035" w:hanging="360"/>
      </w:pPr>
    </w:lvl>
    <w:lvl w:ilvl="8" w:tplc="0415001B" w:tentative="1">
      <w:start w:val="1"/>
      <w:numFmt w:val="lowerRoman"/>
      <w:lvlText w:val="%9."/>
      <w:lvlJc w:val="right"/>
      <w:pPr>
        <w:ind w:left="7755" w:hanging="180"/>
      </w:pPr>
    </w:lvl>
  </w:abstractNum>
  <w:abstractNum w:abstractNumId="31" w15:restartNumberingAfterBreak="0">
    <w:nsid w:val="45ED6A63"/>
    <w:multiLevelType w:val="multilevel"/>
    <w:tmpl w:val="EA5447F4"/>
    <w:styleLink w:val="CMS-ANParties"/>
    <w:lvl w:ilvl="0">
      <w:start w:val="1"/>
      <w:numFmt w:val="decimal"/>
      <w:pStyle w:val="CMSANParties"/>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7AC557D"/>
    <w:multiLevelType w:val="multilevel"/>
    <w:tmpl w:val="D4B47F4E"/>
    <w:lvl w:ilvl="0">
      <w:start w:val="6"/>
      <w:numFmt w:val="decimal"/>
      <w:lvlText w:val="%1"/>
      <w:lvlJc w:val="left"/>
      <w:pPr>
        <w:ind w:left="360" w:hanging="360"/>
      </w:pPr>
      <w:rPr>
        <w:rFonts w:eastAsia="Times New Roman"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3" w15:restartNumberingAfterBreak="0">
    <w:nsid w:val="4EC231F3"/>
    <w:multiLevelType w:val="hybridMultilevel"/>
    <w:tmpl w:val="E8849B0C"/>
    <w:lvl w:ilvl="0" w:tplc="24DC7024">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CE039D"/>
    <w:multiLevelType w:val="hybridMultilevel"/>
    <w:tmpl w:val="FCF859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3274C2D"/>
    <w:multiLevelType w:val="hybridMultilevel"/>
    <w:tmpl w:val="5A6C4530"/>
    <w:lvl w:ilvl="0" w:tplc="04150017">
      <w:start w:val="1"/>
      <w:numFmt w:val="lowerLetter"/>
      <w:lvlText w:val="%1)"/>
      <w:lvlJc w:val="left"/>
      <w:pPr>
        <w:ind w:left="295" w:hanging="360"/>
      </w:p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36" w15:restartNumberingAfterBreak="0">
    <w:nsid w:val="547D7A21"/>
    <w:multiLevelType w:val="hybridMultilevel"/>
    <w:tmpl w:val="304E7EA6"/>
    <w:lvl w:ilvl="0" w:tplc="D1D8C17A">
      <w:start w:val="1"/>
      <w:numFmt w:val="decimal"/>
      <w:lvlText w:val="%1."/>
      <w:lvlJc w:val="left"/>
      <w:pPr>
        <w:ind w:left="360" w:hanging="360"/>
      </w:pPr>
      <w:rPr>
        <w:rFonts w:ascii="Times New Roman" w:eastAsia="Times New Roman" w:hAnsi="Times New Roman" w:cs="Times New Roman" w:hint="default"/>
        <w:strike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B0B77B6"/>
    <w:multiLevelType w:val="hybridMultilevel"/>
    <w:tmpl w:val="88A0059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E059CB"/>
    <w:multiLevelType w:val="hybridMultilevel"/>
    <w:tmpl w:val="302C789A"/>
    <w:lvl w:ilvl="0" w:tplc="BE566B60">
      <w:start w:val="3"/>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9B6DDF"/>
    <w:multiLevelType w:val="hybridMultilevel"/>
    <w:tmpl w:val="841CA4E8"/>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FD612E"/>
    <w:multiLevelType w:val="hybridMultilevel"/>
    <w:tmpl w:val="FC90B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B1B3A44"/>
    <w:multiLevelType w:val="hybridMultilevel"/>
    <w:tmpl w:val="09BAA95A"/>
    <w:lvl w:ilvl="0" w:tplc="04A47EAA">
      <w:start w:val="4"/>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CAC4B4B"/>
    <w:multiLevelType w:val="multilevel"/>
    <w:tmpl w:val="669A8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6CB06FDE"/>
    <w:multiLevelType w:val="hybridMultilevel"/>
    <w:tmpl w:val="C7185EE8"/>
    <w:lvl w:ilvl="0" w:tplc="5D4CB6D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CD888AC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D4F45F9"/>
    <w:multiLevelType w:val="multilevel"/>
    <w:tmpl w:val="30F0B054"/>
    <w:lvl w:ilvl="0">
      <w:start w:val="1"/>
      <w:numFmt w:val="upperRoman"/>
      <w:pStyle w:val="JKNadpis1"/>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Verdana" w:hAnsi="Verdana" w:hint="default"/>
        <w:b w:val="0"/>
        <w:i w:val="0"/>
        <w:sz w:val="18"/>
        <w:szCs w:val="18"/>
      </w:rPr>
    </w:lvl>
    <w:lvl w:ilvl="2">
      <w:start w:val="1"/>
      <w:numFmt w:val="decimal"/>
      <w:lvlText w:val="%3)"/>
      <w:lvlJc w:val="left"/>
      <w:pPr>
        <w:tabs>
          <w:tab w:val="num" w:pos="700"/>
        </w:tabs>
        <w:ind w:left="680" w:hanging="340"/>
      </w:pPr>
      <w:rPr>
        <w:rFonts w:hint="default"/>
        <w:b w:val="0"/>
        <w:i w:val="0"/>
        <w:sz w:val="18"/>
        <w:szCs w:val="1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35A1491"/>
    <w:multiLevelType w:val="multilevel"/>
    <w:tmpl w:val="6810BD60"/>
    <w:lvl w:ilvl="0">
      <w:start w:val="1"/>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752B3C97"/>
    <w:multiLevelType w:val="multilevel"/>
    <w:tmpl w:val="34FE6B5A"/>
    <w:lvl w:ilvl="0">
      <w:start w:val="1"/>
      <w:numFmt w:val="decimal"/>
      <w:lvlText w:val="%1."/>
      <w:lvlJc w:val="left"/>
      <w:pPr>
        <w:ind w:left="474" w:hanging="358"/>
      </w:pPr>
      <w:rPr>
        <w:rFonts w:hint="default"/>
        <w:b w:val="0"/>
        <w:bCs w:val="0"/>
        <w:i w:val="0"/>
        <w:iCs w:val="0"/>
        <w:spacing w:val="0"/>
        <w:w w:val="100"/>
        <w:sz w:val="22"/>
        <w:szCs w:val="22"/>
      </w:rPr>
    </w:lvl>
    <w:lvl w:ilvl="1">
      <w:start w:val="1"/>
      <w:numFmt w:val="decimal"/>
      <w:lvlText w:val="%2)"/>
      <w:lvlJc w:val="left"/>
      <w:pPr>
        <w:ind w:left="822" w:hanging="396"/>
      </w:pPr>
      <w:rPr>
        <w:rFonts w:hint="default"/>
        <w:b w:val="0"/>
        <w:bCs w:val="0"/>
        <w:i w:val="0"/>
        <w:iCs w:val="0"/>
        <w:spacing w:val="0"/>
        <w:w w:val="100"/>
        <w:sz w:val="22"/>
        <w:szCs w:val="22"/>
      </w:rPr>
    </w:lvl>
    <w:lvl w:ilvl="2">
      <w:start w:val="1"/>
      <w:numFmt w:val="lowerLetter"/>
      <w:lvlText w:val="%3)"/>
      <w:lvlJc w:val="left"/>
      <w:pPr>
        <w:ind w:left="2245" w:hanging="358"/>
      </w:pPr>
      <w:rPr>
        <w:rFonts w:hint="default"/>
      </w:rPr>
    </w:lvl>
    <w:lvl w:ilvl="3">
      <w:numFmt w:val="bullet"/>
      <w:lvlText w:val="•"/>
      <w:lvlJc w:val="left"/>
      <w:pPr>
        <w:ind w:left="3127" w:hanging="358"/>
      </w:pPr>
      <w:rPr>
        <w:rFonts w:hint="default"/>
      </w:rPr>
    </w:lvl>
    <w:lvl w:ilvl="4">
      <w:numFmt w:val="bullet"/>
      <w:lvlText w:val="•"/>
      <w:lvlJc w:val="left"/>
      <w:pPr>
        <w:ind w:left="4010" w:hanging="358"/>
      </w:pPr>
      <w:rPr>
        <w:rFonts w:hint="default"/>
      </w:rPr>
    </w:lvl>
    <w:lvl w:ilvl="5">
      <w:numFmt w:val="bullet"/>
      <w:lvlText w:val="•"/>
      <w:lvlJc w:val="left"/>
      <w:pPr>
        <w:ind w:left="4893" w:hanging="358"/>
      </w:pPr>
      <w:rPr>
        <w:rFonts w:hint="default"/>
      </w:rPr>
    </w:lvl>
    <w:lvl w:ilvl="6">
      <w:numFmt w:val="bullet"/>
      <w:lvlText w:val="•"/>
      <w:lvlJc w:val="left"/>
      <w:pPr>
        <w:ind w:left="5775" w:hanging="358"/>
      </w:pPr>
      <w:rPr>
        <w:rFonts w:hint="default"/>
      </w:rPr>
    </w:lvl>
    <w:lvl w:ilvl="7">
      <w:numFmt w:val="bullet"/>
      <w:lvlText w:val="•"/>
      <w:lvlJc w:val="left"/>
      <w:pPr>
        <w:ind w:left="6658" w:hanging="358"/>
      </w:pPr>
      <w:rPr>
        <w:rFonts w:hint="default"/>
      </w:rPr>
    </w:lvl>
    <w:lvl w:ilvl="8">
      <w:numFmt w:val="bullet"/>
      <w:lvlText w:val="•"/>
      <w:lvlJc w:val="left"/>
      <w:pPr>
        <w:ind w:left="7541" w:hanging="358"/>
      </w:pPr>
      <w:rPr>
        <w:rFonts w:hint="default"/>
      </w:rPr>
    </w:lvl>
  </w:abstractNum>
  <w:abstractNum w:abstractNumId="47" w15:restartNumberingAfterBreak="0">
    <w:nsid w:val="75A04C86"/>
    <w:multiLevelType w:val="hybridMultilevel"/>
    <w:tmpl w:val="CC6840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89967FD"/>
    <w:multiLevelType w:val="hybridMultilevel"/>
    <w:tmpl w:val="CF4075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773865"/>
    <w:multiLevelType w:val="hybridMultilevel"/>
    <w:tmpl w:val="9E828B10"/>
    <w:lvl w:ilvl="0" w:tplc="1F7E8E9C">
      <w:start w:val="1"/>
      <w:numFmt w:val="decimal"/>
      <w:lvlText w:val="%1."/>
      <w:lvlJc w:val="left"/>
      <w:pPr>
        <w:tabs>
          <w:tab w:val="num" w:pos="705"/>
        </w:tabs>
        <w:ind w:left="705" w:hanging="705"/>
      </w:pPr>
      <w:rPr>
        <w:rFonts w:ascii="Times New Roman" w:hAnsi="Times New Roman" w:cs="Times New Roman" w:hint="default"/>
        <w:color w:val="auto"/>
      </w:rPr>
    </w:lvl>
    <w:lvl w:ilvl="1" w:tplc="37ECA7C8">
      <w:start w:val="1"/>
      <w:numFmt w:val="decimal"/>
      <w:lvlText w:val="%2)"/>
      <w:lvlJc w:val="left"/>
      <w:pPr>
        <w:tabs>
          <w:tab w:val="num" w:pos="1440"/>
        </w:tabs>
        <w:ind w:left="1440" w:hanging="360"/>
      </w:pPr>
      <w:rPr>
        <w:rFonts w:ascii="Times New Roman" w:hAnsi="Times New Roman" w:hint="default"/>
        <w:b w:val="0"/>
        <w:i w:val="0"/>
        <w:sz w:val="20"/>
        <w:szCs w:val="20"/>
      </w:rPr>
    </w:lvl>
    <w:lvl w:ilvl="2" w:tplc="679080AE">
      <w:start w:val="1"/>
      <w:numFmt w:val="lowerLetter"/>
      <w:lvlText w:val="%3)"/>
      <w:lvlJc w:val="left"/>
      <w:pPr>
        <w:tabs>
          <w:tab w:val="num" w:pos="2340"/>
        </w:tabs>
        <w:ind w:left="2340" w:hanging="360"/>
      </w:pPr>
      <w:rPr>
        <w:rFonts w:hint="default"/>
      </w:rPr>
    </w:lvl>
    <w:lvl w:ilvl="3" w:tplc="7DCA1D8E">
      <w:start w:val="1"/>
      <w:numFmt w:val="decimal"/>
      <w:lvlText w:val="%4."/>
      <w:lvlJc w:val="left"/>
      <w:pPr>
        <w:tabs>
          <w:tab w:val="num" w:pos="360"/>
        </w:tabs>
        <w:ind w:left="360" w:hanging="360"/>
      </w:pPr>
      <w:rPr>
        <w:rFonts w:ascii="Calibri" w:hAnsi="Calibri" w:cs="Calibri" w:hint="default"/>
        <w:b w:val="0"/>
        <w:sz w:val="22"/>
        <w:szCs w:val="22"/>
      </w:r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99485208">
    <w:abstractNumId w:val="1"/>
  </w:num>
  <w:num w:numId="2" w16cid:durableId="1167675155">
    <w:abstractNumId w:val="31"/>
  </w:num>
  <w:num w:numId="3" w16cid:durableId="1998997885">
    <w:abstractNumId w:val="20"/>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1%2."/>
        <w:lvlJc w:val="left"/>
        <w:pPr>
          <w:tabs>
            <w:tab w:val="num" w:pos="851"/>
          </w:tabs>
          <w:ind w:left="851" w:hanging="851"/>
        </w:pPr>
        <w:rPr>
          <w:rFonts w:hint="default"/>
        </w:rPr>
      </w:lvl>
    </w:lvlOverride>
    <w:lvlOverride w:ilvl="2">
      <w:lvl w:ilvl="2">
        <w:start w:val="1"/>
        <w:numFmt w:val="decimal"/>
        <w:pStyle w:val="CMSANHeading2"/>
        <w:lvlText w:val="%1%2.%3"/>
        <w:lvlJc w:val="left"/>
        <w:pPr>
          <w:tabs>
            <w:tab w:val="num" w:pos="851"/>
          </w:tabs>
          <w:ind w:left="851" w:hanging="851"/>
        </w:pPr>
        <w:rPr>
          <w:rFonts w:hint="default"/>
        </w:rPr>
      </w:lvl>
    </w:lvlOverride>
    <w:lvlOverride w:ilvl="3">
      <w:lvl w:ilvl="3">
        <w:start w:val="1"/>
        <w:numFmt w:val="decimal"/>
        <w:pStyle w:val="CMSANHeading3"/>
        <w:lvlText w:val="%2.%3.%4"/>
        <w:lvlJc w:val="left"/>
        <w:pPr>
          <w:tabs>
            <w:tab w:val="num" w:pos="1701"/>
          </w:tabs>
          <w:ind w:left="1701" w:hanging="850"/>
        </w:pPr>
        <w:rPr>
          <w:rFonts w:hint="default"/>
        </w:rPr>
      </w:lvl>
    </w:lvlOverride>
    <w:lvlOverride w:ilvl="4">
      <w:lvl w:ilvl="4">
        <w:start w:val="1"/>
        <w:numFmt w:val="lowerLetter"/>
        <w:pStyle w:val="CMSANHeading4"/>
        <w:lvlText w:val="(%5)"/>
        <w:lvlJc w:val="left"/>
        <w:pPr>
          <w:tabs>
            <w:tab w:val="num" w:pos="2552"/>
          </w:tabs>
          <w:ind w:left="2552"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4" w16cid:durableId="363406781">
    <w:abstractNumId w:val="0"/>
  </w:num>
  <w:num w:numId="5" w16cid:durableId="1065681992">
    <w:abstractNumId w:val="49"/>
  </w:num>
  <w:num w:numId="6" w16cid:durableId="1926722651">
    <w:abstractNumId w:val="20"/>
  </w:num>
  <w:num w:numId="7" w16cid:durableId="1471946260">
    <w:abstractNumId w:val="24"/>
  </w:num>
  <w:num w:numId="8" w16cid:durableId="1827211255">
    <w:abstractNumId w:val="44"/>
  </w:num>
  <w:num w:numId="9" w16cid:durableId="735586048">
    <w:abstractNumId w:val="27"/>
  </w:num>
  <w:num w:numId="10" w16cid:durableId="1220870466">
    <w:abstractNumId w:val="18"/>
  </w:num>
  <w:num w:numId="11" w16cid:durableId="774136128">
    <w:abstractNumId w:val="46"/>
  </w:num>
  <w:num w:numId="12" w16cid:durableId="526069413">
    <w:abstractNumId w:val="48"/>
  </w:num>
  <w:num w:numId="13" w16cid:durableId="729883323">
    <w:abstractNumId w:val="32"/>
  </w:num>
  <w:num w:numId="14" w16cid:durableId="1906716097">
    <w:abstractNumId w:val="36"/>
  </w:num>
  <w:num w:numId="15" w16cid:durableId="213084065">
    <w:abstractNumId w:val="45"/>
  </w:num>
  <w:num w:numId="16" w16cid:durableId="511577130">
    <w:abstractNumId w:val="22"/>
  </w:num>
  <w:num w:numId="17" w16cid:durableId="1837930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62783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5616446">
    <w:abstractNumId w:val="19"/>
  </w:num>
  <w:num w:numId="20" w16cid:durableId="1767337150">
    <w:abstractNumId w:val="16"/>
  </w:num>
  <w:num w:numId="21" w16cid:durableId="1141120757">
    <w:abstractNumId w:val="28"/>
  </w:num>
  <w:num w:numId="22" w16cid:durableId="1411080782">
    <w:abstractNumId w:val="30"/>
  </w:num>
  <w:num w:numId="23" w16cid:durableId="1222327299">
    <w:abstractNumId w:val="37"/>
  </w:num>
  <w:num w:numId="24" w16cid:durableId="1815676367">
    <w:abstractNumId w:val="15"/>
  </w:num>
  <w:num w:numId="25" w16cid:durableId="382410668">
    <w:abstractNumId w:val="23"/>
  </w:num>
  <w:num w:numId="26" w16cid:durableId="412313721">
    <w:abstractNumId w:val="21"/>
  </w:num>
  <w:num w:numId="27" w16cid:durableId="1544560990">
    <w:abstractNumId w:val="34"/>
  </w:num>
  <w:num w:numId="28" w16cid:durableId="1508058609">
    <w:abstractNumId w:val="33"/>
  </w:num>
  <w:num w:numId="29" w16cid:durableId="15346916">
    <w:abstractNumId w:val="38"/>
  </w:num>
  <w:num w:numId="30" w16cid:durableId="2073455983">
    <w:abstractNumId w:val="41"/>
  </w:num>
  <w:num w:numId="31" w16cid:durableId="1051197492">
    <w:abstractNumId w:val="25"/>
  </w:num>
  <w:num w:numId="32" w16cid:durableId="836073257">
    <w:abstractNumId w:val="17"/>
  </w:num>
  <w:num w:numId="33" w16cid:durableId="1173570772">
    <w:abstractNumId w:val="47"/>
  </w:num>
  <w:num w:numId="34" w16cid:durableId="2001032224">
    <w:abstractNumId w:val="26"/>
  </w:num>
  <w:num w:numId="35" w16cid:durableId="632292715">
    <w:abstractNumId w:val="40"/>
  </w:num>
  <w:num w:numId="36" w16cid:durableId="896167675">
    <w:abstractNumId w:val="29"/>
  </w:num>
  <w:num w:numId="37" w16cid:durableId="816457183">
    <w:abstractNumId w:val="39"/>
  </w:num>
  <w:num w:numId="38" w16cid:durableId="1465272727">
    <w:abstractNumId w:val="35"/>
  </w:num>
  <w:num w:numId="39" w16cid:durableId="2069456822">
    <w:abstractNumId w:val="42"/>
  </w:num>
  <w:num w:numId="40" w16cid:durableId="5471069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982754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943701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CB3"/>
    <w:rsid w:val="00000EA0"/>
    <w:rsid w:val="00000EEB"/>
    <w:rsid w:val="0000164E"/>
    <w:rsid w:val="00001BF2"/>
    <w:rsid w:val="00001DE9"/>
    <w:rsid w:val="00002075"/>
    <w:rsid w:val="00002980"/>
    <w:rsid w:val="00002C6D"/>
    <w:rsid w:val="000031D3"/>
    <w:rsid w:val="0000328A"/>
    <w:rsid w:val="000032C7"/>
    <w:rsid w:val="00003899"/>
    <w:rsid w:val="00004834"/>
    <w:rsid w:val="00004AB6"/>
    <w:rsid w:val="00004DCA"/>
    <w:rsid w:val="000051C3"/>
    <w:rsid w:val="00005C62"/>
    <w:rsid w:val="00005D2B"/>
    <w:rsid w:val="00007993"/>
    <w:rsid w:val="0001015F"/>
    <w:rsid w:val="000101F2"/>
    <w:rsid w:val="000102F3"/>
    <w:rsid w:val="00010349"/>
    <w:rsid w:val="0001068A"/>
    <w:rsid w:val="00010C40"/>
    <w:rsid w:val="00010D78"/>
    <w:rsid w:val="00010D9C"/>
    <w:rsid w:val="000110B3"/>
    <w:rsid w:val="00011995"/>
    <w:rsid w:val="00011A19"/>
    <w:rsid w:val="00012C27"/>
    <w:rsid w:val="00014110"/>
    <w:rsid w:val="000141AF"/>
    <w:rsid w:val="000146AA"/>
    <w:rsid w:val="00014882"/>
    <w:rsid w:val="00014BBE"/>
    <w:rsid w:val="00014E12"/>
    <w:rsid w:val="00015030"/>
    <w:rsid w:val="000150A3"/>
    <w:rsid w:val="000162FB"/>
    <w:rsid w:val="000162FD"/>
    <w:rsid w:val="000165EE"/>
    <w:rsid w:val="00016B3F"/>
    <w:rsid w:val="00016C51"/>
    <w:rsid w:val="00017355"/>
    <w:rsid w:val="00017C6F"/>
    <w:rsid w:val="000200DE"/>
    <w:rsid w:val="00021B9C"/>
    <w:rsid w:val="0002232C"/>
    <w:rsid w:val="000223B4"/>
    <w:rsid w:val="00022488"/>
    <w:rsid w:val="000226F5"/>
    <w:rsid w:val="00023411"/>
    <w:rsid w:val="00023F22"/>
    <w:rsid w:val="00024A42"/>
    <w:rsid w:val="00024B21"/>
    <w:rsid w:val="000252C0"/>
    <w:rsid w:val="00025300"/>
    <w:rsid w:val="00025BCB"/>
    <w:rsid w:val="00025CCC"/>
    <w:rsid w:val="00026183"/>
    <w:rsid w:val="000263E2"/>
    <w:rsid w:val="00026608"/>
    <w:rsid w:val="00026B06"/>
    <w:rsid w:val="00027A05"/>
    <w:rsid w:val="000308FB"/>
    <w:rsid w:val="0003162F"/>
    <w:rsid w:val="0003185C"/>
    <w:rsid w:val="000320E9"/>
    <w:rsid w:val="00032268"/>
    <w:rsid w:val="0003279F"/>
    <w:rsid w:val="000327AE"/>
    <w:rsid w:val="00034474"/>
    <w:rsid w:val="0003449E"/>
    <w:rsid w:val="000346B7"/>
    <w:rsid w:val="00034AD7"/>
    <w:rsid w:val="00034E92"/>
    <w:rsid w:val="00036417"/>
    <w:rsid w:val="00036C77"/>
    <w:rsid w:val="000374E5"/>
    <w:rsid w:val="0003750E"/>
    <w:rsid w:val="0004003B"/>
    <w:rsid w:val="0004169A"/>
    <w:rsid w:val="000418D1"/>
    <w:rsid w:val="0004196A"/>
    <w:rsid w:val="000419B2"/>
    <w:rsid w:val="00041A9F"/>
    <w:rsid w:val="00041C0E"/>
    <w:rsid w:val="00041D2D"/>
    <w:rsid w:val="00042D2C"/>
    <w:rsid w:val="000439C8"/>
    <w:rsid w:val="00043B1F"/>
    <w:rsid w:val="00043B29"/>
    <w:rsid w:val="00043B84"/>
    <w:rsid w:val="00043E6D"/>
    <w:rsid w:val="00044323"/>
    <w:rsid w:val="00044C54"/>
    <w:rsid w:val="0004557E"/>
    <w:rsid w:val="000456F7"/>
    <w:rsid w:val="0004682D"/>
    <w:rsid w:val="0004694D"/>
    <w:rsid w:val="00046D52"/>
    <w:rsid w:val="00047874"/>
    <w:rsid w:val="0005119B"/>
    <w:rsid w:val="000511AB"/>
    <w:rsid w:val="000519B3"/>
    <w:rsid w:val="00051F1A"/>
    <w:rsid w:val="00052CB3"/>
    <w:rsid w:val="00053011"/>
    <w:rsid w:val="000534D8"/>
    <w:rsid w:val="000538F4"/>
    <w:rsid w:val="00053DDC"/>
    <w:rsid w:val="00054788"/>
    <w:rsid w:val="000549BD"/>
    <w:rsid w:val="00055310"/>
    <w:rsid w:val="000562D3"/>
    <w:rsid w:val="00056DA7"/>
    <w:rsid w:val="00056F9D"/>
    <w:rsid w:val="00057216"/>
    <w:rsid w:val="000602B3"/>
    <w:rsid w:val="0006039B"/>
    <w:rsid w:val="000606E2"/>
    <w:rsid w:val="0006095B"/>
    <w:rsid w:val="00060F9F"/>
    <w:rsid w:val="0006154E"/>
    <w:rsid w:val="000634DE"/>
    <w:rsid w:val="0006498B"/>
    <w:rsid w:val="00064AAD"/>
    <w:rsid w:val="00065E72"/>
    <w:rsid w:val="00066331"/>
    <w:rsid w:val="000669B8"/>
    <w:rsid w:val="000670E7"/>
    <w:rsid w:val="0006763D"/>
    <w:rsid w:val="000676E0"/>
    <w:rsid w:val="00067D3E"/>
    <w:rsid w:val="000700CE"/>
    <w:rsid w:val="000702A5"/>
    <w:rsid w:val="00070322"/>
    <w:rsid w:val="000703AD"/>
    <w:rsid w:val="000704C6"/>
    <w:rsid w:val="00070740"/>
    <w:rsid w:val="0007080C"/>
    <w:rsid w:val="00070EEE"/>
    <w:rsid w:val="000714B2"/>
    <w:rsid w:val="0007161A"/>
    <w:rsid w:val="0007230C"/>
    <w:rsid w:val="00073C2F"/>
    <w:rsid w:val="00073C79"/>
    <w:rsid w:val="00073F4F"/>
    <w:rsid w:val="000747B0"/>
    <w:rsid w:val="00074C1B"/>
    <w:rsid w:val="000755F6"/>
    <w:rsid w:val="00075836"/>
    <w:rsid w:val="00075F07"/>
    <w:rsid w:val="00076A65"/>
    <w:rsid w:val="00076D4F"/>
    <w:rsid w:val="000776C6"/>
    <w:rsid w:val="00077DE6"/>
    <w:rsid w:val="00080EC7"/>
    <w:rsid w:val="00081019"/>
    <w:rsid w:val="00082243"/>
    <w:rsid w:val="00082443"/>
    <w:rsid w:val="000826C5"/>
    <w:rsid w:val="000833A2"/>
    <w:rsid w:val="000841C8"/>
    <w:rsid w:val="0008733E"/>
    <w:rsid w:val="00087562"/>
    <w:rsid w:val="00087629"/>
    <w:rsid w:val="00087672"/>
    <w:rsid w:val="00087C32"/>
    <w:rsid w:val="00087D31"/>
    <w:rsid w:val="00090111"/>
    <w:rsid w:val="00090300"/>
    <w:rsid w:val="00090820"/>
    <w:rsid w:val="000908EC"/>
    <w:rsid w:val="00090FFE"/>
    <w:rsid w:val="0009185A"/>
    <w:rsid w:val="00091E1B"/>
    <w:rsid w:val="00092966"/>
    <w:rsid w:val="00092993"/>
    <w:rsid w:val="000931FC"/>
    <w:rsid w:val="000946B6"/>
    <w:rsid w:val="00095021"/>
    <w:rsid w:val="00095212"/>
    <w:rsid w:val="00095C19"/>
    <w:rsid w:val="00096CAB"/>
    <w:rsid w:val="00096E51"/>
    <w:rsid w:val="00097725"/>
    <w:rsid w:val="0009782D"/>
    <w:rsid w:val="00097A14"/>
    <w:rsid w:val="00097B31"/>
    <w:rsid w:val="00097B3C"/>
    <w:rsid w:val="00097D2F"/>
    <w:rsid w:val="000A0A4E"/>
    <w:rsid w:val="000A10AB"/>
    <w:rsid w:val="000A18FD"/>
    <w:rsid w:val="000A195F"/>
    <w:rsid w:val="000A1CD6"/>
    <w:rsid w:val="000A1E35"/>
    <w:rsid w:val="000A313A"/>
    <w:rsid w:val="000A42E9"/>
    <w:rsid w:val="000A42F7"/>
    <w:rsid w:val="000A43DC"/>
    <w:rsid w:val="000A4551"/>
    <w:rsid w:val="000A4922"/>
    <w:rsid w:val="000A4F95"/>
    <w:rsid w:val="000A50A2"/>
    <w:rsid w:val="000A53A0"/>
    <w:rsid w:val="000A59A3"/>
    <w:rsid w:val="000A5BB6"/>
    <w:rsid w:val="000A5BDA"/>
    <w:rsid w:val="000A5E66"/>
    <w:rsid w:val="000A6572"/>
    <w:rsid w:val="000A7A71"/>
    <w:rsid w:val="000B0009"/>
    <w:rsid w:val="000B0171"/>
    <w:rsid w:val="000B0267"/>
    <w:rsid w:val="000B0902"/>
    <w:rsid w:val="000B0C43"/>
    <w:rsid w:val="000B0C4C"/>
    <w:rsid w:val="000B15F8"/>
    <w:rsid w:val="000B1E66"/>
    <w:rsid w:val="000B265C"/>
    <w:rsid w:val="000B2B79"/>
    <w:rsid w:val="000B2E26"/>
    <w:rsid w:val="000B3865"/>
    <w:rsid w:val="000B3D69"/>
    <w:rsid w:val="000B4A1D"/>
    <w:rsid w:val="000B4D6A"/>
    <w:rsid w:val="000B5221"/>
    <w:rsid w:val="000B56A1"/>
    <w:rsid w:val="000B576F"/>
    <w:rsid w:val="000B57ED"/>
    <w:rsid w:val="000B5897"/>
    <w:rsid w:val="000B5A69"/>
    <w:rsid w:val="000B6092"/>
    <w:rsid w:val="000B7175"/>
    <w:rsid w:val="000B7228"/>
    <w:rsid w:val="000B771A"/>
    <w:rsid w:val="000B77D5"/>
    <w:rsid w:val="000B7FF8"/>
    <w:rsid w:val="000C0303"/>
    <w:rsid w:val="000C166C"/>
    <w:rsid w:val="000C1BD6"/>
    <w:rsid w:val="000C1D2C"/>
    <w:rsid w:val="000C1F03"/>
    <w:rsid w:val="000C23F8"/>
    <w:rsid w:val="000C3220"/>
    <w:rsid w:val="000C3385"/>
    <w:rsid w:val="000C3483"/>
    <w:rsid w:val="000C3551"/>
    <w:rsid w:val="000C36DD"/>
    <w:rsid w:val="000C3C44"/>
    <w:rsid w:val="000C3E15"/>
    <w:rsid w:val="000C4A5A"/>
    <w:rsid w:val="000C4B01"/>
    <w:rsid w:val="000C4FF5"/>
    <w:rsid w:val="000C54CA"/>
    <w:rsid w:val="000C60CF"/>
    <w:rsid w:val="000C6839"/>
    <w:rsid w:val="000C6D51"/>
    <w:rsid w:val="000C6EA0"/>
    <w:rsid w:val="000C6EF0"/>
    <w:rsid w:val="000C71C3"/>
    <w:rsid w:val="000D021D"/>
    <w:rsid w:val="000D0243"/>
    <w:rsid w:val="000D0508"/>
    <w:rsid w:val="000D0759"/>
    <w:rsid w:val="000D1A39"/>
    <w:rsid w:val="000D2280"/>
    <w:rsid w:val="000D2542"/>
    <w:rsid w:val="000D2AA6"/>
    <w:rsid w:val="000D2B84"/>
    <w:rsid w:val="000D2FB4"/>
    <w:rsid w:val="000D32B1"/>
    <w:rsid w:val="000D3556"/>
    <w:rsid w:val="000D35A9"/>
    <w:rsid w:val="000D398A"/>
    <w:rsid w:val="000D4378"/>
    <w:rsid w:val="000D478C"/>
    <w:rsid w:val="000D59EA"/>
    <w:rsid w:val="000D5E41"/>
    <w:rsid w:val="000D67A4"/>
    <w:rsid w:val="000E0446"/>
    <w:rsid w:val="000E0F73"/>
    <w:rsid w:val="000E1354"/>
    <w:rsid w:val="000E159E"/>
    <w:rsid w:val="000E16FD"/>
    <w:rsid w:val="000E2204"/>
    <w:rsid w:val="000E2746"/>
    <w:rsid w:val="000E2FF4"/>
    <w:rsid w:val="000E3796"/>
    <w:rsid w:val="000E39EF"/>
    <w:rsid w:val="000E3DFE"/>
    <w:rsid w:val="000E41C3"/>
    <w:rsid w:val="000E4561"/>
    <w:rsid w:val="000E5085"/>
    <w:rsid w:val="000E5751"/>
    <w:rsid w:val="000E5B91"/>
    <w:rsid w:val="000E6392"/>
    <w:rsid w:val="000E6A5E"/>
    <w:rsid w:val="000E704F"/>
    <w:rsid w:val="000E7A23"/>
    <w:rsid w:val="000F02FF"/>
    <w:rsid w:val="000F047C"/>
    <w:rsid w:val="000F0ECA"/>
    <w:rsid w:val="000F12A9"/>
    <w:rsid w:val="000F1B21"/>
    <w:rsid w:val="000F1F0E"/>
    <w:rsid w:val="000F2698"/>
    <w:rsid w:val="000F3271"/>
    <w:rsid w:val="000F3340"/>
    <w:rsid w:val="000F351E"/>
    <w:rsid w:val="000F53A7"/>
    <w:rsid w:val="000F56CB"/>
    <w:rsid w:val="000F5BCE"/>
    <w:rsid w:val="000F61D7"/>
    <w:rsid w:val="000F62BB"/>
    <w:rsid w:val="000F67CC"/>
    <w:rsid w:val="000F6AE6"/>
    <w:rsid w:val="000F6BAF"/>
    <w:rsid w:val="000F7287"/>
    <w:rsid w:val="00100858"/>
    <w:rsid w:val="00100A2A"/>
    <w:rsid w:val="00100AA6"/>
    <w:rsid w:val="00101299"/>
    <w:rsid w:val="001015EA"/>
    <w:rsid w:val="0010176E"/>
    <w:rsid w:val="001025D4"/>
    <w:rsid w:val="00102701"/>
    <w:rsid w:val="00103D04"/>
    <w:rsid w:val="001049F5"/>
    <w:rsid w:val="00104B39"/>
    <w:rsid w:val="00104C48"/>
    <w:rsid w:val="00104EAD"/>
    <w:rsid w:val="00105244"/>
    <w:rsid w:val="0010578C"/>
    <w:rsid w:val="00105A53"/>
    <w:rsid w:val="00107128"/>
    <w:rsid w:val="00107189"/>
    <w:rsid w:val="00107896"/>
    <w:rsid w:val="00107D17"/>
    <w:rsid w:val="00110507"/>
    <w:rsid w:val="001110D6"/>
    <w:rsid w:val="001119A0"/>
    <w:rsid w:val="00111B23"/>
    <w:rsid w:val="00111B3A"/>
    <w:rsid w:val="001120B8"/>
    <w:rsid w:val="00112D37"/>
    <w:rsid w:val="00113023"/>
    <w:rsid w:val="001131ED"/>
    <w:rsid w:val="00113D76"/>
    <w:rsid w:val="00114A00"/>
    <w:rsid w:val="00114EFE"/>
    <w:rsid w:val="001150FC"/>
    <w:rsid w:val="001153CB"/>
    <w:rsid w:val="00115AD2"/>
    <w:rsid w:val="00115BCD"/>
    <w:rsid w:val="00115C47"/>
    <w:rsid w:val="001161BE"/>
    <w:rsid w:val="001166F8"/>
    <w:rsid w:val="00116B84"/>
    <w:rsid w:val="00116B95"/>
    <w:rsid w:val="00116BB9"/>
    <w:rsid w:val="001178BC"/>
    <w:rsid w:val="00121601"/>
    <w:rsid w:val="00121BF2"/>
    <w:rsid w:val="00121E80"/>
    <w:rsid w:val="00122973"/>
    <w:rsid w:val="00122F02"/>
    <w:rsid w:val="001233B9"/>
    <w:rsid w:val="001235A2"/>
    <w:rsid w:val="00124A94"/>
    <w:rsid w:val="00125DA1"/>
    <w:rsid w:val="00126F5B"/>
    <w:rsid w:val="0012783F"/>
    <w:rsid w:val="00130520"/>
    <w:rsid w:val="0013059F"/>
    <w:rsid w:val="00130B1D"/>
    <w:rsid w:val="00130EC2"/>
    <w:rsid w:val="00131AF3"/>
    <w:rsid w:val="00131EBF"/>
    <w:rsid w:val="001321AE"/>
    <w:rsid w:val="0013225F"/>
    <w:rsid w:val="00132AE5"/>
    <w:rsid w:val="00132ED4"/>
    <w:rsid w:val="001332D6"/>
    <w:rsid w:val="00133BDD"/>
    <w:rsid w:val="00134E0A"/>
    <w:rsid w:val="00134E6F"/>
    <w:rsid w:val="0013524A"/>
    <w:rsid w:val="00135952"/>
    <w:rsid w:val="001377B8"/>
    <w:rsid w:val="00137811"/>
    <w:rsid w:val="001404B6"/>
    <w:rsid w:val="001407C3"/>
    <w:rsid w:val="00141BFC"/>
    <w:rsid w:val="00142999"/>
    <w:rsid w:val="00143D94"/>
    <w:rsid w:val="00144522"/>
    <w:rsid w:val="00144A44"/>
    <w:rsid w:val="00144E82"/>
    <w:rsid w:val="00144F68"/>
    <w:rsid w:val="00145188"/>
    <w:rsid w:val="0014579C"/>
    <w:rsid w:val="00145A93"/>
    <w:rsid w:val="00145A9A"/>
    <w:rsid w:val="00145EE8"/>
    <w:rsid w:val="0014622C"/>
    <w:rsid w:val="00146687"/>
    <w:rsid w:val="00146FF2"/>
    <w:rsid w:val="00147F3C"/>
    <w:rsid w:val="00150C1C"/>
    <w:rsid w:val="00150EC9"/>
    <w:rsid w:val="00151046"/>
    <w:rsid w:val="00151799"/>
    <w:rsid w:val="00151F66"/>
    <w:rsid w:val="001529C1"/>
    <w:rsid w:val="00152C3F"/>
    <w:rsid w:val="001530FA"/>
    <w:rsid w:val="00153285"/>
    <w:rsid w:val="0015361E"/>
    <w:rsid w:val="00153778"/>
    <w:rsid w:val="001538FE"/>
    <w:rsid w:val="00153DEB"/>
    <w:rsid w:val="00153FEB"/>
    <w:rsid w:val="001548F3"/>
    <w:rsid w:val="00154E01"/>
    <w:rsid w:val="00154E9F"/>
    <w:rsid w:val="0015644D"/>
    <w:rsid w:val="001566ED"/>
    <w:rsid w:val="00156A4A"/>
    <w:rsid w:val="00157061"/>
    <w:rsid w:val="00157350"/>
    <w:rsid w:val="0015756E"/>
    <w:rsid w:val="00157AEF"/>
    <w:rsid w:val="00160899"/>
    <w:rsid w:val="00160A50"/>
    <w:rsid w:val="00160DBB"/>
    <w:rsid w:val="00160F83"/>
    <w:rsid w:val="00161B53"/>
    <w:rsid w:val="001626E6"/>
    <w:rsid w:val="001629B1"/>
    <w:rsid w:val="001630F0"/>
    <w:rsid w:val="00163320"/>
    <w:rsid w:val="00163683"/>
    <w:rsid w:val="001636ED"/>
    <w:rsid w:val="0016405A"/>
    <w:rsid w:val="00164845"/>
    <w:rsid w:val="001653AC"/>
    <w:rsid w:val="00165B69"/>
    <w:rsid w:val="00165D17"/>
    <w:rsid w:val="00165D60"/>
    <w:rsid w:val="0016617F"/>
    <w:rsid w:val="0016679A"/>
    <w:rsid w:val="0016679D"/>
    <w:rsid w:val="00166A98"/>
    <w:rsid w:val="00167443"/>
    <w:rsid w:val="0016773B"/>
    <w:rsid w:val="00167841"/>
    <w:rsid w:val="0017019C"/>
    <w:rsid w:val="00170DA6"/>
    <w:rsid w:val="0017186D"/>
    <w:rsid w:val="00171E5B"/>
    <w:rsid w:val="00172FB9"/>
    <w:rsid w:val="00172FF1"/>
    <w:rsid w:val="0017394B"/>
    <w:rsid w:val="0017492E"/>
    <w:rsid w:val="00174AA5"/>
    <w:rsid w:val="00174AE3"/>
    <w:rsid w:val="00174FA1"/>
    <w:rsid w:val="001753AB"/>
    <w:rsid w:val="00175E08"/>
    <w:rsid w:val="00177CD9"/>
    <w:rsid w:val="00177EFB"/>
    <w:rsid w:val="00180264"/>
    <w:rsid w:val="0018038B"/>
    <w:rsid w:val="00181A1E"/>
    <w:rsid w:val="00181AF7"/>
    <w:rsid w:val="00182A21"/>
    <w:rsid w:val="001830D2"/>
    <w:rsid w:val="001832A6"/>
    <w:rsid w:val="0018358A"/>
    <w:rsid w:val="00183E4C"/>
    <w:rsid w:val="0018471B"/>
    <w:rsid w:val="00184A0E"/>
    <w:rsid w:val="00184B35"/>
    <w:rsid w:val="00184BD5"/>
    <w:rsid w:val="00184ED8"/>
    <w:rsid w:val="00184F4D"/>
    <w:rsid w:val="0018504A"/>
    <w:rsid w:val="0018560B"/>
    <w:rsid w:val="00185C2E"/>
    <w:rsid w:val="00186346"/>
    <w:rsid w:val="0018657E"/>
    <w:rsid w:val="001868A4"/>
    <w:rsid w:val="00186C77"/>
    <w:rsid w:val="001870BF"/>
    <w:rsid w:val="00187344"/>
    <w:rsid w:val="00187D22"/>
    <w:rsid w:val="001908AB"/>
    <w:rsid w:val="00190FB8"/>
    <w:rsid w:val="001918DE"/>
    <w:rsid w:val="00191EDE"/>
    <w:rsid w:val="00192196"/>
    <w:rsid w:val="001922A1"/>
    <w:rsid w:val="001933DE"/>
    <w:rsid w:val="00193A4E"/>
    <w:rsid w:val="0019465B"/>
    <w:rsid w:val="00194ECA"/>
    <w:rsid w:val="00195512"/>
    <w:rsid w:val="00195BB6"/>
    <w:rsid w:val="001960C3"/>
    <w:rsid w:val="0019659D"/>
    <w:rsid w:val="001966DE"/>
    <w:rsid w:val="00196874"/>
    <w:rsid w:val="00196A7E"/>
    <w:rsid w:val="00196A8F"/>
    <w:rsid w:val="0019700B"/>
    <w:rsid w:val="00197BFA"/>
    <w:rsid w:val="00197FB3"/>
    <w:rsid w:val="00197FD7"/>
    <w:rsid w:val="001A0267"/>
    <w:rsid w:val="001A03A4"/>
    <w:rsid w:val="001A0461"/>
    <w:rsid w:val="001A385D"/>
    <w:rsid w:val="001A3D8C"/>
    <w:rsid w:val="001A44C8"/>
    <w:rsid w:val="001A4ACB"/>
    <w:rsid w:val="001A4DDC"/>
    <w:rsid w:val="001A55C9"/>
    <w:rsid w:val="001A5830"/>
    <w:rsid w:val="001A5C4E"/>
    <w:rsid w:val="001A5E6D"/>
    <w:rsid w:val="001A60D3"/>
    <w:rsid w:val="001A6967"/>
    <w:rsid w:val="001A6A21"/>
    <w:rsid w:val="001A7237"/>
    <w:rsid w:val="001A79E9"/>
    <w:rsid w:val="001B07AE"/>
    <w:rsid w:val="001B1C20"/>
    <w:rsid w:val="001B2528"/>
    <w:rsid w:val="001B2DE4"/>
    <w:rsid w:val="001B3D13"/>
    <w:rsid w:val="001B4773"/>
    <w:rsid w:val="001B4B38"/>
    <w:rsid w:val="001B4E22"/>
    <w:rsid w:val="001B5933"/>
    <w:rsid w:val="001B62FD"/>
    <w:rsid w:val="001B68A3"/>
    <w:rsid w:val="001B779E"/>
    <w:rsid w:val="001C0A4B"/>
    <w:rsid w:val="001C0E03"/>
    <w:rsid w:val="001C1F13"/>
    <w:rsid w:val="001C2471"/>
    <w:rsid w:val="001C249C"/>
    <w:rsid w:val="001C24BD"/>
    <w:rsid w:val="001C2833"/>
    <w:rsid w:val="001C442F"/>
    <w:rsid w:val="001C4581"/>
    <w:rsid w:val="001C45F5"/>
    <w:rsid w:val="001C4765"/>
    <w:rsid w:val="001C4B32"/>
    <w:rsid w:val="001C4D89"/>
    <w:rsid w:val="001C6A38"/>
    <w:rsid w:val="001C6BE5"/>
    <w:rsid w:val="001C6CF6"/>
    <w:rsid w:val="001C6D74"/>
    <w:rsid w:val="001C7EEB"/>
    <w:rsid w:val="001C7FF0"/>
    <w:rsid w:val="001D01EC"/>
    <w:rsid w:val="001D0449"/>
    <w:rsid w:val="001D061A"/>
    <w:rsid w:val="001D1495"/>
    <w:rsid w:val="001D17E5"/>
    <w:rsid w:val="001D1978"/>
    <w:rsid w:val="001D3266"/>
    <w:rsid w:val="001D3497"/>
    <w:rsid w:val="001D356F"/>
    <w:rsid w:val="001D35B5"/>
    <w:rsid w:val="001D3A08"/>
    <w:rsid w:val="001D3C67"/>
    <w:rsid w:val="001D4ADF"/>
    <w:rsid w:val="001D4CBB"/>
    <w:rsid w:val="001D4F16"/>
    <w:rsid w:val="001D547B"/>
    <w:rsid w:val="001D5C1D"/>
    <w:rsid w:val="001D6B2C"/>
    <w:rsid w:val="001D6C8D"/>
    <w:rsid w:val="001D76CC"/>
    <w:rsid w:val="001D7B30"/>
    <w:rsid w:val="001E01DD"/>
    <w:rsid w:val="001E1708"/>
    <w:rsid w:val="001E189B"/>
    <w:rsid w:val="001E1D5A"/>
    <w:rsid w:val="001E21D7"/>
    <w:rsid w:val="001E26A0"/>
    <w:rsid w:val="001E2B30"/>
    <w:rsid w:val="001E31CD"/>
    <w:rsid w:val="001E3543"/>
    <w:rsid w:val="001E3AFB"/>
    <w:rsid w:val="001E4170"/>
    <w:rsid w:val="001E45CF"/>
    <w:rsid w:val="001E540B"/>
    <w:rsid w:val="001E5909"/>
    <w:rsid w:val="001E5976"/>
    <w:rsid w:val="001E6005"/>
    <w:rsid w:val="001E6322"/>
    <w:rsid w:val="001E638D"/>
    <w:rsid w:val="001E668E"/>
    <w:rsid w:val="001E6B07"/>
    <w:rsid w:val="001E6E2D"/>
    <w:rsid w:val="001E6E5C"/>
    <w:rsid w:val="001E702C"/>
    <w:rsid w:val="001E7543"/>
    <w:rsid w:val="001E76F7"/>
    <w:rsid w:val="001E7B12"/>
    <w:rsid w:val="001E7E4D"/>
    <w:rsid w:val="001F0C28"/>
    <w:rsid w:val="001F0F88"/>
    <w:rsid w:val="001F142A"/>
    <w:rsid w:val="001F1DB0"/>
    <w:rsid w:val="001F279C"/>
    <w:rsid w:val="001F33DA"/>
    <w:rsid w:val="001F3513"/>
    <w:rsid w:val="001F3776"/>
    <w:rsid w:val="001F37B7"/>
    <w:rsid w:val="001F46A6"/>
    <w:rsid w:val="001F4E76"/>
    <w:rsid w:val="001F5642"/>
    <w:rsid w:val="001F5873"/>
    <w:rsid w:val="001F5F7C"/>
    <w:rsid w:val="001F631D"/>
    <w:rsid w:val="001F68B8"/>
    <w:rsid w:val="001F6C95"/>
    <w:rsid w:val="001F7275"/>
    <w:rsid w:val="001F7494"/>
    <w:rsid w:val="001F77D3"/>
    <w:rsid w:val="001F7A87"/>
    <w:rsid w:val="001F7B3E"/>
    <w:rsid w:val="001F7D35"/>
    <w:rsid w:val="00200303"/>
    <w:rsid w:val="00200957"/>
    <w:rsid w:val="00200DEF"/>
    <w:rsid w:val="00200FAF"/>
    <w:rsid w:val="0020199A"/>
    <w:rsid w:val="00202037"/>
    <w:rsid w:val="00202235"/>
    <w:rsid w:val="0020276D"/>
    <w:rsid w:val="0020283D"/>
    <w:rsid w:val="00202D40"/>
    <w:rsid w:val="002037E9"/>
    <w:rsid w:val="00204047"/>
    <w:rsid w:val="00204497"/>
    <w:rsid w:val="002045FA"/>
    <w:rsid w:val="0020549B"/>
    <w:rsid w:val="0020632F"/>
    <w:rsid w:val="00210320"/>
    <w:rsid w:val="00210C7D"/>
    <w:rsid w:val="00211334"/>
    <w:rsid w:val="00211D94"/>
    <w:rsid w:val="00211DE3"/>
    <w:rsid w:val="0021234E"/>
    <w:rsid w:val="00212956"/>
    <w:rsid w:val="00212C84"/>
    <w:rsid w:val="00213586"/>
    <w:rsid w:val="00213D1E"/>
    <w:rsid w:val="00213F91"/>
    <w:rsid w:val="00214BEB"/>
    <w:rsid w:val="00214E1E"/>
    <w:rsid w:val="00215393"/>
    <w:rsid w:val="00215A00"/>
    <w:rsid w:val="002169B2"/>
    <w:rsid w:val="00217738"/>
    <w:rsid w:val="0021783A"/>
    <w:rsid w:val="00220F59"/>
    <w:rsid w:val="00221943"/>
    <w:rsid w:val="00221C88"/>
    <w:rsid w:val="00222081"/>
    <w:rsid w:val="00222822"/>
    <w:rsid w:val="00222B52"/>
    <w:rsid w:val="00223CBD"/>
    <w:rsid w:val="00223F86"/>
    <w:rsid w:val="00224615"/>
    <w:rsid w:val="00224B34"/>
    <w:rsid w:val="00224E38"/>
    <w:rsid w:val="002251E0"/>
    <w:rsid w:val="00225621"/>
    <w:rsid w:val="00226CB8"/>
    <w:rsid w:val="00226ED5"/>
    <w:rsid w:val="00226F78"/>
    <w:rsid w:val="00227005"/>
    <w:rsid w:val="0022720D"/>
    <w:rsid w:val="00227220"/>
    <w:rsid w:val="00227375"/>
    <w:rsid w:val="00230007"/>
    <w:rsid w:val="0023111D"/>
    <w:rsid w:val="00231288"/>
    <w:rsid w:val="002315EE"/>
    <w:rsid w:val="002320E9"/>
    <w:rsid w:val="00233534"/>
    <w:rsid w:val="002335A2"/>
    <w:rsid w:val="00233912"/>
    <w:rsid w:val="00233D72"/>
    <w:rsid w:val="00233E62"/>
    <w:rsid w:val="00233F94"/>
    <w:rsid w:val="00234506"/>
    <w:rsid w:val="002351A4"/>
    <w:rsid w:val="0023667B"/>
    <w:rsid w:val="002368CB"/>
    <w:rsid w:val="002369C6"/>
    <w:rsid w:val="00236C1C"/>
    <w:rsid w:val="0023708E"/>
    <w:rsid w:val="00237BB8"/>
    <w:rsid w:val="002401E0"/>
    <w:rsid w:val="002405BE"/>
    <w:rsid w:val="002405ED"/>
    <w:rsid w:val="00240D31"/>
    <w:rsid w:val="00241298"/>
    <w:rsid w:val="0024179B"/>
    <w:rsid w:val="002417C0"/>
    <w:rsid w:val="00241A78"/>
    <w:rsid w:val="00241E97"/>
    <w:rsid w:val="00242126"/>
    <w:rsid w:val="00242805"/>
    <w:rsid w:val="00242BB6"/>
    <w:rsid w:val="00243403"/>
    <w:rsid w:val="00243B56"/>
    <w:rsid w:val="00243B6C"/>
    <w:rsid w:val="0024424F"/>
    <w:rsid w:val="002448E5"/>
    <w:rsid w:val="00244BA3"/>
    <w:rsid w:val="00244CB5"/>
    <w:rsid w:val="00245222"/>
    <w:rsid w:val="00245373"/>
    <w:rsid w:val="00246159"/>
    <w:rsid w:val="0024633D"/>
    <w:rsid w:val="00247009"/>
    <w:rsid w:val="002473E7"/>
    <w:rsid w:val="00247B5F"/>
    <w:rsid w:val="002500B0"/>
    <w:rsid w:val="00251D11"/>
    <w:rsid w:val="00252BA4"/>
    <w:rsid w:val="00252E07"/>
    <w:rsid w:val="0025314E"/>
    <w:rsid w:val="00253CE6"/>
    <w:rsid w:val="00253E4C"/>
    <w:rsid w:val="00254AEB"/>
    <w:rsid w:val="00254FD1"/>
    <w:rsid w:val="002557A6"/>
    <w:rsid w:val="00256131"/>
    <w:rsid w:val="00256B4A"/>
    <w:rsid w:val="00256C19"/>
    <w:rsid w:val="00256CB6"/>
    <w:rsid w:val="002601C3"/>
    <w:rsid w:val="00260633"/>
    <w:rsid w:val="00261674"/>
    <w:rsid w:val="00261AB3"/>
    <w:rsid w:val="00261E04"/>
    <w:rsid w:val="00261F28"/>
    <w:rsid w:val="002620F4"/>
    <w:rsid w:val="00262132"/>
    <w:rsid w:val="00262315"/>
    <w:rsid w:val="00262D9D"/>
    <w:rsid w:val="002636BA"/>
    <w:rsid w:val="00263C3E"/>
    <w:rsid w:val="0026482C"/>
    <w:rsid w:val="00264E84"/>
    <w:rsid w:val="002656AF"/>
    <w:rsid w:val="002659EF"/>
    <w:rsid w:val="002664F7"/>
    <w:rsid w:val="002665F6"/>
    <w:rsid w:val="00266806"/>
    <w:rsid w:val="002677FD"/>
    <w:rsid w:val="00267FB2"/>
    <w:rsid w:val="002707CC"/>
    <w:rsid w:val="00270AB0"/>
    <w:rsid w:val="00271142"/>
    <w:rsid w:val="00271297"/>
    <w:rsid w:val="00271F8A"/>
    <w:rsid w:val="00272E28"/>
    <w:rsid w:val="00272F88"/>
    <w:rsid w:val="00272F8E"/>
    <w:rsid w:val="00274245"/>
    <w:rsid w:val="00274923"/>
    <w:rsid w:val="00275CC1"/>
    <w:rsid w:val="002765A7"/>
    <w:rsid w:val="00276ABE"/>
    <w:rsid w:val="00277B10"/>
    <w:rsid w:val="00277B62"/>
    <w:rsid w:val="00277CA7"/>
    <w:rsid w:val="00277E97"/>
    <w:rsid w:val="00280943"/>
    <w:rsid w:val="002814DD"/>
    <w:rsid w:val="00282653"/>
    <w:rsid w:val="0028291D"/>
    <w:rsid w:val="00282E03"/>
    <w:rsid w:val="00283199"/>
    <w:rsid w:val="002833D0"/>
    <w:rsid w:val="002867DE"/>
    <w:rsid w:val="002879EA"/>
    <w:rsid w:val="00290236"/>
    <w:rsid w:val="002902CC"/>
    <w:rsid w:val="00290DAE"/>
    <w:rsid w:val="002914DC"/>
    <w:rsid w:val="00291E06"/>
    <w:rsid w:val="002923E4"/>
    <w:rsid w:val="0029384E"/>
    <w:rsid w:val="00293936"/>
    <w:rsid w:val="002939B4"/>
    <w:rsid w:val="00294047"/>
    <w:rsid w:val="00294172"/>
    <w:rsid w:val="00294700"/>
    <w:rsid w:val="00294AC9"/>
    <w:rsid w:val="00294EB2"/>
    <w:rsid w:val="00295380"/>
    <w:rsid w:val="002956AC"/>
    <w:rsid w:val="002956ED"/>
    <w:rsid w:val="00295E53"/>
    <w:rsid w:val="00295F0C"/>
    <w:rsid w:val="00296876"/>
    <w:rsid w:val="002968AC"/>
    <w:rsid w:val="0029764D"/>
    <w:rsid w:val="00297E73"/>
    <w:rsid w:val="002A0C0D"/>
    <w:rsid w:val="002A0F0C"/>
    <w:rsid w:val="002A0F29"/>
    <w:rsid w:val="002A15DE"/>
    <w:rsid w:val="002A1C87"/>
    <w:rsid w:val="002A1CBD"/>
    <w:rsid w:val="002A1F29"/>
    <w:rsid w:val="002A1FE1"/>
    <w:rsid w:val="002A233C"/>
    <w:rsid w:val="002A2721"/>
    <w:rsid w:val="002A2D0D"/>
    <w:rsid w:val="002A3235"/>
    <w:rsid w:val="002A3AE3"/>
    <w:rsid w:val="002A3D1F"/>
    <w:rsid w:val="002A487F"/>
    <w:rsid w:val="002A4E8B"/>
    <w:rsid w:val="002A5A13"/>
    <w:rsid w:val="002A5A6B"/>
    <w:rsid w:val="002A5E3E"/>
    <w:rsid w:val="002A5F9E"/>
    <w:rsid w:val="002A6296"/>
    <w:rsid w:val="002A62C0"/>
    <w:rsid w:val="002A65E9"/>
    <w:rsid w:val="002A7769"/>
    <w:rsid w:val="002A7867"/>
    <w:rsid w:val="002B07C2"/>
    <w:rsid w:val="002B1BE1"/>
    <w:rsid w:val="002B24C0"/>
    <w:rsid w:val="002B2841"/>
    <w:rsid w:val="002B2B8F"/>
    <w:rsid w:val="002B4120"/>
    <w:rsid w:val="002B5501"/>
    <w:rsid w:val="002B658A"/>
    <w:rsid w:val="002B71D3"/>
    <w:rsid w:val="002B7808"/>
    <w:rsid w:val="002C00B3"/>
    <w:rsid w:val="002C00C6"/>
    <w:rsid w:val="002C022E"/>
    <w:rsid w:val="002C0644"/>
    <w:rsid w:val="002C0ECD"/>
    <w:rsid w:val="002C177F"/>
    <w:rsid w:val="002C1A87"/>
    <w:rsid w:val="002C2221"/>
    <w:rsid w:val="002C2314"/>
    <w:rsid w:val="002C385E"/>
    <w:rsid w:val="002C3CD0"/>
    <w:rsid w:val="002C3EDD"/>
    <w:rsid w:val="002C41A6"/>
    <w:rsid w:val="002C44B6"/>
    <w:rsid w:val="002C4EF7"/>
    <w:rsid w:val="002C61CC"/>
    <w:rsid w:val="002C70CD"/>
    <w:rsid w:val="002C7CA5"/>
    <w:rsid w:val="002D093B"/>
    <w:rsid w:val="002D18F8"/>
    <w:rsid w:val="002D19D7"/>
    <w:rsid w:val="002D28A8"/>
    <w:rsid w:val="002D2981"/>
    <w:rsid w:val="002D30C8"/>
    <w:rsid w:val="002D3122"/>
    <w:rsid w:val="002D3703"/>
    <w:rsid w:val="002D370F"/>
    <w:rsid w:val="002D44B4"/>
    <w:rsid w:val="002D4E40"/>
    <w:rsid w:val="002D6050"/>
    <w:rsid w:val="002D7C71"/>
    <w:rsid w:val="002E03F0"/>
    <w:rsid w:val="002E040A"/>
    <w:rsid w:val="002E0D37"/>
    <w:rsid w:val="002E1419"/>
    <w:rsid w:val="002E280D"/>
    <w:rsid w:val="002E2BA6"/>
    <w:rsid w:val="002E2D37"/>
    <w:rsid w:val="002E2F43"/>
    <w:rsid w:val="002E30AF"/>
    <w:rsid w:val="002E31A6"/>
    <w:rsid w:val="002E40B4"/>
    <w:rsid w:val="002E4669"/>
    <w:rsid w:val="002E472D"/>
    <w:rsid w:val="002E482D"/>
    <w:rsid w:val="002E496B"/>
    <w:rsid w:val="002E4BE9"/>
    <w:rsid w:val="002E4E61"/>
    <w:rsid w:val="002E4FF3"/>
    <w:rsid w:val="002E529F"/>
    <w:rsid w:val="002E55F9"/>
    <w:rsid w:val="002E592C"/>
    <w:rsid w:val="002E703D"/>
    <w:rsid w:val="002F04CD"/>
    <w:rsid w:val="002F09FF"/>
    <w:rsid w:val="002F0DBB"/>
    <w:rsid w:val="002F1B71"/>
    <w:rsid w:val="002F2935"/>
    <w:rsid w:val="002F2F1A"/>
    <w:rsid w:val="002F30C9"/>
    <w:rsid w:val="002F32F5"/>
    <w:rsid w:val="002F4A07"/>
    <w:rsid w:val="002F506C"/>
    <w:rsid w:val="002F50B4"/>
    <w:rsid w:val="002F5149"/>
    <w:rsid w:val="002F5970"/>
    <w:rsid w:val="002F59A4"/>
    <w:rsid w:val="002F5ED0"/>
    <w:rsid w:val="002F5F1D"/>
    <w:rsid w:val="002F629B"/>
    <w:rsid w:val="002F671F"/>
    <w:rsid w:val="002F6CCF"/>
    <w:rsid w:val="002F6E0E"/>
    <w:rsid w:val="002F6FAB"/>
    <w:rsid w:val="002F73A8"/>
    <w:rsid w:val="002F73CB"/>
    <w:rsid w:val="002F762C"/>
    <w:rsid w:val="002F7672"/>
    <w:rsid w:val="002F7FDB"/>
    <w:rsid w:val="003006A5"/>
    <w:rsid w:val="0030073D"/>
    <w:rsid w:val="00300981"/>
    <w:rsid w:val="00300BA8"/>
    <w:rsid w:val="00300C16"/>
    <w:rsid w:val="00301BDE"/>
    <w:rsid w:val="00301E2A"/>
    <w:rsid w:val="00302456"/>
    <w:rsid w:val="00302A3F"/>
    <w:rsid w:val="00302A85"/>
    <w:rsid w:val="00302CF8"/>
    <w:rsid w:val="00303050"/>
    <w:rsid w:val="003035E0"/>
    <w:rsid w:val="00303C02"/>
    <w:rsid w:val="003044F0"/>
    <w:rsid w:val="00304630"/>
    <w:rsid w:val="003056CD"/>
    <w:rsid w:val="00305E23"/>
    <w:rsid w:val="0030603D"/>
    <w:rsid w:val="00306C60"/>
    <w:rsid w:val="00306EA7"/>
    <w:rsid w:val="00307807"/>
    <w:rsid w:val="00307BA0"/>
    <w:rsid w:val="00307CBE"/>
    <w:rsid w:val="00307F14"/>
    <w:rsid w:val="003109F9"/>
    <w:rsid w:val="00310B9F"/>
    <w:rsid w:val="00310D9D"/>
    <w:rsid w:val="00310E13"/>
    <w:rsid w:val="0031136F"/>
    <w:rsid w:val="003113F7"/>
    <w:rsid w:val="00311582"/>
    <w:rsid w:val="00311619"/>
    <w:rsid w:val="00311702"/>
    <w:rsid w:val="003117BB"/>
    <w:rsid w:val="00312327"/>
    <w:rsid w:val="003124C2"/>
    <w:rsid w:val="00312D12"/>
    <w:rsid w:val="00312D7F"/>
    <w:rsid w:val="00313144"/>
    <w:rsid w:val="0031318B"/>
    <w:rsid w:val="00313801"/>
    <w:rsid w:val="003139B6"/>
    <w:rsid w:val="00314202"/>
    <w:rsid w:val="00314736"/>
    <w:rsid w:val="00315034"/>
    <w:rsid w:val="003155C4"/>
    <w:rsid w:val="0031587A"/>
    <w:rsid w:val="00315976"/>
    <w:rsid w:val="00315B9F"/>
    <w:rsid w:val="00316804"/>
    <w:rsid w:val="00316D3C"/>
    <w:rsid w:val="00317230"/>
    <w:rsid w:val="003175A8"/>
    <w:rsid w:val="00317FC3"/>
    <w:rsid w:val="00320BD3"/>
    <w:rsid w:val="00320E1E"/>
    <w:rsid w:val="00320F11"/>
    <w:rsid w:val="00320F63"/>
    <w:rsid w:val="00321322"/>
    <w:rsid w:val="00321632"/>
    <w:rsid w:val="00322109"/>
    <w:rsid w:val="00322781"/>
    <w:rsid w:val="00322E48"/>
    <w:rsid w:val="0032337C"/>
    <w:rsid w:val="003237F7"/>
    <w:rsid w:val="00323CE8"/>
    <w:rsid w:val="00323F6D"/>
    <w:rsid w:val="003254BD"/>
    <w:rsid w:val="00325523"/>
    <w:rsid w:val="00326446"/>
    <w:rsid w:val="00326DB9"/>
    <w:rsid w:val="00327A1D"/>
    <w:rsid w:val="00327F55"/>
    <w:rsid w:val="00330146"/>
    <w:rsid w:val="00330198"/>
    <w:rsid w:val="003303FF"/>
    <w:rsid w:val="00330723"/>
    <w:rsid w:val="003311B8"/>
    <w:rsid w:val="00331567"/>
    <w:rsid w:val="00331C78"/>
    <w:rsid w:val="0033261B"/>
    <w:rsid w:val="003328DF"/>
    <w:rsid w:val="00333065"/>
    <w:rsid w:val="003335EF"/>
    <w:rsid w:val="0033398B"/>
    <w:rsid w:val="00333EC8"/>
    <w:rsid w:val="003341B1"/>
    <w:rsid w:val="00334209"/>
    <w:rsid w:val="0033456F"/>
    <w:rsid w:val="00334C29"/>
    <w:rsid w:val="00335521"/>
    <w:rsid w:val="003365FD"/>
    <w:rsid w:val="00337514"/>
    <w:rsid w:val="00340841"/>
    <w:rsid w:val="00340A23"/>
    <w:rsid w:val="00340EE0"/>
    <w:rsid w:val="00340EF6"/>
    <w:rsid w:val="00341F14"/>
    <w:rsid w:val="00343294"/>
    <w:rsid w:val="003435E5"/>
    <w:rsid w:val="003437BE"/>
    <w:rsid w:val="00344E8B"/>
    <w:rsid w:val="00345147"/>
    <w:rsid w:val="00345349"/>
    <w:rsid w:val="00345867"/>
    <w:rsid w:val="00345DD8"/>
    <w:rsid w:val="00345F08"/>
    <w:rsid w:val="00346002"/>
    <w:rsid w:val="00347D6C"/>
    <w:rsid w:val="003503F8"/>
    <w:rsid w:val="003516B8"/>
    <w:rsid w:val="00351841"/>
    <w:rsid w:val="00351EF8"/>
    <w:rsid w:val="00352FB3"/>
    <w:rsid w:val="00353CC4"/>
    <w:rsid w:val="00354322"/>
    <w:rsid w:val="0035480F"/>
    <w:rsid w:val="00354BC3"/>
    <w:rsid w:val="00354BEC"/>
    <w:rsid w:val="00354D62"/>
    <w:rsid w:val="00355401"/>
    <w:rsid w:val="0035713F"/>
    <w:rsid w:val="0035722F"/>
    <w:rsid w:val="003572F0"/>
    <w:rsid w:val="00357495"/>
    <w:rsid w:val="00357BB5"/>
    <w:rsid w:val="00360136"/>
    <w:rsid w:val="00360670"/>
    <w:rsid w:val="00360AC0"/>
    <w:rsid w:val="00360CB8"/>
    <w:rsid w:val="00360DB7"/>
    <w:rsid w:val="00360E49"/>
    <w:rsid w:val="00361AED"/>
    <w:rsid w:val="0036210E"/>
    <w:rsid w:val="00363062"/>
    <w:rsid w:val="00363CC6"/>
    <w:rsid w:val="003640E2"/>
    <w:rsid w:val="00364122"/>
    <w:rsid w:val="00364156"/>
    <w:rsid w:val="00364578"/>
    <w:rsid w:val="0036462C"/>
    <w:rsid w:val="0036520F"/>
    <w:rsid w:val="00365262"/>
    <w:rsid w:val="003654A6"/>
    <w:rsid w:val="00365A50"/>
    <w:rsid w:val="0036665B"/>
    <w:rsid w:val="003668F9"/>
    <w:rsid w:val="00366950"/>
    <w:rsid w:val="00366D67"/>
    <w:rsid w:val="003675B8"/>
    <w:rsid w:val="00367628"/>
    <w:rsid w:val="00367666"/>
    <w:rsid w:val="00367A49"/>
    <w:rsid w:val="00367F13"/>
    <w:rsid w:val="00370249"/>
    <w:rsid w:val="003703F3"/>
    <w:rsid w:val="0037089E"/>
    <w:rsid w:val="003715F7"/>
    <w:rsid w:val="003724CE"/>
    <w:rsid w:val="00372574"/>
    <w:rsid w:val="00372AFC"/>
    <w:rsid w:val="003733EE"/>
    <w:rsid w:val="00373784"/>
    <w:rsid w:val="00373872"/>
    <w:rsid w:val="00373AA4"/>
    <w:rsid w:val="0037434E"/>
    <w:rsid w:val="00375323"/>
    <w:rsid w:val="00375578"/>
    <w:rsid w:val="0037557F"/>
    <w:rsid w:val="0037595B"/>
    <w:rsid w:val="003761EB"/>
    <w:rsid w:val="00376BF0"/>
    <w:rsid w:val="00376C86"/>
    <w:rsid w:val="00376E36"/>
    <w:rsid w:val="00376FE1"/>
    <w:rsid w:val="00377106"/>
    <w:rsid w:val="0037751B"/>
    <w:rsid w:val="003800CE"/>
    <w:rsid w:val="0038226B"/>
    <w:rsid w:val="0038299C"/>
    <w:rsid w:val="0038380C"/>
    <w:rsid w:val="00383F28"/>
    <w:rsid w:val="003846AA"/>
    <w:rsid w:val="00385CB9"/>
    <w:rsid w:val="00385EFE"/>
    <w:rsid w:val="003861EB"/>
    <w:rsid w:val="00386295"/>
    <w:rsid w:val="00386C40"/>
    <w:rsid w:val="0038763C"/>
    <w:rsid w:val="0039013C"/>
    <w:rsid w:val="003903FC"/>
    <w:rsid w:val="0039084D"/>
    <w:rsid w:val="00390DA0"/>
    <w:rsid w:val="00391B67"/>
    <w:rsid w:val="00391E5D"/>
    <w:rsid w:val="00391E99"/>
    <w:rsid w:val="00392732"/>
    <w:rsid w:val="00393847"/>
    <w:rsid w:val="0039384E"/>
    <w:rsid w:val="003943E8"/>
    <w:rsid w:val="0039456E"/>
    <w:rsid w:val="003945A9"/>
    <w:rsid w:val="003945E6"/>
    <w:rsid w:val="00394D28"/>
    <w:rsid w:val="00395BD0"/>
    <w:rsid w:val="00396EAA"/>
    <w:rsid w:val="003971ED"/>
    <w:rsid w:val="00397AE8"/>
    <w:rsid w:val="003A0D74"/>
    <w:rsid w:val="003A0F8E"/>
    <w:rsid w:val="003A1414"/>
    <w:rsid w:val="003A1570"/>
    <w:rsid w:val="003A1954"/>
    <w:rsid w:val="003A1981"/>
    <w:rsid w:val="003A1B9C"/>
    <w:rsid w:val="003A1BE8"/>
    <w:rsid w:val="003A216B"/>
    <w:rsid w:val="003A2A13"/>
    <w:rsid w:val="003A2D1B"/>
    <w:rsid w:val="003A3535"/>
    <w:rsid w:val="003A3E06"/>
    <w:rsid w:val="003A4440"/>
    <w:rsid w:val="003A4CCB"/>
    <w:rsid w:val="003A4FFB"/>
    <w:rsid w:val="003A5180"/>
    <w:rsid w:val="003A6001"/>
    <w:rsid w:val="003A60A3"/>
    <w:rsid w:val="003A6107"/>
    <w:rsid w:val="003A6A4E"/>
    <w:rsid w:val="003A72A8"/>
    <w:rsid w:val="003A7607"/>
    <w:rsid w:val="003A765D"/>
    <w:rsid w:val="003A799E"/>
    <w:rsid w:val="003A7F2C"/>
    <w:rsid w:val="003B0747"/>
    <w:rsid w:val="003B1503"/>
    <w:rsid w:val="003B1A17"/>
    <w:rsid w:val="003B1D8A"/>
    <w:rsid w:val="003B2E35"/>
    <w:rsid w:val="003B331D"/>
    <w:rsid w:val="003B4583"/>
    <w:rsid w:val="003B4E1A"/>
    <w:rsid w:val="003B591B"/>
    <w:rsid w:val="003B695C"/>
    <w:rsid w:val="003B6AAB"/>
    <w:rsid w:val="003B74B4"/>
    <w:rsid w:val="003C0429"/>
    <w:rsid w:val="003C0A4D"/>
    <w:rsid w:val="003C10B1"/>
    <w:rsid w:val="003C1959"/>
    <w:rsid w:val="003C2053"/>
    <w:rsid w:val="003C2685"/>
    <w:rsid w:val="003C2BCD"/>
    <w:rsid w:val="003C2EDB"/>
    <w:rsid w:val="003C34D9"/>
    <w:rsid w:val="003C34EE"/>
    <w:rsid w:val="003C382C"/>
    <w:rsid w:val="003C4E9C"/>
    <w:rsid w:val="003C5272"/>
    <w:rsid w:val="003C53BE"/>
    <w:rsid w:val="003C53C3"/>
    <w:rsid w:val="003C57D0"/>
    <w:rsid w:val="003C5971"/>
    <w:rsid w:val="003C5D9A"/>
    <w:rsid w:val="003C654C"/>
    <w:rsid w:val="003C6719"/>
    <w:rsid w:val="003C6739"/>
    <w:rsid w:val="003C71D2"/>
    <w:rsid w:val="003C7E24"/>
    <w:rsid w:val="003D00B3"/>
    <w:rsid w:val="003D057F"/>
    <w:rsid w:val="003D0A4A"/>
    <w:rsid w:val="003D0F41"/>
    <w:rsid w:val="003D1434"/>
    <w:rsid w:val="003D1891"/>
    <w:rsid w:val="003D23B5"/>
    <w:rsid w:val="003D24B1"/>
    <w:rsid w:val="003D298F"/>
    <w:rsid w:val="003D301A"/>
    <w:rsid w:val="003D432C"/>
    <w:rsid w:val="003D4882"/>
    <w:rsid w:val="003D4A43"/>
    <w:rsid w:val="003D5A33"/>
    <w:rsid w:val="003D5D8E"/>
    <w:rsid w:val="003D67CA"/>
    <w:rsid w:val="003D67E9"/>
    <w:rsid w:val="003D7654"/>
    <w:rsid w:val="003E0713"/>
    <w:rsid w:val="003E07D9"/>
    <w:rsid w:val="003E0817"/>
    <w:rsid w:val="003E0879"/>
    <w:rsid w:val="003E16FE"/>
    <w:rsid w:val="003E2B64"/>
    <w:rsid w:val="003E3A0A"/>
    <w:rsid w:val="003E3D46"/>
    <w:rsid w:val="003E3E8B"/>
    <w:rsid w:val="003E3FDC"/>
    <w:rsid w:val="003E43CD"/>
    <w:rsid w:val="003E4B1F"/>
    <w:rsid w:val="003E4CED"/>
    <w:rsid w:val="003E4E0C"/>
    <w:rsid w:val="003E4EAA"/>
    <w:rsid w:val="003E5523"/>
    <w:rsid w:val="003E64E1"/>
    <w:rsid w:val="003E71F2"/>
    <w:rsid w:val="003E745D"/>
    <w:rsid w:val="003E7523"/>
    <w:rsid w:val="003E761C"/>
    <w:rsid w:val="003E7DFE"/>
    <w:rsid w:val="003F002B"/>
    <w:rsid w:val="003F0070"/>
    <w:rsid w:val="003F0244"/>
    <w:rsid w:val="003F0894"/>
    <w:rsid w:val="003F0AB4"/>
    <w:rsid w:val="003F1951"/>
    <w:rsid w:val="003F19A8"/>
    <w:rsid w:val="003F1CBB"/>
    <w:rsid w:val="003F1D28"/>
    <w:rsid w:val="003F1F2A"/>
    <w:rsid w:val="003F2550"/>
    <w:rsid w:val="003F2588"/>
    <w:rsid w:val="003F2893"/>
    <w:rsid w:val="003F2CA1"/>
    <w:rsid w:val="003F3663"/>
    <w:rsid w:val="003F3F67"/>
    <w:rsid w:val="003F4359"/>
    <w:rsid w:val="003F7447"/>
    <w:rsid w:val="0040040B"/>
    <w:rsid w:val="004011E9"/>
    <w:rsid w:val="004013AC"/>
    <w:rsid w:val="00401A37"/>
    <w:rsid w:val="00401ABC"/>
    <w:rsid w:val="00401F56"/>
    <w:rsid w:val="00402A6C"/>
    <w:rsid w:val="00402FAF"/>
    <w:rsid w:val="004031AF"/>
    <w:rsid w:val="00403A26"/>
    <w:rsid w:val="004057F0"/>
    <w:rsid w:val="00406292"/>
    <w:rsid w:val="00406949"/>
    <w:rsid w:val="00406C7E"/>
    <w:rsid w:val="00407093"/>
    <w:rsid w:val="00407834"/>
    <w:rsid w:val="004109F3"/>
    <w:rsid w:val="00410A86"/>
    <w:rsid w:val="00410E0D"/>
    <w:rsid w:val="0041154F"/>
    <w:rsid w:val="0041190A"/>
    <w:rsid w:val="004122FB"/>
    <w:rsid w:val="00412619"/>
    <w:rsid w:val="00412CE5"/>
    <w:rsid w:val="0041341C"/>
    <w:rsid w:val="00413F61"/>
    <w:rsid w:val="00414712"/>
    <w:rsid w:val="00414EDD"/>
    <w:rsid w:val="0041531A"/>
    <w:rsid w:val="00415C98"/>
    <w:rsid w:val="00415D6A"/>
    <w:rsid w:val="004165BB"/>
    <w:rsid w:val="00416944"/>
    <w:rsid w:val="00417136"/>
    <w:rsid w:val="00417A6A"/>
    <w:rsid w:val="00420625"/>
    <w:rsid w:val="00420FD2"/>
    <w:rsid w:val="00421235"/>
    <w:rsid w:val="00421D72"/>
    <w:rsid w:val="00421E6E"/>
    <w:rsid w:val="00421EAC"/>
    <w:rsid w:val="004221CD"/>
    <w:rsid w:val="00422AC3"/>
    <w:rsid w:val="004238AC"/>
    <w:rsid w:val="00424839"/>
    <w:rsid w:val="004248AF"/>
    <w:rsid w:val="00424F26"/>
    <w:rsid w:val="004254D1"/>
    <w:rsid w:val="004257E0"/>
    <w:rsid w:val="00425DCD"/>
    <w:rsid w:val="00426053"/>
    <w:rsid w:val="004265DC"/>
    <w:rsid w:val="0042679D"/>
    <w:rsid w:val="00426D94"/>
    <w:rsid w:val="004307A6"/>
    <w:rsid w:val="00431D95"/>
    <w:rsid w:val="00432680"/>
    <w:rsid w:val="0043292B"/>
    <w:rsid w:val="00433496"/>
    <w:rsid w:val="00433D41"/>
    <w:rsid w:val="0043424A"/>
    <w:rsid w:val="00435B36"/>
    <w:rsid w:val="00436183"/>
    <w:rsid w:val="00436816"/>
    <w:rsid w:val="004368EB"/>
    <w:rsid w:val="00436BF9"/>
    <w:rsid w:val="00436F2F"/>
    <w:rsid w:val="00436F78"/>
    <w:rsid w:val="00437066"/>
    <w:rsid w:val="0043712A"/>
    <w:rsid w:val="004371E8"/>
    <w:rsid w:val="00437686"/>
    <w:rsid w:val="00437859"/>
    <w:rsid w:val="004379E1"/>
    <w:rsid w:val="00437A39"/>
    <w:rsid w:val="00437B82"/>
    <w:rsid w:val="00437E4A"/>
    <w:rsid w:val="00440064"/>
    <w:rsid w:val="00440745"/>
    <w:rsid w:val="00442266"/>
    <w:rsid w:val="0044275C"/>
    <w:rsid w:val="00442988"/>
    <w:rsid w:val="00442BE8"/>
    <w:rsid w:val="00442F5D"/>
    <w:rsid w:val="00443147"/>
    <w:rsid w:val="00443300"/>
    <w:rsid w:val="00443DDD"/>
    <w:rsid w:val="004440C1"/>
    <w:rsid w:val="0044457F"/>
    <w:rsid w:val="0044590A"/>
    <w:rsid w:val="004462BE"/>
    <w:rsid w:val="004466F3"/>
    <w:rsid w:val="0044682E"/>
    <w:rsid w:val="00446C9D"/>
    <w:rsid w:val="00446DD8"/>
    <w:rsid w:val="0044767F"/>
    <w:rsid w:val="00447736"/>
    <w:rsid w:val="00450276"/>
    <w:rsid w:val="00450769"/>
    <w:rsid w:val="00450F9F"/>
    <w:rsid w:val="004510DA"/>
    <w:rsid w:val="00451EE9"/>
    <w:rsid w:val="0045208B"/>
    <w:rsid w:val="00452B3B"/>
    <w:rsid w:val="00452D09"/>
    <w:rsid w:val="00452E2D"/>
    <w:rsid w:val="00452E38"/>
    <w:rsid w:val="00454523"/>
    <w:rsid w:val="00455110"/>
    <w:rsid w:val="00455432"/>
    <w:rsid w:val="00455542"/>
    <w:rsid w:val="00455D9C"/>
    <w:rsid w:val="00455F1B"/>
    <w:rsid w:val="00456558"/>
    <w:rsid w:val="00456697"/>
    <w:rsid w:val="00457874"/>
    <w:rsid w:val="00457954"/>
    <w:rsid w:val="004607DA"/>
    <w:rsid w:val="004608A3"/>
    <w:rsid w:val="00460B4D"/>
    <w:rsid w:val="00460F36"/>
    <w:rsid w:val="0046109C"/>
    <w:rsid w:val="00461432"/>
    <w:rsid w:val="00461C40"/>
    <w:rsid w:val="004621B6"/>
    <w:rsid w:val="00463A34"/>
    <w:rsid w:val="00463C1C"/>
    <w:rsid w:val="004645F3"/>
    <w:rsid w:val="0046489A"/>
    <w:rsid w:val="004648C0"/>
    <w:rsid w:val="00464B89"/>
    <w:rsid w:val="0046544B"/>
    <w:rsid w:val="004654B7"/>
    <w:rsid w:val="00466552"/>
    <w:rsid w:val="00466FBF"/>
    <w:rsid w:val="004672C2"/>
    <w:rsid w:val="00467A0C"/>
    <w:rsid w:val="00467F46"/>
    <w:rsid w:val="0047030D"/>
    <w:rsid w:val="0047101F"/>
    <w:rsid w:val="0047160B"/>
    <w:rsid w:val="004717E9"/>
    <w:rsid w:val="00471D00"/>
    <w:rsid w:val="00471E3A"/>
    <w:rsid w:val="0047242D"/>
    <w:rsid w:val="004735E0"/>
    <w:rsid w:val="00474675"/>
    <w:rsid w:val="00474EAB"/>
    <w:rsid w:val="0047502E"/>
    <w:rsid w:val="0047519C"/>
    <w:rsid w:val="00475AB7"/>
    <w:rsid w:val="00475EDE"/>
    <w:rsid w:val="00476722"/>
    <w:rsid w:val="00476892"/>
    <w:rsid w:val="00477394"/>
    <w:rsid w:val="0047771C"/>
    <w:rsid w:val="0048045D"/>
    <w:rsid w:val="00481669"/>
    <w:rsid w:val="004821AA"/>
    <w:rsid w:val="00482803"/>
    <w:rsid w:val="00482952"/>
    <w:rsid w:val="00482C07"/>
    <w:rsid w:val="00482E35"/>
    <w:rsid w:val="00483090"/>
    <w:rsid w:val="00483402"/>
    <w:rsid w:val="00483481"/>
    <w:rsid w:val="0048588E"/>
    <w:rsid w:val="00485CE6"/>
    <w:rsid w:val="00485DA5"/>
    <w:rsid w:val="004863AE"/>
    <w:rsid w:val="0048658F"/>
    <w:rsid w:val="00490D14"/>
    <w:rsid w:val="0049177A"/>
    <w:rsid w:val="00491BED"/>
    <w:rsid w:val="00492CCB"/>
    <w:rsid w:val="00492E9F"/>
    <w:rsid w:val="004932EB"/>
    <w:rsid w:val="00493D67"/>
    <w:rsid w:val="004944A8"/>
    <w:rsid w:val="0049456E"/>
    <w:rsid w:val="00495095"/>
    <w:rsid w:val="004953FE"/>
    <w:rsid w:val="004966CF"/>
    <w:rsid w:val="004969EF"/>
    <w:rsid w:val="00496F1E"/>
    <w:rsid w:val="00497342"/>
    <w:rsid w:val="004A0FF6"/>
    <w:rsid w:val="004A1685"/>
    <w:rsid w:val="004A1AE1"/>
    <w:rsid w:val="004A1DB4"/>
    <w:rsid w:val="004A1F5A"/>
    <w:rsid w:val="004A2084"/>
    <w:rsid w:val="004A2F0B"/>
    <w:rsid w:val="004A3188"/>
    <w:rsid w:val="004A43ED"/>
    <w:rsid w:val="004A4517"/>
    <w:rsid w:val="004A4A08"/>
    <w:rsid w:val="004A4C3A"/>
    <w:rsid w:val="004A5E28"/>
    <w:rsid w:val="004A6049"/>
    <w:rsid w:val="004A61FF"/>
    <w:rsid w:val="004A6483"/>
    <w:rsid w:val="004A77DF"/>
    <w:rsid w:val="004A7F8B"/>
    <w:rsid w:val="004B18B2"/>
    <w:rsid w:val="004B1DDE"/>
    <w:rsid w:val="004B1EEA"/>
    <w:rsid w:val="004B2DC3"/>
    <w:rsid w:val="004B34D1"/>
    <w:rsid w:val="004B401A"/>
    <w:rsid w:val="004B420B"/>
    <w:rsid w:val="004B445A"/>
    <w:rsid w:val="004B5AE3"/>
    <w:rsid w:val="004B5ED9"/>
    <w:rsid w:val="004B6042"/>
    <w:rsid w:val="004B7585"/>
    <w:rsid w:val="004B7B1C"/>
    <w:rsid w:val="004C007A"/>
    <w:rsid w:val="004C02F5"/>
    <w:rsid w:val="004C10BC"/>
    <w:rsid w:val="004C15AD"/>
    <w:rsid w:val="004C1BC5"/>
    <w:rsid w:val="004C1F57"/>
    <w:rsid w:val="004C242C"/>
    <w:rsid w:val="004C2FAD"/>
    <w:rsid w:val="004C384F"/>
    <w:rsid w:val="004C3BC0"/>
    <w:rsid w:val="004C3E1A"/>
    <w:rsid w:val="004C427E"/>
    <w:rsid w:val="004C4459"/>
    <w:rsid w:val="004C48F8"/>
    <w:rsid w:val="004C4B99"/>
    <w:rsid w:val="004C599A"/>
    <w:rsid w:val="004C599F"/>
    <w:rsid w:val="004C6EE1"/>
    <w:rsid w:val="004C72C2"/>
    <w:rsid w:val="004D0F89"/>
    <w:rsid w:val="004D17CF"/>
    <w:rsid w:val="004D253F"/>
    <w:rsid w:val="004D271E"/>
    <w:rsid w:val="004D2B47"/>
    <w:rsid w:val="004D2D40"/>
    <w:rsid w:val="004D2E84"/>
    <w:rsid w:val="004D475D"/>
    <w:rsid w:val="004D4D92"/>
    <w:rsid w:val="004D6345"/>
    <w:rsid w:val="004D66E5"/>
    <w:rsid w:val="004D6E8F"/>
    <w:rsid w:val="004D762C"/>
    <w:rsid w:val="004D7AF9"/>
    <w:rsid w:val="004E08AB"/>
    <w:rsid w:val="004E0E74"/>
    <w:rsid w:val="004E1730"/>
    <w:rsid w:val="004E1D09"/>
    <w:rsid w:val="004E231D"/>
    <w:rsid w:val="004E2612"/>
    <w:rsid w:val="004E27DB"/>
    <w:rsid w:val="004E2868"/>
    <w:rsid w:val="004E2A8A"/>
    <w:rsid w:val="004E2B50"/>
    <w:rsid w:val="004E300A"/>
    <w:rsid w:val="004E321B"/>
    <w:rsid w:val="004E3551"/>
    <w:rsid w:val="004E3BB6"/>
    <w:rsid w:val="004E3E41"/>
    <w:rsid w:val="004E5112"/>
    <w:rsid w:val="004E55B3"/>
    <w:rsid w:val="004E682E"/>
    <w:rsid w:val="004E6A20"/>
    <w:rsid w:val="004E6AE2"/>
    <w:rsid w:val="004E71C5"/>
    <w:rsid w:val="004F00B3"/>
    <w:rsid w:val="004F01CE"/>
    <w:rsid w:val="004F02EC"/>
    <w:rsid w:val="004F0909"/>
    <w:rsid w:val="004F0A50"/>
    <w:rsid w:val="004F0BE1"/>
    <w:rsid w:val="004F1CC1"/>
    <w:rsid w:val="004F2221"/>
    <w:rsid w:val="004F2517"/>
    <w:rsid w:val="004F2620"/>
    <w:rsid w:val="004F2DD5"/>
    <w:rsid w:val="004F32AC"/>
    <w:rsid w:val="004F3528"/>
    <w:rsid w:val="004F35B8"/>
    <w:rsid w:val="004F3DF9"/>
    <w:rsid w:val="004F46EB"/>
    <w:rsid w:val="004F48B9"/>
    <w:rsid w:val="004F4B4C"/>
    <w:rsid w:val="004F4C59"/>
    <w:rsid w:val="004F5072"/>
    <w:rsid w:val="004F51F8"/>
    <w:rsid w:val="004F55BF"/>
    <w:rsid w:val="004F563E"/>
    <w:rsid w:val="004F5AB0"/>
    <w:rsid w:val="004F6376"/>
    <w:rsid w:val="004F64F7"/>
    <w:rsid w:val="004F6526"/>
    <w:rsid w:val="004F6CC9"/>
    <w:rsid w:val="00500CB5"/>
    <w:rsid w:val="00500EFD"/>
    <w:rsid w:val="00502BD1"/>
    <w:rsid w:val="00502D04"/>
    <w:rsid w:val="00502F86"/>
    <w:rsid w:val="00503456"/>
    <w:rsid w:val="0050395C"/>
    <w:rsid w:val="00503FE6"/>
    <w:rsid w:val="0050417D"/>
    <w:rsid w:val="005041B6"/>
    <w:rsid w:val="00504ED7"/>
    <w:rsid w:val="00505292"/>
    <w:rsid w:val="0050679D"/>
    <w:rsid w:val="0050695F"/>
    <w:rsid w:val="00507080"/>
    <w:rsid w:val="0050799C"/>
    <w:rsid w:val="00507C45"/>
    <w:rsid w:val="00507C72"/>
    <w:rsid w:val="005101E1"/>
    <w:rsid w:val="0051024C"/>
    <w:rsid w:val="005118C4"/>
    <w:rsid w:val="00511E90"/>
    <w:rsid w:val="00512506"/>
    <w:rsid w:val="00513300"/>
    <w:rsid w:val="00513CFB"/>
    <w:rsid w:val="00514137"/>
    <w:rsid w:val="00515179"/>
    <w:rsid w:val="005157E8"/>
    <w:rsid w:val="0051777B"/>
    <w:rsid w:val="00517BE3"/>
    <w:rsid w:val="00521AF3"/>
    <w:rsid w:val="00521DB4"/>
    <w:rsid w:val="00522825"/>
    <w:rsid w:val="00522EB4"/>
    <w:rsid w:val="00522FA3"/>
    <w:rsid w:val="00523000"/>
    <w:rsid w:val="005230C9"/>
    <w:rsid w:val="00523908"/>
    <w:rsid w:val="00524643"/>
    <w:rsid w:val="0052474C"/>
    <w:rsid w:val="00524B9B"/>
    <w:rsid w:val="0052555A"/>
    <w:rsid w:val="00525A6C"/>
    <w:rsid w:val="00525C37"/>
    <w:rsid w:val="00525CC8"/>
    <w:rsid w:val="0052629C"/>
    <w:rsid w:val="005264FC"/>
    <w:rsid w:val="00526D34"/>
    <w:rsid w:val="0052718F"/>
    <w:rsid w:val="00530D72"/>
    <w:rsid w:val="00531605"/>
    <w:rsid w:val="005328AB"/>
    <w:rsid w:val="005329ED"/>
    <w:rsid w:val="00532BF9"/>
    <w:rsid w:val="00532F83"/>
    <w:rsid w:val="00533534"/>
    <w:rsid w:val="00533638"/>
    <w:rsid w:val="005337A2"/>
    <w:rsid w:val="005347E7"/>
    <w:rsid w:val="00534C2D"/>
    <w:rsid w:val="00535833"/>
    <w:rsid w:val="00535D08"/>
    <w:rsid w:val="00535D52"/>
    <w:rsid w:val="00536107"/>
    <w:rsid w:val="0053617C"/>
    <w:rsid w:val="005363A9"/>
    <w:rsid w:val="005372A4"/>
    <w:rsid w:val="0054020C"/>
    <w:rsid w:val="00540342"/>
    <w:rsid w:val="00540377"/>
    <w:rsid w:val="00540FFE"/>
    <w:rsid w:val="005416F2"/>
    <w:rsid w:val="00541704"/>
    <w:rsid w:val="00541F0D"/>
    <w:rsid w:val="00542663"/>
    <w:rsid w:val="00543C39"/>
    <w:rsid w:val="00544365"/>
    <w:rsid w:val="00544683"/>
    <w:rsid w:val="00544B03"/>
    <w:rsid w:val="00544B06"/>
    <w:rsid w:val="005450EF"/>
    <w:rsid w:val="0054518E"/>
    <w:rsid w:val="00545C61"/>
    <w:rsid w:val="00547326"/>
    <w:rsid w:val="005502D8"/>
    <w:rsid w:val="0055089E"/>
    <w:rsid w:val="0055197E"/>
    <w:rsid w:val="00552CBB"/>
    <w:rsid w:val="0055341F"/>
    <w:rsid w:val="0055343E"/>
    <w:rsid w:val="00553774"/>
    <w:rsid w:val="00553832"/>
    <w:rsid w:val="005543EB"/>
    <w:rsid w:val="005561FD"/>
    <w:rsid w:val="005569B4"/>
    <w:rsid w:val="00557710"/>
    <w:rsid w:val="00560A80"/>
    <w:rsid w:val="00560BEF"/>
    <w:rsid w:val="005621BA"/>
    <w:rsid w:val="00562C98"/>
    <w:rsid w:val="0056317A"/>
    <w:rsid w:val="005643E7"/>
    <w:rsid w:val="00564892"/>
    <w:rsid w:val="005648CE"/>
    <w:rsid w:val="00565238"/>
    <w:rsid w:val="005653CA"/>
    <w:rsid w:val="0056558F"/>
    <w:rsid w:val="00565FC4"/>
    <w:rsid w:val="005666A6"/>
    <w:rsid w:val="005674A9"/>
    <w:rsid w:val="00567C27"/>
    <w:rsid w:val="005706B2"/>
    <w:rsid w:val="00570F30"/>
    <w:rsid w:val="00570F62"/>
    <w:rsid w:val="00571A95"/>
    <w:rsid w:val="00571AB3"/>
    <w:rsid w:val="00571C36"/>
    <w:rsid w:val="00571CF1"/>
    <w:rsid w:val="005720CB"/>
    <w:rsid w:val="0057276F"/>
    <w:rsid w:val="0057523A"/>
    <w:rsid w:val="005758C9"/>
    <w:rsid w:val="00575EFE"/>
    <w:rsid w:val="005762FC"/>
    <w:rsid w:val="00576D88"/>
    <w:rsid w:val="00577E99"/>
    <w:rsid w:val="00580FCC"/>
    <w:rsid w:val="0058205A"/>
    <w:rsid w:val="00582068"/>
    <w:rsid w:val="005820E0"/>
    <w:rsid w:val="0058332D"/>
    <w:rsid w:val="0058374F"/>
    <w:rsid w:val="0058423C"/>
    <w:rsid w:val="00584650"/>
    <w:rsid w:val="005848A0"/>
    <w:rsid w:val="00585765"/>
    <w:rsid w:val="0058697C"/>
    <w:rsid w:val="005878CF"/>
    <w:rsid w:val="00587AD7"/>
    <w:rsid w:val="00587B94"/>
    <w:rsid w:val="005902A5"/>
    <w:rsid w:val="0059059D"/>
    <w:rsid w:val="00590786"/>
    <w:rsid w:val="00590AEB"/>
    <w:rsid w:val="0059101F"/>
    <w:rsid w:val="005915DF"/>
    <w:rsid w:val="00591F1E"/>
    <w:rsid w:val="00592052"/>
    <w:rsid w:val="0059205E"/>
    <w:rsid w:val="005921A0"/>
    <w:rsid w:val="00592346"/>
    <w:rsid w:val="0059234B"/>
    <w:rsid w:val="00592B84"/>
    <w:rsid w:val="00592EA9"/>
    <w:rsid w:val="005935D8"/>
    <w:rsid w:val="00594217"/>
    <w:rsid w:val="0059488A"/>
    <w:rsid w:val="00594AEA"/>
    <w:rsid w:val="005955FC"/>
    <w:rsid w:val="00596A67"/>
    <w:rsid w:val="00596AD7"/>
    <w:rsid w:val="00597045"/>
    <w:rsid w:val="00597EBF"/>
    <w:rsid w:val="005A0714"/>
    <w:rsid w:val="005A0F4F"/>
    <w:rsid w:val="005A1C8A"/>
    <w:rsid w:val="005A2619"/>
    <w:rsid w:val="005A2869"/>
    <w:rsid w:val="005A289B"/>
    <w:rsid w:val="005A2B30"/>
    <w:rsid w:val="005A2D9B"/>
    <w:rsid w:val="005A31C3"/>
    <w:rsid w:val="005A3351"/>
    <w:rsid w:val="005A3BD1"/>
    <w:rsid w:val="005A41B9"/>
    <w:rsid w:val="005A44D6"/>
    <w:rsid w:val="005A4AEF"/>
    <w:rsid w:val="005A52B0"/>
    <w:rsid w:val="005A5B8D"/>
    <w:rsid w:val="005A6107"/>
    <w:rsid w:val="005A62C5"/>
    <w:rsid w:val="005A65B8"/>
    <w:rsid w:val="005A7529"/>
    <w:rsid w:val="005A7CFE"/>
    <w:rsid w:val="005B0F91"/>
    <w:rsid w:val="005B1528"/>
    <w:rsid w:val="005B2162"/>
    <w:rsid w:val="005B2341"/>
    <w:rsid w:val="005B299B"/>
    <w:rsid w:val="005B325D"/>
    <w:rsid w:val="005B34B0"/>
    <w:rsid w:val="005B34CC"/>
    <w:rsid w:val="005B366B"/>
    <w:rsid w:val="005B378F"/>
    <w:rsid w:val="005B42A9"/>
    <w:rsid w:val="005B5651"/>
    <w:rsid w:val="005B6635"/>
    <w:rsid w:val="005B6E6F"/>
    <w:rsid w:val="005B709D"/>
    <w:rsid w:val="005B7B36"/>
    <w:rsid w:val="005C0081"/>
    <w:rsid w:val="005C06C5"/>
    <w:rsid w:val="005C0863"/>
    <w:rsid w:val="005C17ED"/>
    <w:rsid w:val="005C1AA8"/>
    <w:rsid w:val="005C1AF3"/>
    <w:rsid w:val="005C1C3B"/>
    <w:rsid w:val="005C1E89"/>
    <w:rsid w:val="005C2120"/>
    <w:rsid w:val="005C212B"/>
    <w:rsid w:val="005C2884"/>
    <w:rsid w:val="005C2968"/>
    <w:rsid w:val="005C3025"/>
    <w:rsid w:val="005C4DCF"/>
    <w:rsid w:val="005C51D3"/>
    <w:rsid w:val="005C5509"/>
    <w:rsid w:val="005C575C"/>
    <w:rsid w:val="005C613B"/>
    <w:rsid w:val="005C61C8"/>
    <w:rsid w:val="005C62CA"/>
    <w:rsid w:val="005C6FA8"/>
    <w:rsid w:val="005C7503"/>
    <w:rsid w:val="005D03E3"/>
    <w:rsid w:val="005D049B"/>
    <w:rsid w:val="005D0580"/>
    <w:rsid w:val="005D0F65"/>
    <w:rsid w:val="005D1033"/>
    <w:rsid w:val="005D1835"/>
    <w:rsid w:val="005D1864"/>
    <w:rsid w:val="005D1D3F"/>
    <w:rsid w:val="005D25A4"/>
    <w:rsid w:val="005D2655"/>
    <w:rsid w:val="005D2D49"/>
    <w:rsid w:val="005D3F28"/>
    <w:rsid w:val="005D40B6"/>
    <w:rsid w:val="005D4AB3"/>
    <w:rsid w:val="005D4B65"/>
    <w:rsid w:val="005D4DB0"/>
    <w:rsid w:val="005D4FEE"/>
    <w:rsid w:val="005D5191"/>
    <w:rsid w:val="005D5BC3"/>
    <w:rsid w:val="005D5ED1"/>
    <w:rsid w:val="005D5F35"/>
    <w:rsid w:val="005D6446"/>
    <w:rsid w:val="005D6B83"/>
    <w:rsid w:val="005D6C52"/>
    <w:rsid w:val="005D7162"/>
    <w:rsid w:val="005D7206"/>
    <w:rsid w:val="005D7576"/>
    <w:rsid w:val="005E0665"/>
    <w:rsid w:val="005E075F"/>
    <w:rsid w:val="005E0F6C"/>
    <w:rsid w:val="005E14C2"/>
    <w:rsid w:val="005E1933"/>
    <w:rsid w:val="005E1BEC"/>
    <w:rsid w:val="005E20D3"/>
    <w:rsid w:val="005E2714"/>
    <w:rsid w:val="005E2A78"/>
    <w:rsid w:val="005E42FD"/>
    <w:rsid w:val="005E449D"/>
    <w:rsid w:val="005E4798"/>
    <w:rsid w:val="005E485B"/>
    <w:rsid w:val="005E49FC"/>
    <w:rsid w:val="005E5079"/>
    <w:rsid w:val="005E52DF"/>
    <w:rsid w:val="005E571C"/>
    <w:rsid w:val="005E60D1"/>
    <w:rsid w:val="005E6291"/>
    <w:rsid w:val="005E686E"/>
    <w:rsid w:val="005E697F"/>
    <w:rsid w:val="005E69DD"/>
    <w:rsid w:val="005E69E5"/>
    <w:rsid w:val="005E6E34"/>
    <w:rsid w:val="005E7033"/>
    <w:rsid w:val="005E72A0"/>
    <w:rsid w:val="005E7479"/>
    <w:rsid w:val="005F0458"/>
    <w:rsid w:val="005F254E"/>
    <w:rsid w:val="005F28EF"/>
    <w:rsid w:val="005F3BB9"/>
    <w:rsid w:val="005F3F8D"/>
    <w:rsid w:val="005F3FF4"/>
    <w:rsid w:val="005F4428"/>
    <w:rsid w:val="005F4A13"/>
    <w:rsid w:val="005F4BE7"/>
    <w:rsid w:val="005F5DB8"/>
    <w:rsid w:val="005F6F33"/>
    <w:rsid w:val="005F75EF"/>
    <w:rsid w:val="005F76C2"/>
    <w:rsid w:val="005F7F79"/>
    <w:rsid w:val="006005B1"/>
    <w:rsid w:val="00600A1C"/>
    <w:rsid w:val="00600A20"/>
    <w:rsid w:val="00601B87"/>
    <w:rsid w:val="00601CEF"/>
    <w:rsid w:val="0060272B"/>
    <w:rsid w:val="00602F2B"/>
    <w:rsid w:val="0060374D"/>
    <w:rsid w:val="0060450D"/>
    <w:rsid w:val="00604847"/>
    <w:rsid w:val="006049B6"/>
    <w:rsid w:val="00604C99"/>
    <w:rsid w:val="006050D8"/>
    <w:rsid w:val="006055D7"/>
    <w:rsid w:val="0060561E"/>
    <w:rsid w:val="00605CB8"/>
    <w:rsid w:val="0060623B"/>
    <w:rsid w:val="0060630D"/>
    <w:rsid w:val="00606C29"/>
    <w:rsid w:val="00610562"/>
    <w:rsid w:val="006111BD"/>
    <w:rsid w:val="006114EF"/>
    <w:rsid w:val="006115B9"/>
    <w:rsid w:val="00612366"/>
    <w:rsid w:val="00612593"/>
    <w:rsid w:val="00612C88"/>
    <w:rsid w:val="00612D5F"/>
    <w:rsid w:val="00612DC3"/>
    <w:rsid w:val="00612F79"/>
    <w:rsid w:val="0061311A"/>
    <w:rsid w:val="00613649"/>
    <w:rsid w:val="00613C8E"/>
    <w:rsid w:val="00614F3B"/>
    <w:rsid w:val="00615386"/>
    <w:rsid w:val="00616424"/>
    <w:rsid w:val="006165BF"/>
    <w:rsid w:val="00616832"/>
    <w:rsid w:val="00617198"/>
    <w:rsid w:val="0061792A"/>
    <w:rsid w:val="006179E2"/>
    <w:rsid w:val="0062036B"/>
    <w:rsid w:val="006206CF"/>
    <w:rsid w:val="00620C42"/>
    <w:rsid w:val="00620D5E"/>
    <w:rsid w:val="00620F4C"/>
    <w:rsid w:val="0062101D"/>
    <w:rsid w:val="006215FF"/>
    <w:rsid w:val="0062163A"/>
    <w:rsid w:val="00621E25"/>
    <w:rsid w:val="006226E8"/>
    <w:rsid w:val="00623219"/>
    <w:rsid w:val="00623948"/>
    <w:rsid w:val="00623B05"/>
    <w:rsid w:val="006249FD"/>
    <w:rsid w:val="00625940"/>
    <w:rsid w:val="0062639B"/>
    <w:rsid w:val="0062699B"/>
    <w:rsid w:val="00626A42"/>
    <w:rsid w:val="006275E6"/>
    <w:rsid w:val="0062778D"/>
    <w:rsid w:val="00627825"/>
    <w:rsid w:val="00627FB5"/>
    <w:rsid w:val="0063022C"/>
    <w:rsid w:val="00630B85"/>
    <w:rsid w:val="00630EA6"/>
    <w:rsid w:val="00631782"/>
    <w:rsid w:val="00632785"/>
    <w:rsid w:val="00632F2B"/>
    <w:rsid w:val="00633A99"/>
    <w:rsid w:val="00633E40"/>
    <w:rsid w:val="00634656"/>
    <w:rsid w:val="006375FF"/>
    <w:rsid w:val="00640580"/>
    <w:rsid w:val="00640C75"/>
    <w:rsid w:val="00640E88"/>
    <w:rsid w:val="006413B4"/>
    <w:rsid w:val="006419E5"/>
    <w:rsid w:val="00641AA0"/>
    <w:rsid w:val="00642621"/>
    <w:rsid w:val="00642D92"/>
    <w:rsid w:val="006432AE"/>
    <w:rsid w:val="00643706"/>
    <w:rsid w:val="00643C09"/>
    <w:rsid w:val="00643D2A"/>
    <w:rsid w:val="0064402F"/>
    <w:rsid w:val="006458BB"/>
    <w:rsid w:val="00645CC3"/>
    <w:rsid w:val="006472E1"/>
    <w:rsid w:val="00647634"/>
    <w:rsid w:val="00647DEE"/>
    <w:rsid w:val="00647DF1"/>
    <w:rsid w:val="00647E3B"/>
    <w:rsid w:val="00650432"/>
    <w:rsid w:val="00651374"/>
    <w:rsid w:val="00651649"/>
    <w:rsid w:val="0065370E"/>
    <w:rsid w:val="00654785"/>
    <w:rsid w:val="00654E94"/>
    <w:rsid w:val="00654F53"/>
    <w:rsid w:val="0065538B"/>
    <w:rsid w:val="006556D8"/>
    <w:rsid w:val="00656F7B"/>
    <w:rsid w:val="0065705D"/>
    <w:rsid w:val="006608E7"/>
    <w:rsid w:val="00661067"/>
    <w:rsid w:val="00661B02"/>
    <w:rsid w:val="00661CF1"/>
    <w:rsid w:val="0066214F"/>
    <w:rsid w:val="006624D9"/>
    <w:rsid w:val="006630E9"/>
    <w:rsid w:val="00663891"/>
    <w:rsid w:val="006641D3"/>
    <w:rsid w:val="006647C8"/>
    <w:rsid w:val="006647E2"/>
    <w:rsid w:val="006653D0"/>
    <w:rsid w:val="00665B62"/>
    <w:rsid w:val="00665F07"/>
    <w:rsid w:val="00665F8B"/>
    <w:rsid w:val="00665FBC"/>
    <w:rsid w:val="006665A2"/>
    <w:rsid w:val="00666972"/>
    <w:rsid w:val="00667FB6"/>
    <w:rsid w:val="00670017"/>
    <w:rsid w:val="0067084A"/>
    <w:rsid w:val="00670BCB"/>
    <w:rsid w:val="0067125D"/>
    <w:rsid w:val="006717EA"/>
    <w:rsid w:val="00671A86"/>
    <w:rsid w:val="00671D88"/>
    <w:rsid w:val="00673150"/>
    <w:rsid w:val="0067315D"/>
    <w:rsid w:val="0067426D"/>
    <w:rsid w:val="00674DA2"/>
    <w:rsid w:val="00675F12"/>
    <w:rsid w:val="006760BD"/>
    <w:rsid w:val="006769B0"/>
    <w:rsid w:val="00676B76"/>
    <w:rsid w:val="00676DD2"/>
    <w:rsid w:val="006774F8"/>
    <w:rsid w:val="0068025E"/>
    <w:rsid w:val="006804FA"/>
    <w:rsid w:val="006816D3"/>
    <w:rsid w:val="00682053"/>
    <w:rsid w:val="00682655"/>
    <w:rsid w:val="00682FE1"/>
    <w:rsid w:val="00683065"/>
    <w:rsid w:val="00683806"/>
    <w:rsid w:val="00683925"/>
    <w:rsid w:val="00683AA3"/>
    <w:rsid w:val="00683BFE"/>
    <w:rsid w:val="00683ED9"/>
    <w:rsid w:val="00684146"/>
    <w:rsid w:val="00684381"/>
    <w:rsid w:val="0068468A"/>
    <w:rsid w:val="006849B7"/>
    <w:rsid w:val="006853E4"/>
    <w:rsid w:val="00685F6A"/>
    <w:rsid w:val="006860EC"/>
    <w:rsid w:val="0068697D"/>
    <w:rsid w:val="00686F0E"/>
    <w:rsid w:val="00687A5C"/>
    <w:rsid w:val="00687CA8"/>
    <w:rsid w:val="00687D6C"/>
    <w:rsid w:val="00687E3E"/>
    <w:rsid w:val="0069017A"/>
    <w:rsid w:val="006902BB"/>
    <w:rsid w:val="00690C4A"/>
    <w:rsid w:val="006920A6"/>
    <w:rsid w:val="00692287"/>
    <w:rsid w:val="00692BB4"/>
    <w:rsid w:val="00693E2B"/>
    <w:rsid w:val="006940D6"/>
    <w:rsid w:val="006941B6"/>
    <w:rsid w:val="00694E40"/>
    <w:rsid w:val="006956EC"/>
    <w:rsid w:val="006957DE"/>
    <w:rsid w:val="006970C3"/>
    <w:rsid w:val="00697465"/>
    <w:rsid w:val="006974D8"/>
    <w:rsid w:val="00697654"/>
    <w:rsid w:val="006A0099"/>
    <w:rsid w:val="006A046C"/>
    <w:rsid w:val="006A071D"/>
    <w:rsid w:val="006A0CDF"/>
    <w:rsid w:val="006A1114"/>
    <w:rsid w:val="006A1880"/>
    <w:rsid w:val="006A1B94"/>
    <w:rsid w:val="006A222A"/>
    <w:rsid w:val="006A2BE5"/>
    <w:rsid w:val="006A2D84"/>
    <w:rsid w:val="006A2EEB"/>
    <w:rsid w:val="006A34F8"/>
    <w:rsid w:val="006A4CDD"/>
    <w:rsid w:val="006A4CF2"/>
    <w:rsid w:val="006A5606"/>
    <w:rsid w:val="006A5989"/>
    <w:rsid w:val="006A5BDE"/>
    <w:rsid w:val="006A73C0"/>
    <w:rsid w:val="006A7611"/>
    <w:rsid w:val="006B06BD"/>
    <w:rsid w:val="006B094A"/>
    <w:rsid w:val="006B0CCD"/>
    <w:rsid w:val="006B19C6"/>
    <w:rsid w:val="006B1CF9"/>
    <w:rsid w:val="006B1E59"/>
    <w:rsid w:val="006B2DB8"/>
    <w:rsid w:val="006B2E86"/>
    <w:rsid w:val="006B31C5"/>
    <w:rsid w:val="006B32D0"/>
    <w:rsid w:val="006B36AC"/>
    <w:rsid w:val="006B37DD"/>
    <w:rsid w:val="006B4264"/>
    <w:rsid w:val="006B479D"/>
    <w:rsid w:val="006B4DB2"/>
    <w:rsid w:val="006B4FAF"/>
    <w:rsid w:val="006B5074"/>
    <w:rsid w:val="006B5442"/>
    <w:rsid w:val="006B572C"/>
    <w:rsid w:val="006B580C"/>
    <w:rsid w:val="006B5CA2"/>
    <w:rsid w:val="006B63EF"/>
    <w:rsid w:val="006B695C"/>
    <w:rsid w:val="006B7315"/>
    <w:rsid w:val="006B777E"/>
    <w:rsid w:val="006C0C1E"/>
    <w:rsid w:val="006C0FED"/>
    <w:rsid w:val="006C1349"/>
    <w:rsid w:val="006C1524"/>
    <w:rsid w:val="006C1A3A"/>
    <w:rsid w:val="006C22D1"/>
    <w:rsid w:val="006C3E41"/>
    <w:rsid w:val="006C47AD"/>
    <w:rsid w:val="006C4845"/>
    <w:rsid w:val="006C5828"/>
    <w:rsid w:val="006C5B13"/>
    <w:rsid w:val="006C5DFA"/>
    <w:rsid w:val="006C5FB8"/>
    <w:rsid w:val="006C6B38"/>
    <w:rsid w:val="006C74A8"/>
    <w:rsid w:val="006C79FF"/>
    <w:rsid w:val="006C7AC1"/>
    <w:rsid w:val="006D05FD"/>
    <w:rsid w:val="006D08A5"/>
    <w:rsid w:val="006D0C7C"/>
    <w:rsid w:val="006D1781"/>
    <w:rsid w:val="006D29CE"/>
    <w:rsid w:val="006D2C82"/>
    <w:rsid w:val="006D342C"/>
    <w:rsid w:val="006D370D"/>
    <w:rsid w:val="006D39D7"/>
    <w:rsid w:val="006D46DD"/>
    <w:rsid w:val="006D5537"/>
    <w:rsid w:val="006D5553"/>
    <w:rsid w:val="006D5574"/>
    <w:rsid w:val="006D63F8"/>
    <w:rsid w:val="006D7612"/>
    <w:rsid w:val="006E0721"/>
    <w:rsid w:val="006E0BEE"/>
    <w:rsid w:val="006E1035"/>
    <w:rsid w:val="006E1093"/>
    <w:rsid w:val="006E18E3"/>
    <w:rsid w:val="006E3002"/>
    <w:rsid w:val="006E41B4"/>
    <w:rsid w:val="006E4A8D"/>
    <w:rsid w:val="006E4D12"/>
    <w:rsid w:val="006E5859"/>
    <w:rsid w:val="006E648E"/>
    <w:rsid w:val="006E6759"/>
    <w:rsid w:val="006F0D73"/>
    <w:rsid w:val="006F1104"/>
    <w:rsid w:val="006F11C7"/>
    <w:rsid w:val="006F1353"/>
    <w:rsid w:val="006F1D0F"/>
    <w:rsid w:val="006F21E6"/>
    <w:rsid w:val="006F2560"/>
    <w:rsid w:val="006F2B2E"/>
    <w:rsid w:val="006F3081"/>
    <w:rsid w:val="006F3381"/>
    <w:rsid w:val="006F4EAD"/>
    <w:rsid w:val="006F4F05"/>
    <w:rsid w:val="006F564C"/>
    <w:rsid w:val="006F7772"/>
    <w:rsid w:val="006F7C37"/>
    <w:rsid w:val="006F7CD6"/>
    <w:rsid w:val="006F7E30"/>
    <w:rsid w:val="00700541"/>
    <w:rsid w:val="00700C7E"/>
    <w:rsid w:val="00700E17"/>
    <w:rsid w:val="00701606"/>
    <w:rsid w:val="00701CF5"/>
    <w:rsid w:val="00701E0D"/>
    <w:rsid w:val="0070218E"/>
    <w:rsid w:val="00702980"/>
    <w:rsid w:val="007029FA"/>
    <w:rsid w:val="00702B1E"/>
    <w:rsid w:val="00702BF0"/>
    <w:rsid w:val="00702C8E"/>
    <w:rsid w:val="00703687"/>
    <w:rsid w:val="0070412D"/>
    <w:rsid w:val="00704164"/>
    <w:rsid w:val="007042FA"/>
    <w:rsid w:val="00705614"/>
    <w:rsid w:val="00705DFE"/>
    <w:rsid w:val="0070690C"/>
    <w:rsid w:val="00706B34"/>
    <w:rsid w:val="00707476"/>
    <w:rsid w:val="00707768"/>
    <w:rsid w:val="007079C5"/>
    <w:rsid w:val="00707A02"/>
    <w:rsid w:val="00707D9F"/>
    <w:rsid w:val="0071004B"/>
    <w:rsid w:val="00710276"/>
    <w:rsid w:val="00710D8A"/>
    <w:rsid w:val="0071135A"/>
    <w:rsid w:val="007113E6"/>
    <w:rsid w:val="0071146F"/>
    <w:rsid w:val="007123F2"/>
    <w:rsid w:val="00712CA1"/>
    <w:rsid w:val="00712DEC"/>
    <w:rsid w:val="007137D2"/>
    <w:rsid w:val="007142BC"/>
    <w:rsid w:val="00714409"/>
    <w:rsid w:val="007144A8"/>
    <w:rsid w:val="007149D8"/>
    <w:rsid w:val="00714FA6"/>
    <w:rsid w:val="00715339"/>
    <w:rsid w:val="00715771"/>
    <w:rsid w:val="00715836"/>
    <w:rsid w:val="0071583E"/>
    <w:rsid w:val="00715F85"/>
    <w:rsid w:val="007161B0"/>
    <w:rsid w:val="00716293"/>
    <w:rsid w:val="007162FE"/>
    <w:rsid w:val="007166E6"/>
    <w:rsid w:val="00716BAA"/>
    <w:rsid w:val="00716CA6"/>
    <w:rsid w:val="00716FF1"/>
    <w:rsid w:val="0071754B"/>
    <w:rsid w:val="00717C6F"/>
    <w:rsid w:val="007202CC"/>
    <w:rsid w:val="00720D47"/>
    <w:rsid w:val="0072168A"/>
    <w:rsid w:val="007218E6"/>
    <w:rsid w:val="00721F33"/>
    <w:rsid w:val="007221C7"/>
    <w:rsid w:val="0072220B"/>
    <w:rsid w:val="0072231E"/>
    <w:rsid w:val="00722EE1"/>
    <w:rsid w:val="007231C1"/>
    <w:rsid w:val="007231E9"/>
    <w:rsid w:val="007238E9"/>
    <w:rsid w:val="007242CB"/>
    <w:rsid w:val="007242E2"/>
    <w:rsid w:val="00724F1B"/>
    <w:rsid w:val="0072554D"/>
    <w:rsid w:val="00726530"/>
    <w:rsid w:val="007265CA"/>
    <w:rsid w:val="00726E6F"/>
    <w:rsid w:val="00727BBD"/>
    <w:rsid w:val="00727DA0"/>
    <w:rsid w:val="007305FA"/>
    <w:rsid w:val="00730E4A"/>
    <w:rsid w:val="007313B2"/>
    <w:rsid w:val="0073140D"/>
    <w:rsid w:val="00731AAD"/>
    <w:rsid w:val="00732440"/>
    <w:rsid w:val="0073255D"/>
    <w:rsid w:val="00732846"/>
    <w:rsid w:val="00732AB2"/>
    <w:rsid w:val="007333C5"/>
    <w:rsid w:val="00733CA3"/>
    <w:rsid w:val="00734361"/>
    <w:rsid w:val="00734796"/>
    <w:rsid w:val="007348D3"/>
    <w:rsid w:val="00734B27"/>
    <w:rsid w:val="007350B0"/>
    <w:rsid w:val="0073512C"/>
    <w:rsid w:val="007352A6"/>
    <w:rsid w:val="007357BF"/>
    <w:rsid w:val="00735D14"/>
    <w:rsid w:val="00735ED2"/>
    <w:rsid w:val="00736261"/>
    <w:rsid w:val="00736447"/>
    <w:rsid w:val="00736AB8"/>
    <w:rsid w:val="007378FA"/>
    <w:rsid w:val="007405E2"/>
    <w:rsid w:val="0074076F"/>
    <w:rsid w:val="00740DE9"/>
    <w:rsid w:val="0074281D"/>
    <w:rsid w:val="00742EBE"/>
    <w:rsid w:val="00743913"/>
    <w:rsid w:val="00743B3D"/>
    <w:rsid w:val="00744003"/>
    <w:rsid w:val="007443AE"/>
    <w:rsid w:val="007447BE"/>
    <w:rsid w:val="0074566B"/>
    <w:rsid w:val="0074604C"/>
    <w:rsid w:val="00746566"/>
    <w:rsid w:val="007466CB"/>
    <w:rsid w:val="007511EB"/>
    <w:rsid w:val="00751E75"/>
    <w:rsid w:val="007523DA"/>
    <w:rsid w:val="00753492"/>
    <w:rsid w:val="00753B27"/>
    <w:rsid w:val="0075427B"/>
    <w:rsid w:val="007557CD"/>
    <w:rsid w:val="00755F8D"/>
    <w:rsid w:val="007564CB"/>
    <w:rsid w:val="00757799"/>
    <w:rsid w:val="007600ED"/>
    <w:rsid w:val="00760288"/>
    <w:rsid w:val="00760528"/>
    <w:rsid w:val="00760FC9"/>
    <w:rsid w:val="00761300"/>
    <w:rsid w:val="00761378"/>
    <w:rsid w:val="007616AE"/>
    <w:rsid w:val="0076179F"/>
    <w:rsid w:val="00761A5B"/>
    <w:rsid w:val="00762771"/>
    <w:rsid w:val="00762983"/>
    <w:rsid w:val="00762E27"/>
    <w:rsid w:val="007632B8"/>
    <w:rsid w:val="00763386"/>
    <w:rsid w:val="00763944"/>
    <w:rsid w:val="007644AC"/>
    <w:rsid w:val="00764A1E"/>
    <w:rsid w:val="00764B9F"/>
    <w:rsid w:val="00764E20"/>
    <w:rsid w:val="00764FEE"/>
    <w:rsid w:val="0076592F"/>
    <w:rsid w:val="00765DD8"/>
    <w:rsid w:val="007667C9"/>
    <w:rsid w:val="00767080"/>
    <w:rsid w:val="007675B2"/>
    <w:rsid w:val="00767D9A"/>
    <w:rsid w:val="00770346"/>
    <w:rsid w:val="00770578"/>
    <w:rsid w:val="00770A86"/>
    <w:rsid w:val="00770F06"/>
    <w:rsid w:val="00771390"/>
    <w:rsid w:val="007714C0"/>
    <w:rsid w:val="00771D5D"/>
    <w:rsid w:val="007739A6"/>
    <w:rsid w:val="00773DC8"/>
    <w:rsid w:val="007740DC"/>
    <w:rsid w:val="00774193"/>
    <w:rsid w:val="00774378"/>
    <w:rsid w:val="00774601"/>
    <w:rsid w:val="007749EB"/>
    <w:rsid w:val="00774AE0"/>
    <w:rsid w:val="007750FE"/>
    <w:rsid w:val="00775A26"/>
    <w:rsid w:val="00775B02"/>
    <w:rsid w:val="007762E7"/>
    <w:rsid w:val="00776416"/>
    <w:rsid w:val="007767A8"/>
    <w:rsid w:val="00776F44"/>
    <w:rsid w:val="007775C1"/>
    <w:rsid w:val="0078046C"/>
    <w:rsid w:val="007804FF"/>
    <w:rsid w:val="0078073E"/>
    <w:rsid w:val="00780905"/>
    <w:rsid w:val="00780D72"/>
    <w:rsid w:val="007811AF"/>
    <w:rsid w:val="0078192C"/>
    <w:rsid w:val="007822A1"/>
    <w:rsid w:val="0078296A"/>
    <w:rsid w:val="00782A46"/>
    <w:rsid w:val="00782D50"/>
    <w:rsid w:val="0078380C"/>
    <w:rsid w:val="00783DE2"/>
    <w:rsid w:val="00783E85"/>
    <w:rsid w:val="00783EC3"/>
    <w:rsid w:val="00783FAF"/>
    <w:rsid w:val="007847CD"/>
    <w:rsid w:val="007847D8"/>
    <w:rsid w:val="0078538F"/>
    <w:rsid w:val="007853FF"/>
    <w:rsid w:val="00785910"/>
    <w:rsid w:val="00785959"/>
    <w:rsid w:val="00785CD8"/>
    <w:rsid w:val="00785D25"/>
    <w:rsid w:val="00786B1E"/>
    <w:rsid w:val="007871FA"/>
    <w:rsid w:val="0078763D"/>
    <w:rsid w:val="00787DE0"/>
    <w:rsid w:val="00791437"/>
    <w:rsid w:val="007915EC"/>
    <w:rsid w:val="00792524"/>
    <w:rsid w:val="00792FD4"/>
    <w:rsid w:val="0079395B"/>
    <w:rsid w:val="00793F4E"/>
    <w:rsid w:val="007940D3"/>
    <w:rsid w:val="0079430D"/>
    <w:rsid w:val="00794385"/>
    <w:rsid w:val="007950B4"/>
    <w:rsid w:val="007954BA"/>
    <w:rsid w:val="00795967"/>
    <w:rsid w:val="007960B9"/>
    <w:rsid w:val="0079652B"/>
    <w:rsid w:val="0079672F"/>
    <w:rsid w:val="007967B1"/>
    <w:rsid w:val="00796E03"/>
    <w:rsid w:val="00796E49"/>
    <w:rsid w:val="0079796B"/>
    <w:rsid w:val="007A049E"/>
    <w:rsid w:val="007A1008"/>
    <w:rsid w:val="007A2043"/>
    <w:rsid w:val="007A25A0"/>
    <w:rsid w:val="007A2E36"/>
    <w:rsid w:val="007A337D"/>
    <w:rsid w:val="007A3E4B"/>
    <w:rsid w:val="007A57A7"/>
    <w:rsid w:val="007A6BD7"/>
    <w:rsid w:val="007A7249"/>
    <w:rsid w:val="007A7D7B"/>
    <w:rsid w:val="007A7F9C"/>
    <w:rsid w:val="007B030D"/>
    <w:rsid w:val="007B07B5"/>
    <w:rsid w:val="007B1BD4"/>
    <w:rsid w:val="007B20FA"/>
    <w:rsid w:val="007B2182"/>
    <w:rsid w:val="007B2E7F"/>
    <w:rsid w:val="007B2EA7"/>
    <w:rsid w:val="007B2EB2"/>
    <w:rsid w:val="007B3807"/>
    <w:rsid w:val="007B4276"/>
    <w:rsid w:val="007B4F0C"/>
    <w:rsid w:val="007B4F25"/>
    <w:rsid w:val="007B5878"/>
    <w:rsid w:val="007B6A95"/>
    <w:rsid w:val="007B7020"/>
    <w:rsid w:val="007B7199"/>
    <w:rsid w:val="007C003E"/>
    <w:rsid w:val="007C05E5"/>
    <w:rsid w:val="007C0DF4"/>
    <w:rsid w:val="007C1436"/>
    <w:rsid w:val="007C1662"/>
    <w:rsid w:val="007C166A"/>
    <w:rsid w:val="007C194A"/>
    <w:rsid w:val="007C1AA5"/>
    <w:rsid w:val="007C2840"/>
    <w:rsid w:val="007C2ED1"/>
    <w:rsid w:val="007C309B"/>
    <w:rsid w:val="007C4837"/>
    <w:rsid w:val="007C5375"/>
    <w:rsid w:val="007C6358"/>
    <w:rsid w:val="007C64B1"/>
    <w:rsid w:val="007C6B01"/>
    <w:rsid w:val="007C6FC9"/>
    <w:rsid w:val="007C7BA5"/>
    <w:rsid w:val="007D01EB"/>
    <w:rsid w:val="007D07D1"/>
    <w:rsid w:val="007D1121"/>
    <w:rsid w:val="007D114D"/>
    <w:rsid w:val="007D1340"/>
    <w:rsid w:val="007D169F"/>
    <w:rsid w:val="007D1A76"/>
    <w:rsid w:val="007D1CF9"/>
    <w:rsid w:val="007D2C74"/>
    <w:rsid w:val="007D31D4"/>
    <w:rsid w:val="007D339D"/>
    <w:rsid w:val="007D33E1"/>
    <w:rsid w:val="007D36CA"/>
    <w:rsid w:val="007D3A28"/>
    <w:rsid w:val="007D43EC"/>
    <w:rsid w:val="007D4B47"/>
    <w:rsid w:val="007D4DFD"/>
    <w:rsid w:val="007D5B35"/>
    <w:rsid w:val="007D61BB"/>
    <w:rsid w:val="007D62D2"/>
    <w:rsid w:val="007D72BC"/>
    <w:rsid w:val="007D7994"/>
    <w:rsid w:val="007D7BBF"/>
    <w:rsid w:val="007E0AAC"/>
    <w:rsid w:val="007E0B9E"/>
    <w:rsid w:val="007E0C57"/>
    <w:rsid w:val="007E0DAE"/>
    <w:rsid w:val="007E1597"/>
    <w:rsid w:val="007E1806"/>
    <w:rsid w:val="007E213D"/>
    <w:rsid w:val="007E26B4"/>
    <w:rsid w:val="007E2B96"/>
    <w:rsid w:val="007E35D3"/>
    <w:rsid w:val="007E38CA"/>
    <w:rsid w:val="007E4448"/>
    <w:rsid w:val="007E4743"/>
    <w:rsid w:val="007E4838"/>
    <w:rsid w:val="007E4CDF"/>
    <w:rsid w:val="007E4D48"/>
    <w:rsid w:val="007E5183"/>
    <w:rsid w:val="007E5318"/>
    <w:rsid w:val="007E657B"/>
    <w:rsid w:val="007E6834"/>
    <w:rsid w:val="007E6FC4"/>
    <w:rsid w:val="007E730C"/>
    <w:rsid w:val="007E7732"/>
    <w:rsid w:val="007E7C96"/>
    <w:rsid w:val="007E7FB1"/>
    <w:rsid w:val="007F0B49"/>
    <w:rsid w:val="007F0E2A"/>
    <w:rsid w:val="007F0F96"/>
    <w:rsid w:val="007F1550"/>
    <w:rsid w:val="007F18C0"/>
    <w:rsid w:val="007F1C2F"/>
    <w:rsid w:val="007F2FC5"/>
    <w:rsid w:val="007F3257"/>
    <w:rsid w:val="007F36FF"/>
    <w:rsid w:val="007F393C"/>
    <w:rsid w:val="007F4781"/>
    <w:rsid w:val="007F4B69"/>
    <w:rsid w:val="007F59C5"/>
    <w:rsid w:val="007F63C7"/>
    <w:rsid w:val="007F6429"/>
    <w:rsid w:val="007F6AFE"/>
    <w:rsid w:val="007F728A"/>
    <w:rsid w:val="007F7DEC"/>
    <w:rsid w:val="0080021B"/>
    <w:rsid w:val="008005AE"/>
    <w:rsid w:val="00800973"/>
    <w:rsid w:val="008009D1"/>
    <w:rsid w:val="00800F44"/>
    <w:rsid w:val="00800F4D"/>
    <w:rsid w:val="00801432"/>
    <w:rsid w:val="0080167F"/>
    <w:rsid w:val="008016CB"/>
    <w:rsid w:val="00802B5B"/>
    <w:rsid w:val="00802D5B"/>
    <w:rsid w:val="008037D4"/>
    <w:rsid w:val="0080460C"/>
    <w:rsid w:val="008048A6"/>
    <w:rsid w:val="00804A85"/>
    <w:rsid w:val="0080521C"/>
    <w:rsid w:val="00805313"/>
    <w:rsid w:val="00805CA3"/>
    <w:rsid w:val="00806277"/>
    <w:rsid w:val="008063D5"/>
    <w:rsid w:val="00806593"/>
    <w:rsid w:val="008066D5"/>
    <w:rsid w:val="0080679F"/>
    <w:rsid w:val="00807875"/>
    <w:rsid w:val="00807FFD"/>
    <w:rsid w:val="008104C8"/>
    <w:rsid w:val="00811797"/>
    <w:rsid w:val="00811E11"/>
    <w:rsid w:val="00812A4C"/>
    <w:rsid w:val="00812E40"/>
    <w:rsid w:val="00813031"/>
    <w:rsid w:val="008132A4"/>
    <w:rsid w:val="008136B3"/>
    <w:rsid w:val="008136C6"/>
    <w:rsid w:val="0081385C"/>
    <w:rsid w:val="008146FC"/>
    <w:rsid w:val="00814728"/>
    <w:rsid w:val="0081472A"/>
    <w:rsid w:val="008149CC"/>
    <w:rsid w:val="00814B32"/>
    <w:rsid w:val="00814D83"/>
    <w:rsid w:val="00814F56"/>
    <w:rsid w:val="00816137"/>
    <w:rsid w:val="00816EF4"/>
    <w:rsid w:val="00817356"/>
    <w:rsid w:val="0081743B"/>
    <w:rsid w:val="008175A4"/>
    <w:rsid w:val="00817C14"/>
    <w:rsid w:val="0082004F"/>
    <w:rsid w:val="008202CC"/>
    <w:rsid w:val="00821428"/>
    <w:rsid w:val="00821966"/>
    <w:rsid w:val="00821ACB"/>
    <w:rsid w:val="00822803"/>
    <w:rsid w:val="00823707"/>
    <w:rsid w:val="00823C36"/>
    <w:rsid w:val="00824864"/>
    <w:rsid w:val="00824AC9"/>
    <w:rsid w:val="00825243"/>
    <w:rsid w:val="00825BF6"/>
    <w:rsid w:val="00825C60"/>
    <w:rsid w:val="0082603B"/>
    <w:rsid w:val="008261A0"/>
    <w:rsid w:val="008262A1"/>
    <w:rsid w:val="00826AC8"/>
    <w:rsid w:val="00826E2D"/>
    <w:rsid w:val="00826F82"/>
    <w:rsid w:val="00827755"/>
    <w:rsid w:val="00827AE2"/>
    <w:rsid w:val="00827E46"/>
    <w:rsid w:val="00830368"/>
    <w:rsid w:val="00830576"/>
    <w:rsid w:val="00830E8D"/>
    <w:rsid w:val="008311AB"/>
    <w:rsid w:val="008317C2"/>
    <w:rsid w:val="00831D5A"/>
    <w:rsid w:val="00832236"/>
    <w:rsid w:val="008324AA"/>
    <w:rsid w:val="00832B90"/>
    <w:rsid w:val="00832EEE"/>
    <w:rsid w:val="00833146"/>
    <w:rsid w:val="008334EA"/>
    <w:rsid w:val="0083350A"/>
    <w:rsid w:val="00833583"/>
    <w:rsid w:val="00833B0B"/>
    <w:rsid w:val="008345FA"/>
    <w:rsid w:val="008358C0"/>
    <w:rsid w:val="00835A1C"/>
    <w:rsid w:val="008363E9"/>
    <w:rsid w:val="0083694B"/>
    <w:rsid w:val="00836E5C"/>
    <w:rsid w:val="008374BB"/>
    <w:rsid w:val="00840D33"/>
    <w:rsid w:val="0084130D"/>
    <w:rsid w:val="0084159D"/>
    <w:rsid w:val="0084190E"/>
    <w:rsid w:val="00842225"/>
    <w:rsid w:val="00843436"/>
    <w:rsid w:val="00843711"/>
    <w:rsid w:val="0084375E"/>
    <w:rsid w:val="0084397E"/>
    <w:rsid w:val="00843ADC"/>
    <w:rsid w:val="00843B84"/>
    <w:rsid w:val="00843CC3"/>
    <w:rsid w:val="00843F5F"/>
    <w:rsid w:val="00844B66"/>
    <w:rsid w:val="008451EE"/>
    <w:rsid w:val="00845C31"/>
    <w:rsid w:val="00847BFC"/>
    <w:rsid w:val="00850647"/>
    <w:rsid w:val="00850AFF"/>
    <w:rsid w:val="00850BBF"/>
    <w:rsid w:val="008518DA"/>
    <w:rsid w:val="00851EDF"/>
    <w:rsid w:val="00851FC5"/>
    <w:rsid w:val="008522FA"/>
    <w:rsid w:val="008527AB"/>
    <w:rsid w:val="008529AC"/>
    <w:rsid w:val="00852CB4"/>
    <w:rsid w:val="00853300"/>
    <w:rsid w:val="008534C5"/>
    <w:rsid w:val="00853670"/>
    <w:rsid w:val="008536AC"/>
    <w:rsid w:val="00853933"/>
    <w:rsid w:val="0085435D"/>
    <w:rsid w:val="0085477E"/>
    <w:rsid w:val="00854DBE"/>
    <w:rsid w:val="00855343"/>
    <w:rsid w:val="00855760"/>
    <w:rsid w:val="00855AE8"/>
    <w:rsid w:val="00856D71"/>
    <w:rsid w:val="00860598"/>
    <w:rsid w:val="00860FBA"/>
    <w:rsid w:val="00861895"/>
    <w:rsid w:val="008623BF"/>
    <w:rsid w:val="008625D2"/>
    <w:rsid w:val="00863188"/>
    <w:rsid w:val="008639AB"/>
    <w:rsid w:val="0086497F"/>
    <w:rsid w:val="0086521A"/>
    <w:rsid w:val="00865386"/>
    <w:rsid w:val="0086562C"/>
    <w:rsid w:val="0086582B"/>
    <w:rsid w:val="008658D9"/>
    <w:rsid w:val="00865918"/>
    <w:rsid w:val="00866C0A"/>
    <w:rsid w:val="00866EB7"/>
    <w:rsid w:val="008675BB"/>
    <w:rsid w:val="00867E6B"/>
    <w:rsid w:val="0087086B"/>
    <w:rsid w:val="00870ED2"/>
    <w:rsid w:val="0087115A"/>
    <w:rsid w:val="008712A8"/>
    <w:rsid w:val="008714CC"/>
    <w:rsid w:val="0087225D"/>
    <w:rsid w:val="008724A3"/>
    <w:rsid w:val="00874209"/>
    <w:rsid w:val="00874762"/>
    <w:rsid w:val="00874C87"/>
    <w:rsid w:val="00875DB5"/>
    <w:rsid w:val="00875FF2"/>
    <w:rsid w:val="00876066"/>
    <w:rsid w:val="00876468"/>
    <w:rsid w:val="008775DF"/>
    <w:rsid w:val="008776B1"/>
    <w:rsid w:val="008777F1"/>
    <w:rsid w:val="00877E77"/>
    <w:rsid w:val="00880103"/>
    <w:rsid w:val="00880425"/>
    <w:rsid w:val="00880B64"/>
    <w:rsid w:val="00881491"/>
    <w:rsid w:val="00881EC5"/>
    <w:rsid w:val="00882781"/>
    <w:rsid w:val="00882E74"/>
    <w:rsid w:val="0088438D"/>
    <w:rsid w:val="008843C4"/>
    <w:rsid w:val="00884F24"/>
    <w:rsid w:val="00884FCB"/>
    <w:rsid w:val="00885FD1"/>
    <w:rsid w:val="00886B0D"/>
    <w:rsid w:val="00887501"/>
    <w:rsid w:val="00887B14"/>
    <w:rsid w:val="008908C2"/>
    <w:rsid w:val="0089183D"/>
    <w:rsid w:val="00891BC9"/>
    <w:rsid w:val="0089332A"/>
    <w:rsid w:val="008936B8"/>
    <w:rsid w:val="0089399E"/>
    <w:rsid w:val="00893FA5"/>
    <w:rsid w:val="00894559"/>
    <w:rsid w:val="00894613"/>
    <w:rsid w:val="00894618"/>
    <w:rsid w:val="00894D8E"/>
    <w:rsid w:val="00894E62"/>
    <w:rsid w:val="00895098"/>
    <w:rsid w:val="0089515B"/>
    <w:rsid w:val="00895898"/>
    <w:rsid w:val="00896253"/>
    <w:rsid w:val="008963C4"/>
    <w:rsid w:val="00896B03"/>
    <w:rsid w:val="008973D8"/>
    <w:rsid w:val="008A05B1"/>
    <w:rsid w:val="008A0627"/>
    <w:rsid w:val="008A06E2"/>
    <w:rsid w:val="008A0D71"/>
    <w:rsid w:val="008A1715"/>
    <w:rsid w:val="008A1917"/>
    <w:rsid w:val="008A1E0C"/>
    <w:rsid w:val="008A1F33"/>
    <w:rsid w:val="008A219E"/>
    <w:rsid w:val="008A21A4"/>
    <w:rsid w:val="008A291B"/>
    <w:rsid w:val="008A330C"/>
    <w:rsid w:val="008A3512"/>
    <w:rsid w:val="008A4245"/>
    <w:rsid w:val="008A42D6"/>
    <w:rsid w:val="008A4944"/>
    <w:rsid w:val="008A4ABF"/>
    <w:rsid w:val="008A4BB8"/>
    <w:rsid w:val="008A4CE5"/>
    <w:rsid w:val="008A4FA7"/>
    <w:rsid w:val="008A536E"/>
    <w:rsid w:val="008A5400"/>
    <w:rsid w:val="008A590A"/>
    <w:rsid w:val="008A5B3D"/>
    <w:rsid w:val="008A5F4A"/>
    <w:rsid w:val="008A62C9"/>
    <w:rsid w:val="008A64A8"/>
    <w:rsid w:val="008A6FB4"/>
    <w:rsid w:val="008A7B9E"/>
    <w:rsid w:val="008B0508"/>
    <w:rsid w:val="008B08DF"/>
    <w:rsid w:val="008B0CF1"/>
    <w:rsid w:val="008B13A8"/>
    <w:rsid w:val="008B14C9"/>
    <w:rsid w:val="008B1CD4"/>
    <w:rsid w:val="008B1D03"/>
    <w:rsid w:val="008B1DE7"/>
    <w:rsid w:val="008B1E74"/>
    <w:rsid w:val="008B1F4E"/>
    <w:rsid w:val="008B2759"/>
    <w:rsid w:val="008B43F8"/>
    <w:rsid w:val="008B4B10"/>
    <w:rsid w:val="008B5917"/>
    <w:rsid w:val="008B5EDC"/>
    <w:rsid w:val="008B5F12"/>
    <w:rsid w:val="008B6745"/>
    <w:rsid w:val="008B7087"/>
    <w:rsid w:val="008B7975"/>
    <w:rsid w:val="008B7C7C"/>
    <w:rsid w:val="008B7D45"/>
    <w:rsid w:val="008B7FA6"/>
    <w:rsid w:val="008C0BDC"/>
    <w:rsid w:val="008C127E"/>
    <w:rsid w:val="008C18CC"/>
    <w:rsid w:val="008C1AE0"/>
    <w:rsid w:val="008C29BB"/>
    <w:rsid w:val="008C2B54"/>
    <w:rsid w:val="008C2DF8"/>
    <w:rsid w:val="008C350F"/>
    <w:rsid w:val="008C3DB4"/>
    <w:rsid w:val="008C46CD"/>
    <w:rsid w:val="008C4A34"/>
    <w:rsid w:val="008C520F"/>
    <w:rsid w:val="008C5219"/>
    <w:rsid w:val="008C539B"/>
    <w:rsid w:val="008C6740"/>
    <w:rsid w:val="008C6C0C"/>
    <w:rsid w:val="008C7433"/>
    <w:rsid w:val="008D032F"/>
    <w:rsid w:val="008D081F"/>
    <w:rsid w:val="008D1EFE"/>
    <w:rsid w:val="008D229D"/>
    <w:rsid w:val="008D2516"/>
    <w:rsid w:val="008D25D1"/>
    <w:rsid w:val="008D29D9"/>
    <w:rsid w:val="008D3B06"/>
    <w:rsid w:val="008D431A"/>
    <w:rsid w:val="008D4383"/>
    <w:rsid w:val="008D52A5"/>
    <w:rsid w:val="008D52CD"/>
    <w:rsid w:val="008D5359"/>
    <w:rsid w:val="008D570C"/>
    <w:rsid w:val="008D5B1C"/>
    <w:rsid w:val="008D64A0"/>
    <w:rsid w:val="008D6EBD"/>
    <w:rsid w:val="008D6F4F"/>
    <w:rsid w:val="008D7055"/>
    <w:rsid w:val="008D7272"/>
    <w:rsid w:val="008D7790"/>
    <w:rsid w:val="008E00F6"/>
    <w:rsid w:val="008E0587"/>
    <w:rsid w:val="008E1200"/>
    <w:rsid w:val="008E1821"/>
    <w:rsid w:val="008E1C28"/>
    <w:rsid w:val="008E1F85"/>
    <w:rsid w:val="008E2011"/>
    <w:rsid w:val="008E2BCF"/>
    <w:rsid w:val="008E31C9"/>
    <w:rsid w:val="008E383B"/>
    <w:rsid w:val="008E4477"/>
    <w:rsid w:val="008E4973"/>
    <w:rsid w:val="008E4D5C"/>
    <w:rsid w:val="008E4E1B"/>
    <w:rsid w:val="008E50C1"/>
    <w:rsid w:val="008E51DD"/>
    <w:rsid w:val="008E5D27"/>
    <w:rsid w:val="008E6480"/>
    <w:rsid w:val="008E6CB8"/>
    <w:rsid w:val="008E7263"/>
    <w:rsid w:val="008E7361"/>
    <w:rsid w:val="008E76DF"/>
    <w:rsid w:val="008E7909"/>
    <w:rsid w:val="008E7BDD"/>
    <w:rsid w:val="008F0282"/>
    <w:rsid w:val="008F08F2"/>
    <w:rsid w:val="008F0A96"/>
    <w:rsid w:val="008F0CCE"/>
    <w:rsid w:val="008F0F45"/>
    <w:rsid w:val="008F1006"/>
    <w:rsid w:val="008F1893"/>
    <w:rsid w:val="008F20DB"/>
    <w:rsid w:val="008F2542"/>
    <w:rsid w:val="008F2D0F"/>
    <w:rsid w:val="008F2D51"/>
    <w:rsid w:val="008F2F8C"/>
    <w:rsid w:val="008F2F8D"/>
    <w:rsid w:val="008F35A2"/>
    <w:rsid w:val="008F4409"/>
    <w:rsid w:val="008F488F"/>
    <w:rsid w:val="008F5788"/>
    <w:rsid w:val="008F5A73"/>
    <w:rsid w:val="008F620C"/>
    <w:rsid w:val="008F6AD5"/>
    <w:rsid w:val="008F6C52"/>
    <w:rsid w:val="008F70BE"/>
    <w:rsid w:val="008F7251"/>
    <w:rsid w:val="008F7449"/>
    <w:rsid w:val="008F7970"/>
    <w:rsid w:val="00900B08"/>
    <w:rsid w:val="00900CA5"/>
    <w:rsid w:val="00900FC1"/>
    <w:rsid w:val="009011E9"/>
    <w:rsid w:val="0090181F"/>
    <w:rsid w:val="0090183D"/>
    <w:rsid w:val="0090232C"/>
    <w:rsid w:val="00902709"/>
    <w:rsid w:val="00902999"/>
    <w:rsid w:val="00902EC8"/>
    <w:rsid w:val="00903944"/>
    <w:rsid w:val="00903D75"/>
    <w:rsid w:val="00903D85"/>
    <w:rsid w:val="00903F7E"/>
    <w:rsid w:val="00904406"/>
    <w:rsid w:val="00904631"/>
    <w:rsid w:val="00904659"/>
    <w:rsid w:val="009049D9"/>
    <w:rsid w:val="00905020"/>
    <w:rsid w:val="0090546D"/>
    <w:rsid w:val="00905B6F"/>
    <w:rsid w:val="00905C1D"/>
    <w:rsid w:val="00905F82"/>
    <w:rsid w:val="009061C9"/>
    <w:rsid w:val="009065D8"/>
    <w:rsid w:val="00906A62"/>
    <w:rsid w:val="00906C7A"/>
    <w:rsid w:val="00907135"/>
    <w:rsid w:val="009071EC"/>
    <w:rsid w:val="009073B9"/>
    <w:rsid w:val="00910184"/>
    <w:rsid w:val="00910F79"/>
    <w:rsid w:val="00911212"/>
    <w:rsid w:val="00912113"/>
    <w:rsid w:val="0091258E"/>
    <w:rsid w:val="00912E40"/>
    <w:rsid w:val="00912EAA"/>
    <w:rsid w:val="00913403"/>
    <w:rsid w:val="009137CA"/>
    <w:rsid w:val="00913A13"/>
    <w:rsid w:val="00913BB1"/>
    <w:rsid w:val="009143BE"/>
    <w:rsid w:val="00915443"/>
    <w:rsid w:val="009159A8"/>
    <w:rsid w:val="00915FF5"/>
    <w:rsid w:val="0091629C"/>
    <w:rsid w:val="00917174"/>
    <w:rsid w:val="009171B5"/>
    <w:rsid w:val="00917323"/>
    <w:rsid w:val="00917DCD"/>
    <w:rsid w:val="009200E7"/>
    <w:rsid w:val="009202D2"/>
    <w:rsid w:val="009209EC"/>
    <w:rsid w:val="00920A1A"/>
    <w:rsid w:val="00920E4D"/>
    <w:rsid w:val="009210D6"/>
    <w:rsid w:val="00921261"/>
    <w:rsid w:val="00921BFE"/>
    <w:rsid w:val="00922AC9"/>
    <w:rsid w:val="00922EEB"/>
    <w:rsid w:val="00922F1A"/>
    <w:rsid w:val="00922F9F"/>
    <w:rsid w:val="009238AD"/>
    <w:rsid w:val="00923B78"/>
    <w:rsid w:val="009242A4"/>
    <w:rsid w:val="0092543D"/>
    <w:rsid w:val="00925471"/>
    <w:rsid w:val="00925BEB"/>
    <w:rsid w:val="00925CB2"/>
    <w:rsid w:val="00925FF7"/>
    <w:rsid w:val="009262D3"/>
    <w:rsid w:val="0092698A"/>
    <w:rsid w:val="00926F63"/>
    <w:rsid w:val="00927E87"/>
    <w:rsid w:val="00930BA0"/>
    <w:rsid w:val="00930FAE"/>
    <w:rsid w:val="0093126D"/>
    <w:rsid w:val="009313F3"/>
    <w:rsid w:val="00931A46"/>
    <w:rsid w:val="00932E16"/>
    <w:rsid w:val="00933205"/>
    <w:rsid w:val="0093354C"/>
    <w:rsid w:val="0093462E"/>
    <w:rsid w:val="00935493"/>
    <w:rsid w:val="009356E1"/>
    <w:rsid w:val="0093577B"/>
    <w:rsid w:val="0093653B"/>
    <w:rsid w:val="009373E6"/>
    <w:rsid w:val="009375EC"/>
    <w:rsid w:val="00937C67"/>
    <w:rsid w:val="00937CF1"/>
    <w:rsid w:val="00937DB3"/>
    <w:rsid w:val="009406F3"/>
    <w:rsid w:val="00941118"/>
    <w:rsid w:val="00941EBA"/>
    <w:rsid w:val="0094217C"/>
    <w:rsid w:val="009426A3"/>
    <w:rsid w:val="0094302D"/>
    <w:rsid w:val="009430FB"/>
    <w:rsid w:val="00943C48"/>
    <w:rsid w:val="009446F0"/>
    <w:rsid w:val="009447CB"/>
    <w:rsid w:val="009449EC"/>
    <w:rsid w:val="00945C3A"/>
    <w:rsid w:val="00945D66"/>
    <w:rsid w:val="00945E8B"/>
    <w:rsid w:val="0094612A"/>
    <w:rsid w:val="00946A2A"/>
    <w:rsid w:val="009473A5"/>
    <w:rsid w:val="009477D4"/>
    <w:rsid w:val="0095007C"/>
    <w:rsid w:val="00950560"/>
    <w:rsid w:val="00951014"/>
    <w:rsid w:val="00952931"/>
    <w:rsid w:val="00952D30"/>
    <w:rsid w:val="0095388D"/>
    <w:rsid w:val="009538D9"/>
    <w:rsid w:val="009539E2"/>
    <w:rsid w:val="0095454A"/>
    <w:rsid w:val="00954A37"/>
    <w:rsid w:val="00954B43"/>
    <w:rsid w:val="00954B67"/>
    <w:rsid w:val="009550E1"/>
    <w:rsid w:val="0095584C"/>
    <w:rsid w:val="00955C3D"/>
    <w:rsid w:val="00955DD4"/>
    <w:rsid w:val="00956414"/>
    <w:rsid w:val="0095650B"/>
    <w:rsid w:val="009566A9"/>
    <w:rsid w:val="00957803"/>
    <w:rsid w:val="00960F4C"/>
    <w:rsid w:val="00961889"/>
    <w:rsid w:val="00961AF3"/>
    <w:rsid w:val="00962006"/>
    <w:rsid w:val="00962A68"/>
    <w:rsid w:val="00962CC0"/>
    <w:rsid w:val="00963FDC"/>
    <w:rsid w:val="0096459A"/>
    <w:rsid w:val="0096471E"/>
    <w:rsid w:val="00964B8F"/>
    <w:rsid w:val="009660B1"/>
    <w:rsid w:val="00967555"/>
    <w:rsid w:val="009709CD"/>
    <w:rsid w:val="00970B26"/>
    <w:rsid w:val="009719A2"/>
    <w:rsid w:val="00971E0F"/>
    <w:rsid w:val="00971E31"/>
    <w:rsid w:val="009720C8"/>
    <w:rsid w:val="00973121"/>
    <w:rsid w:val="009732DC"/>
    <w:rsid w:val="0097339B"/>
    <w:rsid w:val="00974C5F"/>
    <w:rsid w:val="009801FB"/>
    <w:rsid w:val="0098064E"/>
    <w:rsid w:val="0098069D"/>
    <w:rsid w:val="00980CFE"/>
    <w:rsid w:val="00980D5F"/>
    <w:rsid w:val="0098108F"/>
    <w:rsid w:val="009811F7"/>
    <w:rsid w:val="00981EF0"/>
    <w:rsid w:val="00983A25"/>
    <w:rsid w:val="00983AB3"/>
    <w:rsid w:val="00983DB3"/>
    <w:rsid w:val="00984438"/>
    <w:rsid w:val="00984460"/>
    <w:rsid w:val="009850AD"/>
    <w:rsid w:val="00985BEB"/>
    <w:rsid w:val="00985CAB"/>
    <w:rsid w:val="009866D8"/>
    <w:rsid w:val="00990731"/>
    <w:rsid w:val="0099102D"/>
    <w:rsid w:val="00991089"/>
    <w:rsid w:val="009910E1"/>
    <w:rsid w:val="00992D37"/>
    <w:rsid w:val="009934D1"/>
    <w:rsid w:val="009941BC"/>
    <w:rsid w:val="009941E8"/>
    <w:rsid w:val="00994832"/>
    <w:rsid w:val="00995125"/>
    <w:rsid w:val="00995A2F"/>
    <w:rsid w:val="00995ED9"/>
    <w:rsid w:val="00996661"/>
    <w:rsid w:val="00996B08"/>
    <w:rsid w:val="00996B39"/>
    <w:rsid w:val="00997BF9"/>
    <w:rsid w:val="009A0177"/>
    <w:rsid w:val="009A045F"/>
    <w:rsid w:val="009A0B6C"/>
    <w:rsid w:val="009A11E3"/>
    <w:rsid w:val="009A12C1"/>
    <w:rsid w:val="009A15BA"/>
    <w:rsid w:val="009A1F2C"/>
    <w:rsid w:val="009A3B13"/>
    <w:rsid w:val="009A3CC3"/>
    <w:rsid w:val="009A3FEC"/>
    <w:rsid w:val="009A462B"/>
    <w:rsid w:val="009A4AD7"/>
    <w:rsid w:val="009A4EBE"/>
    <w:rsid w:val="009A50C6"/>
    <w:rsid w:val="009A5304"/>
    <w:rsid w:val="009A56E2"/>
    <w:rsid w:val="009A6059"/>
    <w:rsid w:val="009A6258"/>
    <w:rsid w:val="009A6447"/>
    <w:rsid w:val="009A65FD"/>
    <w:rsid w:val="009A7944"/>
    <w:rsid w:val="009B0784"/>
    <w:rsid w:val="009B0924"/>
    <w:rsid w:val="009B0E7F"/>
    <w:rsid w:val="009B15CE"/>
    <w:rsid w:val="009B1F84"/>
    <w:rsid w:val="009B217A"/>
    <w:rsid w:val="009B24D6"/>
    <w:rsid w:val="009B281C"/>
    <w:rsid w:val="009B28C4"/>
    <w:rsid w:val="009B2B5D"/>
    <w:rsid w:val="009B2E48"/>
    <w:rsid w:val="009B2E50"/>
    <w:rsid w:val="009B3FCF"/>
    <w:rsid w:val="009B4B05"/>
    <w:rsid w:val="009B4BA2"/>
    <w:rsid w:val="009B4FC1"/>
    <w:rsid w:val="009B5084"/>
    <w:rsid w:val="009B5388"/>
    <w:rsid w:val="009B54AA"/>
    <w:rsid w:val="009B65B7"/>
    <w:rsid w:val="009B677F"/>
    <w:rsid w:val="009B6D9A"/>
    <w:rsid w:val="009B6F2A"/>
    <w:rsid w:val="009B72AB"/>
    <w:rsid w:val="009B7524"/>
    <w:rsid w:val="009B79CC"/>
    <w:rsid w:val="009C0497"/>
    <w:rsid w:val="009C0740"/>
    <w:rsid w:val="009C1606"/>
    <w:rsid w:val="009C1A2C"/>
    <w:rsid w:val="009C25F5"/>
    <w:rsid w:val="009C299C"/>
    <w:rsid w:val="009C3A6F"/>
    <w:rsid w:val="009C3DDF"/>
    <w:rsid w:val="009C44E5"/>
    <w:rsid w:val="009C4875"/>
    <w:rsid w:val="009C50B6"/>
    <w:rsid w:val="009C5268"/>
    <w:rsid w:val="009C589F"/>
    <w:rsid w:val="009C5C5C"/>
    <w:rsid w:val="009C64CB"/>
    <w:rsid w:val="009C705D"/>
    <w:rsid w:val="009C7BF2"/>
    <w:rsid w:val="009C7DCB"/>
    <w:rsid w:val="009D0045"/>
    <w:rsid w:val="009D0456"/>
    <w:rsid w:val="009D0BC7"/>
    <w:rsid w:val="009D1060"/>
    <w:rsid w:val="009D177C"/>
    <w:rsid w:val="009D184C"/>
    <w:rsid w:val="009D21EE"/>
    <w:rsid w:val="009D23BF"/>
    <w:rsid w:val="009D292D"/>
    <w:rsid w:val="009D2AC6"/>
    <w:rsid w:val="009D2CC0"/>
    <w:rsid w:val="009D2D0C"/>
    <w:rsid w:val="009D3978"/>
    <w:rsid w:val="009D3E9E"/>
    <w:rsid w:val="009D411A"/>
    <w:rsid w:val="009D438E"/>
    <w:rsid w:val="009D48DE"/>
    <w:rsid w:val="009D617B"/>
    <w:rsid w:val="009D63DA"/>
    <w:rsid w:val="009D667A"/>
    <w:rsid w:val="009D68D4"/>
    <w:rsid w:val="009D6A96"/>
    <w:rsid w:val="009D77F3"/>
    <w:rsid w:val="009E0006"/>
    <w:rsid w:val="009E0454"/>
    <w:rsid w:val="009E1175"/>
    <w:rsid w:val="009E131F"/>
    <w:rsid w:val="009E1696"/>
    <w:rsid w:val="009E1D39"/>
    <w:rsid w:val="009E1D5C"/>
    <w:rsid w:val="009E29C0"/>
    <w:rsid w:val="009E3621"/>
    <w:rsid w:val="009E3F0F"/>
    <w:rsid w:val="009E417A"/>
    <w:rsid w:val="009E4411"/>
    <w:rsid w:val="009E448F"/>
    <w:rsid w:val="009E5887"/>
    <w:rsid w:val="009E5E2D"/>
    <w:rsid w:val="009E6AA7"/>
    <w:rsid w:val="009E7707"/>
    <w:rsid w:val="009E79B5"/>
    <w:rsid w:val="009E7C8E"/>
    <w:rsid w:val="009E7F0D"/>
    <w:rsid w:val="009F03A7"/>
    <w:rsid w:val="009F0D38"/>
    <w:rsid w:val="009F0E9A"/>
    <w:rsid w:val="009F2D64"/>
    <w:rsid w:val="009F2DD2"/>
    <w:rsid w:val="009F2EBF"/>
    <w:rsid w:val="009F33FE"/>
    <w:rsid w:val="009F3570"/>
    <w:rsid w:val="009F3903"/>
    <w:rsid w:val="009F39CB"/>
    <w:rsid w:val="009F3B88"/>
    <w:rsid w:val="009F3BAC"/>
    <w:rsid w:val="009F51ED"/>
    <w:rsid w:val="009F524B"/>
    <w:rsid w:val="009F5901"/>
    <w:rsid w:val="009F5F15"/>
    <w:rsid w:val="009F652B"/>
    <w:rsid w:val="009F6B18"/>
    <w:rsid w:val="009F7504"/>
    <w:rsid w:val="009F76E4"/>
    <w:rsid w:val="009F7A7D"/>
    <w:rsid w:val="00A00542"/>
    <w:rsid w:val="00A01EEA"/>
    <w:rsid w:val="00A02287"/>
    <w:rsid w:val="00A023D7"/>
    <w:rsid w:val="00A02CCE"/>
    <w:rsid w:val="00A03ACB"/>
    <w:rsid w:val="00A04101"/>
    <w:rsid w:val="00A043D8"/>
    <w:rsid w:val="00A045AB"/>
    <w:rsid w:val="00A04FF9"/>
    <w:rsid w:val="00A05143"/>
    <w:rsid w:val="00A05239"/>
    <w:rsid w:val="00A0643C"/>
    <w:rsid w:val="00A071C7"/>
    <w:rsid w:val="00A1013A"/>
    <w:rsid w:val="00A10568"/>
    <w:rsid w:val="00A106DE"/>
    <w:rsid w:val="00A10848"/>
    <w:rsid w:val="00A109C4"/>
    <w:rsid w:val="00A125AA"/>
    <w:rsid w:val="00A12A17"/>
    <w:rsid w:val="00A134CE"/>
    <w:rsid w:val="00A135DA"/>
    <w:rsid w:val="00A13CFB"/>
    <w:rsid w:val="00A1413C"/>
    <w:rsid w:val="00A1416E"/>
    <w:rsid w:val="00A1461C"/>
    <w:rsid w:val="00A1482E"/>
    <w:rsid w:val="00A14C7A"/>
    <w:rsid w:val="00A14D68"/>
    <w:rsid w:val="00A15221"/>
    <w:rsid w:val="00A1558E"/>
    <w:rsid w:val="00A16AEB"/>
    <w:rsid w:val="00A16EC5"/>
    <w:rsid w:val="00A17754"/>
    <w:rsid w:val="00A17904"/>
    <w:rsid w:val="00A20476"/>
    <w:rsid w:val="00A2078D"/>
    <w:rsid w:val="00A2104F"/>
    <w:rsid w:val="00A214EC"/>
    <w:rsid w:val="00A2268F"/>
    <w:rsid w:val="00A22732"/>
    <w:rsid w:val="00A22EEC"/>
    <w:rsid w:val="00A22FF0"/>
    <w:rsid w:val="00A233A3"/>
    <w:rsid w:val="00A2348A"/>
    <w:rsid w:val="00A23DBF"/>
    <w:rsid w:val="00A24050"/>
    <w:rsid w:val="00A24343"/>
    <w:rsid w:val="00A24B22"/>
    <w:rsid w:val="00A24B97"/>
    <w:rsid w:val="00A25321"/>
    <w:rsid w:val="00A25C98"/>
    <w:rsid w:val="00A2610C"/>
    <w:rsid w:val="00A26E37"/>
    <w:rsid w:val="00A2775F"/>
    <w:rsid w:val="00A304EE"/>
    <w:rsid w:val="00A31BE9"/>
    <w:rsid w:val="00A31FF2"/>
    <w:rsid w:val="00A32164"/>
    <w:rsid w:val="00A321DB"/>
    <w:rsid w:val="00A323DD"/>
    <w:rsid w:val="00A327F4"/>
    <w:rsid w:val="00A3369A"/>
    <w:rsid w:val="00A33A6D"/>
    <w:rsid w:val="00A34086"/>
    <w:rsid w:val="00A3448D"/>
    <w:rsid w:val="00A34AA9"/>
    <w:rsid w:val="00A34B49"/>
    <w:rsid w:val="00A3510D"/>
    <w:rsid w:val="00A3541F"/>
    <w:rsid w:val="00A356B0"/>
    <w:rsid w:val="00A3571B"/>
    <w:rsid w:val="00A36344"/>
    <w:rsid w:val="00A3688E"/>
    <w:rsid w:val="00A36AB1"/>
    <w:rsid w:val="00A36DA0"/>
    <w:rsid w:val="00A3761F"/>
    <w:rsid w:val="00A37793"/>
    <w:rsid w:val="00A403A8"/>
    <w:rsid w:val="00A40876"/>
    <w:rsid w:val="00A417FC"/>
    <w:rsid w:val="00A42037"/>
    <w:rsid w:val="00A4232C"/>
    <w:rsid w:val="00A42876"/>
    <w:rsid w:val="00A428AE"/>
    <w:rsid w:val="00A42A9F"/>
    <w:rsid w:val="00A43164"/>
    <w:rsid w:val="00A43216"/>
    <w:rsid w:val="00A43438"/>
    <w:rsid w:val="00A43974"/>
    <w:rsid w:val="00A43A82"/>
    <w:rsid w:val="00A4426A"/>
    <w:rsid w:val="00A44463"/>
    <w:rsid w:val="00A4580C"/>
    <w:rsid w:val="00A464CE"/>
    <w:rsid w:val="00A46C5E"/>
    <w:rsid w:val="00A46EB8"/>
    <w:rsid w:val="00A4748A"/>
    <w:rsid w:val="00A4788C"/>
    <w:rsid w:val="00A47923"/>
    <w:rsid w:val="00A47ABF"/>
    <w:rsid w:val="00A47BA0"/>
    <w:rsid w:val="00A50031"/>
    <w:rsid w:val="00A500E5"/>
    <w:rsid w:val="00A501B7"/>
    <w:rsid w:val="00A50F87"/>
    <w:rsid w:val="00A527D3"/>
    <w:rsid w:val="00A5282D"/>
    <w:rsid w:val="00A52917"/>
    <w:rsid w:val="00A55804"/>
    <w:rsid w:val="00A55DB1"/>
    <w:rsid w:val="00A55E8C"/>
    <w:rsid w:val="00A565B0"/>
    <w:rsid w:val="00A56A39"/>
    <w:rsid w:val="00A56E00"/>
    <w:rsid w:val="00A608BB"/>
    <w:rsid w:val="00A60A09"/>
    <w:rsid w:val="00A60E22"/>
    <w:rsid w:val="00A611AF"/>
    <w:rsid w:val="00A622AC"/>
    <w:rsid w:val="00A6255A"/>
    <w:rsid w:val="00A62715"/>
    <w:rsid w:val="00A62AF2"/>
    <w:rsid w:val="00A62D5A"/>
    <w:rsid w:val="00A63649"/>
    <w:rsid w:val="00A63778"/>
    <w:rsid w:val="00A64807"/>
    <w:rsid w:val="00A6502F"/>
    <w:rsid w:val="00A6675B"/>
    <w:rsid w:val="00A6679D"/>
    <w:rsid w:val="00A66F6E"/>
    <w:rsid w:val="00A70956"/>
    <w:rsid w:val="00A70BBF"/>
    <w:rsid w:val="00A71AC5"/>
    <w:rsid w:val="00A71BCD"/>
    <w:rsid w:val="00A71E8D"/>
    <w:rsid w:val="00A72549"/>
    <w:rsid w:val="00A7270A"/>
    <w:rsid w:val="00A72716"/>
    <w:rsid w:val="00A72D4F"/>
    <w:rsid w:val="00A73639"/>
    <w:rsid w:val="00A73744"/>
    <w:rsid w:val="00A7377F"/>
    <w:rsid w:val="00A73C7E"/>
    <w:rsid w:val="00A73CDA"/>
    <w:rsid w:val="00A73EEB"/>
    <w:rsid w:val="00A74029"/>
    <w:rsid w:val="00A74153"/>
    <w:rsid w:val="00A7423C"/>
    <w:rsid w:val="00A749D2"/>
    <w:rsid w:val="00A74A81"/>
    <w:rsid w:val="00A74D29"/>
    <w:rsid w:val="00A75010"/>
    <w:rsid w:val="00A750A4"/>
    <w:rsid w:val="00A758B4"/>
    <w:rsid w:val="00A75957"/>
    <w:rsid w:val="00A774C6"/>
    <w:rsid w:val="00A775D2"/>
    <w:rsid w:val="00A77707"/>
    <w:rsid w:val="00A77E8F"/>
    <w:rsid w:val="00A77E92"/>
    <w:rsid w:val="00A80025"/>
    <w:rsid w:val="00A80B39"/>
    <w:rsid w:val="00A80BC8"/>
    <w:rsid w:val="00A8141E"/>
    <w:rsid w:val="00A8144B"/>
    <w:rsid w:val="00A81515"/>
    <w:rsid w:val="00A82788"/>
    <w:rsid w:val="00A82ECA"/>
    <w:rsid w:val="00A8349A"/>
    <w:rsid w:val="00A83E4F"/>
    <w:rsid w:val="00A83FC8"/>
    <w:rsid w:val="00A84099"/>
    <w:rsid w:val="00A840BF"/>
    <w:rsid w:val="00A844B8"/>
    <w:rsid w:val="00A85438"/>
    <w:rsid w:val="00A854F7"/>
    <w:rsid w:val="00A86291"/>
    <w:rsid w:val="00A863A1"/>
    <w:rsid w:val="00A870F7"/>
    <w:rsid w:val="00A87A97"/>
    <w:rsid w:val="00A90038"/>
    <w:rsid w:val="00A90100"/>
    <w:rsid w:val="00A90E2C"/>
    <w:rsid w:val="00A9153B"/>
    <w:rsid w:val="00A915EC"/>
    <w:rsid w:val="00A9160B"/>
    <w:rsid w:val="00A91F6C"/>
    <w:rsid w:val="00A922F6"/>
    <w:rsid w:val="00A92392"/>
    <w:rsid w:val="00A92B94"/>
    <w:rsid w:val="00A94A5D"/>
    <w:rsid w:val="00A94EF8"/>
    <w:rsid w:val="00A950BC"/>
    <w:rsid w:val="00A956F0"/>
    <w:rsid w:val="00A96847"/>
    <w:rsid w:val="00A96ACE"/>
    <w:rsid w:val="00A9702D"/>
    <w:rsid w:val="00A973E2"/>
    <w:rsid w:val="00A9797F"/>
    <w:rsid w:val="00AA11CD"/>
    <w:rsid w:val="00AA18C0"/>
    <w:rsid w:val="00AA1BDD"/>
    <w:rsid w:val="00AA1F0A"/>
    <w:rsid w:val="00AA20AD"/>
    <w:rsid w:val="00AA26D8"/>
    <w:rsid w:val="00AA2F9E"/>
    <w:rsid w:val="00AA40EB"/>
    <w:rsid w:val="00AA4A99"/>
    <w:rsid w:val="00AA4CEE"/>
    <w:rsid w:val="00AA522A"/>
    <w:rsid w:val="00AA574A"/>
    <w:rsid w:val="00AA5C31"/>
    <w:rsid w:val="00AA6C22"/>
    <w:rsid w:val="00AA6C23"/>
    <w:rsid w:val="00AA6D9E"/>
    <w:rsid w:val="00AA77B3"/>
    <w:rsid w:val="00AB00BD"/>
    <w:rsid w:val="00AB03C4"/>
    <w:rsid w:val="00AB04F4"/>
    <w:rsid w:val="00AB0785"/>
    <w:rsid w:val="00AB0EF8"/>
    <w:rsid w:val="00AB1288"/>
    <w:rsid w:val="00AB1336"/>
    <w:rsid w:val="00AB17FC"/>
    <w:rsid w:val="00AB1A3A"/>
    <w:rsid w:val="00AB1EB5"/>
    <w:rsid w:val="00AB2473"/>
    <w:rsid w:val="00AB2A12"/>
    <w:rsid w:val="00AB37B1"/>
    <w:rsid w:val="00AB3899"/>
    <w:rsid w:val="00AB4120"/>
    <w:rsid w:val="00AB49B9"/>
    <w:rsid w:val="00AB4E90"/>
    <w:rsid w:val="00AB525F"/>
    <w:rsid w:val="00AB5ADD"/>
    <w:rsid w:val="00AB5BDE"/>
    <w:rsid w:val="00AB5FB7"/>
    <w:rsid w:val="00AB615B"/>
    <w:rsid w:val="00AB61EA"/>
    <w:rsid w:val="00AB6C75"/>
    <w:rsid w:val="00AB76AC"/>
    <w:rsid w:val="00AC02D9"/>
    <w:rsid w:val="00AC03DC"/>
    <w:rsid w:val="00AC0558"/>
    <w:rsid w:val="00AC13F7"/>
    <w:rsid w:val="00AC15AC"/>
    <w:rsid w:val="00AC1853"/>
    <w:rsid w:val="00AC18A1"/>
    <w:rsid w:val="00AC1D90"/>
    <w:rsid w:val="00AC22DF"/>
    <w:rsid w:val="00AC24C1"/>
    <w:rsid w:val="00AC28F5"/>
    <w:rsid w:val="00AC36A6"/>
    <w:rsid w:val="00AC3705"/>
    <w:rsid w:val="00AC46AB"/>
    <w:rsid w:val="00AC487E"/>
    <w:rsid w:val="00AC4CF3"/>
    <w:rsid w:val="00AC4DE9"/>
    <w:rsid w:val="00AC4E19"/>
    <w:rsid w:val="00AC515B"/>
    <w:rsid w:val="00AC5A2A"/>
    <w:rsid w:val="00AC5BBC"/>
    <w:rsid w:val="00AC5C1C"/>
    <w:rsid w:val="00AC5C65"/>
    <w:rsid w:val="00AC6512"/>
    <w:rsid w:val="00AC6CDC"/>
    <w:rsid w:val="00AC7269"/>
    <w:rsid w:val="00AD092C"/>
    <w:rsid w:val="00AD1A39"/>
    <w:rsid w:val="00AD203C"/>
    <w:rsid w:val="00AD2189"/>
    <w:rsid w:val="00AD2825"/>
    <w:rsid w:val="00AD2964"/>
    <w:rsid w:val="00AD2CF4"/>
    <w:rsid w:val="00AD4B09"/>
    <w:rsid w:val="00AD4E3A"/>
    <w:rsid w:val="00AD4E79"/>
    <w:rsid w:val="00AD54E7"/>
    <w:rsid w:val="00AD57BB"/>
    <w:rsid w:val="00AD5F5B"/>
    <w:rsid w:val="00AD62B8"/>
    <w:rsid w:val="00AD7DE6"/>
    <w:rsid w:val="00AE0080"/>
    <w:rsid w:val="00AE0C05"/>
    <w:rsid w:val="00AE1B31"/>
    <w:rsid w:val="00AE1CE6"/>
    <w:rsid w:val="00AE1DA1"/>
    <w:rsid w:val="00AE2328"/>
    <w:rsid w:val="00AE2577"/>
    <w:rsid w:val="00AE2AEB"/>
    <w:rsid w:val="00AE2B5F"/>
    <w:rsid w:val="00AE2B7C"/>
    <w:rsid w:val="00AE306B"/>
    <w:rsid w:val="00AE3154"/>
    <w:rsid w:val="00AE3624"/>
    <w:rsid w:val="00AE3630"/>
    <w:rsid w:val="00AE3B34"/>
    <w:rsid w:val="00AE4187"/>
    <w:rsid w:val="00AE5C78"/>
    <w:rsid w:val="00AE6542"/>
    <w:rsid w:val="00AE66D7"/>
    <w:rsid w:val="00AE6F03"/>
    <w:rsid w:val="00AE6FB4"/>
    <w:rsid w:val="00AE7538"/>
    <w:rsid w:val="00AE7885"/>
    <w:rsid w:val="00AF0F8C"/>
    <w:rsid w:val="00AF183F"/>
    <w:rsid w:val="00AF1970"/>
    <w:rsid w:val="00AF2811"/>
    <w:rsid w:val="00AF2C0D"/>
    <w:rsid w:val="00AF33A9"/>
    <w:rsid w:val="00AF3512"/>
    <w:rsid w:val="00AF559D"/>
    <w:rsid w:val="00AF5EBD"/>
    <w:rsid w:val="00AF6BFD"/>
    <w:rsid w:val="00AF798D"/>
    <w:rsid w:val="00B003B7"/>
    <w:rsid w:val="00B0085B"/>
    <w:rsid w:val="00B00D43"/>
    <w:rsid w:val="00B00D45"/>
    <w:rsid w:val="00B0150C"/>
    <w:rsid w:val="00B01809"/>
    <w:rsid w:val="00B01BE4"/>
    <w:rsid w:val="00B029BE"/>
    <w:rsid w:val="00B02BF8"/>
    <w:rsid w:val="00B03873"/>
    <w:rsid w:val="00B03AC7"/>
    <w:rsid w:val="00B03F55"/>
    <w:rsid w:val="00B043D0"/>
    <w:rsid w:val="00B04B91"/>
    <w:rsid w:val="00B06225"/>
    <w:rsid w:val="00B06439"/>
    <w:rsid w:val="00B068B0"/>
    <w:rsid w:val="00B0788E"/>
    <w:rsid w:val="00B079C9"/>
    <w:rsid w:val="00B07EEF"/>
    <w:rsid w:val="00B10D80"/>
    <w:rsid w:val="00B113E1"/>
    <w:rsid w:val="00B119C9"/>
    <w:rsid w:val="00B11FC0"/>
    <w:rsid w:val="00B1220A"/>
    <w:rsid w:val="00B122C8"/>
    <w:rsid w:val="00B1374A"/>
    <w:rsid w:val="00B13D26"/>
    <w:rsid w:val="00B1440B"/>
    <w:rsid w:val="00B14D2D"/>
    <w:rsid w:val="00B16AA8"/>
    <w:rsid w:val="00B16BBD"/>
    <w:rsid w:val="00B17582"/>
    <w:rsid w:val="00B175C5"/>
    <w:rsid w:val="00B17CD7"/>
    <w:rsid w:val="00B20AFE"/>
    <w:rsid w:val="00B20B12"/>
    <w:rsid w:val="00B21266"/>
    <w:rsid w:val="00B216B6"/>
    <w:rsid w:val="00B21796"/>
    <w:rsid w:val="00B22C9F"/>
    <w:rsid w:val="00B22F9A"/>
    <w:rsid w:val="00B22FBF"/>
    <w:rsid w:val="00B23214"/>
    <w:rsid w:val="00B2345B"/>
    <w:rsid w:val="00B242EC"/>
    <w:rsid w:val="00B24406"/>
    <w:rsid w:val="00B2454D"/>
    <w:rsid w:val="00B24BC1"/>
    <w:rsid w:val="00B25075"/>
    <w:rsid w:val="00B2533C"/>
    <w:rsid w:val="00B256FC"/>
    <w:rsid w:val="00B26B1B"/>
    <w:rsid w:val="00B26EAF"/>
    <w:rsid w:val="00B27097"/>
    <w:rsid w:val="00B301FB"/>
    <w:rsid w:val="00B30FEC"/>
    <w:rsid w:val="00B31D56"/>
    <w:rsid w:val="00B32521"/>
    <w:rsid w:val="00B32594"/>
    <w:rsid w:val="00B327EA"/>
    <w:rsid w:val="00B3300E"/>
    <w:rsid w:val="00B34871"/>
    <w:rsid w:val="00B35056"/>
    <w:rsid w:val="00B372B9"/>
    <w:rsid w:val="00B3785C"/>
    <w:rsid w:val="00B40D89"/>
    <w:rsid w:val="00B40F9F"/>
    <w:rsid w:val="00B41740"/>
    <w:rsid w:val="00B4174B"/>
    <w:rsid w:val="00B41C40"/>
    <w:rsid w:val="00B420D1"/>
    <w:rsid w:val="00B42400"/>
    <w:rsid w:val="00B42778"/>
    <w:rsid w:val="00B438C8"/>
    <w:rsid w:val="00B441B8"/>
    <w:rsid w:val="00B447BD"/>
    <w:rsid w:val="00B44E9E"/>
    <w:rsid w:val="00B45D74"/>
    <w:rsid w:val="00B4666A"/>
    <w:rsid w:val="00B46752"/>
    <w:rsid w:val="00B4686D"/>
    <w:rsid w:val="00B475F7"/>
    <w:rsid w:val="00B50E19"/>
    <w:rsid w:val="00B50EDE"/>
    <w:rsid w:val="00B50FE0"/>
    <w:rsid w:val="00B51E97"/>
    <w:rsid w:val="00B52198"/>
    <w:rsid w:val="00B52555"/>
    <w:rsid w:val="00B52AE7"/>
    <w:rsid w:val="00B53052"/>
    <w:rsid w:val="00B53298"/>
    <w:rsid w:val="00B532DE"/>
    <w:rsid w:val="00B53704"/>
    <w:rsid w:val="00B5374F"/>
    <w:rsid w:val="00B53BA7"/>
    <w:rsid w:val="00B550FA"/>
    <w:rsid w:val="00B55CA8"/>
    <w:rsid w:val="00B5641C"/>
    <w:rsid w:val="00B567A0"/>
    <w:rsid w:val="00B56F99"/>
    <w:rsid w:val="00B56FD8"/>
    <w:rsid w:val="00B57250"/>
    <w:rsid w:val="00B5737C"/>
    <w:rsid w:val="00B57640"/>
    <w:rsid w:val="00B57E1A"/>
    <w:rsid w:val="00B601C5"/>
    <w:rsid w:val="00B60ACA"/>
    <w:rsid w:val="00B6181E"/>
    <w:rsid w:val="00B61CCD"/>
    <w:rsid w:val="00B61EB5"/>
    <w:rsid w:val="00B62624"/>
    <w:rsid w:val="00B62C95"/>
    <w:rsid w:val="00B62E81"/>
    <w:rsid w:val="00B63466"/>
    <w:rsid w:val="00B63796"/>
    <w:rsid w:val="00B63938"/>
    <w:rsid w:val="00B64F94"/>
    <w:rsid w:val="00B64FAD"/>
    <w:rsid w:val="00B65BED"/>
    <w:rsid w:val="00B65D60"/>
    <w:rsid w:val="00B6622D"/>
    <w:rsid w:val="00B66366"/>
    <w:rsid w:val="00B663AA"/>
    <w:rsid w:val="00B66476"/>
    <w:rsid w:val="00B66996"/>
    <w:rsid w:val="00B66B66"/>
    <w:rsid w:val="00B673D2"/>
    <w:rsid w:val="00B674CC"/>
    <w:rsid w:val="00B67E9C"/>
    <w:rsid w:val="00B7046B"/>
    <w:rsid w:val="00B7068B"/>
    <w:rsid w:val="00B7099D"/>
    <w:rsid w:val="00B70A3B"/>
    <w:rsid w:val="00B70C93"/>
    <w:rsid w:val="00B70EE7"/>
    <w:rsid w:val="00B70F1C"/>
    <w:rsid w:val="00B71368"/>
    <w:rsid w:val="00B718FA"/>
    <w:rsid w:val="00B71A47"/>
    <w:rsid w:val="00B72F1A"/>
    <w:rsid w:val="00B741F1"/>
    <w:rsid w:val="00B748FB"/>
    <w:rsid w:val="00B74AE2"/>
    <w:rsid w:val="00B74C0A"/>
    <w:rsid w:val="00B75022"/>
    <w:rsid w:val="00B750CC"/>
    <w:rsid w:val="00B7521D"/>
    <w:rsid w:val="00B7566E"/>
    <w:rsid w:val="00B757B4"/>
    <w:rsid w:val="00B76206"/>
    <w:rsid w:val="00B7624A"/>
    <w:rsid w:val="00B76260"/>
    <w:rsid w:val="00B76265"/>
    <w:rsid w:val="00B76573"/>
    <w:rsid w:val="00B76C37"/>
    <w:rsid w:val="00B77807"/>
    <w:rsid w:val="00B8032B"/>
    <w:rsid w:val="00B803BC"/>
    <w:rsid w:val="00B80404"/>
    <w:rsid w:val="00B816A2"/>
    <w:rsid w:val="00B81D3E"/>
    <w:rsid w:val="00B821C3"/>
    <w:rsid w:val="00B825D6"/>
    <w:rsid w:val="00B826E5"/>
    <w:rsid w:val="00B82B3D"/>
    <w:rsid w:val="00B82E06"/>
    <w:rsid w:val="00B82F27"/>
    <w:rsid w:val="00B832D3"/>
    <w:rsid w:val="00B8344C"/>
    <w:rsid w:val="00B83B31"/>
    <w:rsid w:val="00B83F9D"/>
    <w:rsid w:val="00B8573A"/>
    <w:rsid w:val="00B85E16"/>
    <w:rsid w:val="00B8635C"/>
    <w:rsid w:val="00B86E85"/>
    <w:rsid w:val="00B87D37"/>
    <w:rsid w:val="00B90112"/>
    <w:rsid w:val="00B91173"/>
    <w:rsid w:val="00B91193"/>
    <w:rsid w:val="00B911F1"/>
    <w:rsid w:val="00B91D4A"/>
    <w:rsid w:val="00B9236C"/>
    <w:rsid w:val="00B923B6"/>
    <w:rsid w:val="00B9259F"/>
    <w:rsid w:val="00B92840"/>
    <w:rsid w:val="00B92AA0"/>
    <w:rsid w:val="00B92BBC"/>
    <w:rsid w:val="00B92E4A"/>
    <w:rsid w:val="00B93391"/>
    <w:rsid w:val="00B93C84"/>
    <w:rsid w:val="00B93C96"/>
    <w:rsid w:val="00B93C99"/>
    <w:rsid w:val="00B93EE0"/>
    <w:rsid w:val="00B954EA"/>
    <w:rsid w:val="00B95575"/>
    <w:rsid w:val="00B9578B"/>
    <w:rsid w:val="00B95D28"/>
    <w:rsid w:val="00B962CC"/>
    <w:rsid w:val="00B96897"/>
    <w:rsid w:val="00B97098"/>
    <w:rsid w:val="00B971C8"/>
    <w:rsid w:val="00B97C99"/>
    <w:rsid w:val="00B97F70"/>
    <w:rsid w:val="00BA0952"/>
    <w:rsid w:val="00BA1622"/>
    <w:rsid w:val="00BA1F6B"/>
    <w:rsid w:val="00BA2382"/>
    <w:rsid w:val="00BA280A"/>
    <w:rsid w:val="00BA2F68"/>
    <w:rsid w:val="00BA359D"/>
    <w:rsid w:val="00BA474C"/>
    <w:rsid w:val="00BA4D3E"/>
    <w:rsid w:val="00BA5396"/>
    <w:rsid w:val="00BA544D"/>
    <w:rsid w:val="00BA5A7A"/>
    <w:rsid w:val="00BA5C94"/>
    <w:rsid w:val="00BA612F"/>
    <w:rsid w:val="00BA6508"/>
    <w:rsid w:val="00BA667E"/>
    <w:rsid w:val="00BB0538"/>
    <w:rsid w:val="00BB09A9"/>
    <w:rsid w:val="00BB0D1D"/>
    <w:rsid w:val="00BB12CB"/>
    <w:rsid w:val="00BB3627"/>
    <w:rsid w:val="00BB4104"/>
    <w:rsid w:val="00BB41AB"/>
    <w:rsid w:val="00BB66D9"/>
    <w:rsid w:val="00BC0094"/>
    <w:rsid w:val="00BC0358"/>
    <w:rsid w:val="00BC3243"/>
    <w:rsid w:val="00BC3EA9"/>
    <w:rsid w:val="00BC3F25"/>
    <w:rsid w:val="00BC4444"/>
    <w:rsid w:val="00BC4769"/>
    <w:rsid w:val="00BC4971"/>
    <w:rsid w:val="00BC4B08"/>
    <w:rsid w:val="00BC53BF"/>
    <w:rsid w:val="00BC560F"/>
    <w:rsid w:val="00BC5B08"/>
    <w:rsid w:val="00BC5C4F"/>
    <w:rsid w:val="00BC608D"/>
    <w:rsid w:val="00BC60D7"/>
    <w:rsid w:val="00BC655D"/>
    <w:rsid w:val="00BC668B"/>
    <w:rsid w:val="00BC6909"/>
    <w:rsid w:val="00BC6B67"/>
    <w:rsid w:val="00BC74D0"/>
    <w:rsid w:val="00BD0072"/>
    <w:rsid w:val="00BD17B8"/>
    <w:rsid w:val="00BD1CA0"/>
    <w:rsid w:val="00BD265F"/>
    <w:rsid w:val="00BD2726"/>
    <w:rsid w:val="00BD278E"/>
    <w:rsid w:val="00BD2CD3"/>
    <w:rsid w:val="00BD2DEC"/>
    <w:rsid w:val="00BD30B2"/>
    <w:rsid w:val="00BD3990"/>
    <w:rsid w:val="00BD3ACC"/>
    <w:rsid w:val="00BD429B"/>
    <w:rsid w:val="00BD4BF0"/>
    <w:rsid w:val="00BD56EB"/>
    <w:rsid w:val="00BD572A"/>
    <w:rsid w:val="00BD5830"/>
    <w:rsid w:val="00BD5DE5"/>
    <w:rsid w:val="00BD6632"/>
    <w:rsid w:val="00BD7492"/>
    <w:rsid w:val="00BD7C7E"/>
    <w:rsid w:val="00BE0B20"/>
    <w:rsid w:val="00BE1892"/>
    <w:rsid w:val="00BE1A19"/>
    <w:rsid w:val="00BE1E40"/>
    <w:rsid w:val="00BE1FBE"/>
    <w:rsid w:val="00BE2451"/>
    <w:rsid w:val="00BE2F35"/>
    <w:rsid w:val="00BE3B27"/>
    <w:rsid w:val="00BE3C8B"/>
    <w:rsid w:val="00BE410B"/>
    <w:rsid w:val="00BE4671"/>
    <w:rsid w:val="00BE46A1"/>
    <w:rsid w:val="00BE47C8"/>
    <w:rsid w:val="00BE4FA7"/>
    <w:rsid w:val="00BE5597"/>
    <w:rsid w:val="00BE5BEF"/>
    <w:rsid w:val="00BE5C10"/>
    <w:rsid w:val="00BE6558"/>
    <w:rsid w:val="00BE6A74"/>
    <w:rsid w:val="00BE74E0"/>
    <w:rsid w:val="00BE794A"/>
    <w:rsid w:val="00BF0222"/>
    <w:rsid w:val="00BF04E2"/>
    <w:rsid w:val="00BF0593"/>
    <w:rsid w:val="00BF0A41"/>
    <w:rsid w:val="00BF192D"/>
    <w:rsid w:val="00BF22AF"/>
    <w:rsid w:val="00BF2510"/>
    <w:rsid w:val="00BF25CF"/>
    <w:rsid w:val="00BF27CF"/>
    <w:rsid w:val="00BF2B70"/>
    <w:rsid w:val="00BF2D2F"/>
    <w:rsid w:val="00BF3D24"/>
    <w:rsid w:val="00BF4424"/>
    <w:rsid w:val="00BF5551"/>
    <w:rsid w:val="00BF5994"/>
    <w:rsid w:val="00BF7366"/>
    <w:rsid w:val="00BF7499"/>
    <w:rsid w:val="00BF79B8"/>
    <w:rsid w:val="00C006EC"/>
    <w:rsid w:val="00C00B6D"/>
    <w:rsid w:val="00C00C77"/>
    <w:rsid w:val="00C02A30"/>
    <w:rsid w:val="00C03579"/>
    <w:rsid w:val="00C03583"/>
    <w:rsid w:val="00C04004"/>
    <w:rsid w:val="00C04631"/>
    <w:rsid w:val="00C04F23"/>
    <w:rsid w:val="00C0503C"/>
    <w:rsid w:val="00C05123"/>
    <w:rsid w:val="00C052FB"/>
    <w:rsid w:val="00C05621"/>
    <w:rsid w:val="00C059AA"/>
    <w:rsid w:val="00C05A14"/>
    <w:rsid w:val="00C05A6B"/>
    <w:rsid w:val="00C0640B"/>
    <w:rsid w:val="00C0698C"/>
    <w:rsid w:val="00C06A78"/>
    <w:rsid w:val="00C0717B"/>
    <w:rsid w:val="00C074F5"/>
    <w:rsid w:val="00C07501"/>
    <w:rsid w:val="00C07585"/>
    <w:rsid w:val="00C07743"/>
    <w:rsid w:val="00C077A7"/>
    <w:rsid w:val="00C07A74"/>
    <w:rsid w:val="00C07BB7"/>
    <w:rsid w:val="00C07C0D"/>
    <w:rsid w:val="00C1034E"/>
    <w:rsid w:val="00C11067"/>
    <w:rsid w:val="00C1241F"/>
    <w:rsid w:val="00C125F1"/>
    <w:rsid w:val="00C1272A"/>
    <w:rsid w:val="00C12D62"/>
    <w:rsid w:val="00C13047"/>
    <w:rsid w:val="00C14988"/>
    <w:rsid w:val="00C14E25"/>
    <w:rsid w:val="00C15525"/>
    <w:rsid w:val="00C155C5"/>
    <w:rsid w:val="00C15C3C"/>
    <w:rsid w:val="00C164CB"/>
    <w:rsid w:val="00C16AF5"/>
    <w:rsid w:val="00C175E2"/>
    <w:rsid w:val="00C17CC1"/>
    <w:rsid w:val="00C20B5C"/>
    <w:rsid w:val="00C20BA6"/>
    <w:rsid w:val="00C20ECD"/>
    <w:rsid w:val="00C21A35"/>
    <w:rsid w:val="00C22601"/>
    <w:rsid w:val="00C23388"/>
    <w:rsid w:val="00C236D4"/>
    <w:rsid w:val="00C24162"/>
    <w:rsid w:val="00C25146"/>
    <w:rsid w:val="00C2543B"/>
    <w:rsid w:val="00C258AB"/>
    <w:rsid w:val="00C2610D"/>
    <w:rsid w:val="00C273C8"/>
    <w:rsid w:val="00C276D1"/>
    <w:rsid w:val="00C27B7E"/>
    <w:rsid w:val="00C27BA2"/>
    <w:rsid w:val="00C27BDC"/>
    <w:rsid w:val="00C3009B"/>
    <w:rsid w:val="00C30D1E"/>
    <w:rsid w:val="00C30E2E"/>
    <w:rsid w:val="00C30F83"/>
    <w:rsid w:val="00C312B8"/>
    <w:rsid w:val="00C31717"/>
    <w:rsid w:val="00C325D9"/>
    <w:rsid w:val="00C343A2"/>
    <w:rsid w:val="00C34F64"/>
    <w:rsid w:val="00C34FDC"/>
    <w:rsid w:val="00C36657"/>
    <w:rsid w:val="00C36CFE"/>
    <w:rsid w:val="00C36D09"/>
    <w:rsid w:val="00C37A13"/>
    <w:rsid w:val="00C412A3"/>
    <w:rsid w:val="00C41320"/>
    <w:rsid w:val="00C4195D"/>
    <w:rsid w:val="00C41F4C"/>
    <w:rsid w:val="00C42627"/>
    <w:rsid w:val="00C426AE"/>
    <w:rsid w:val="00C42852"/>
    <w:rsid w:val="00C433CC"/>
    <w:rsid w:val="00C43705"/>
    <w:rsid w:val="00C438D8"/>
    <w:rsid w:val="00C44CBB"/>
    <w:rsid w:val="00C451C0"/>
    <w:rsid w:val="00C4542B"/>
    <w:rsid w:val="00C45472"/>
    <w:rsid w:val="00C457CB"/>
    <w:rsid w:val="00C473B2"/>
    <w:rsid w:val="00C476AA"/>
    <w:rsid w:val="00C479C0"/>
    <w:rsid w:val="00C504E7"/>
    <w:rsid w:val="00C50D18"/>
    <w:rsid w:val="00C50EF9"/>
    <w:rsid w:val="00C52A96"/>
    <w:rsid w:val="00C53512"/>
    <w:rsid w:val="00C53B29"/>
    <w:rsid w:val="00C54027"/>
    <w:rsid w:val="00C543B8"/>
    <w:rsid w:val="00C544E2"/>
    <w:rsid w:val="00C5479F"/>
    <w:rsid w:val="00C55284"/>
    <w:rsid w:val="00C5541F"/>
    <w:rsid w:val="00C559F5"/>
    <w:rsid w:val="00C55F83"/>
    <w:rsid w:val="00C56687"/>
    <w:rsid w:val="00C56C04"/>
    <w:rsid w:val="00C56FC9"/>
    <w:rsid w:val="00C57198"/>
    <w:rsid w:val="00C5734D"/>
    <w:rsid w:val="00C57447"/>
    <w:rsid w:val="00C57513"/>
    <w:rsid w:val="00C575EA"/>
    <w:rsid w:val="00C57E53"/>
    <w:rsid w:val="00C60BE2"/>
    <w:rsid w:val="00C6141A"/>
    <w:rsid w:val="00C61CFF"/>
    <w:rsid w:val="00C61DFE"/>
    <w:rsid w:val="00C6380B"/>
    <w:rsid w:val="00C63CC0"/>
    <w:rsid w:val="00C647E7"/>
    <w:rsid w:val="00C64BAB"/>
    <w:rsid w:val="00C64CDB"/>
    <w:rsid w:val="00C6508A"/>
    <w:rsid w:val="00C6533B"/>
    <w:rsid w:val="00C65A32"/>
    <w:rsid w:val="00C6623D"/>
    <w:rsid w:val="00C66BA5"/>
    <w:rsid w:val="00C67995"/>
    <w:rsid w:val="00C7143E"/>
    <w:rsid w:val="00C71F64"/>
    <w:rsid w:val="00C722A5"/>
    <w:rsid w:val="00C72F6C"/>
    <w:rsid w:val="00C73052"/>
    <w:rsid w:val="00C7349F"/>
    <w:rsid w:val="00C7371E"/>
    <w:rsid w:val="00C738C7"/>
    <w:rsid w:val="00C74183"/>
    <w:rsid w:val="00C7476D"/>
    <w:rsid w:val="00C749AE"/>
    <w:rsid w:val="00C75B34"/>
    <w:rsid w:val="00C76DB1"/>
    <w:rsid w:val="00C77622"/>
    <w:rsid w:val="00C77F5F"/>
    <w:rsid w:val="00C802A9"/>
    <w:rsid w:val="00C80759"/>
    <w:rsid w:val="00C80800"/>
    <w:rsid w:val="00C809CF"/>
    <w:rsid w:val="00C81603"/>
    <w:rsid w:val="00C81B8A"/>
    <w:rsid w:val="00C81BAB"/>
    <w:rsid w:val="00C82949"/>
    <w:rsid w:val="00C82AD1"/>
    <w:rsid w:val="00C82EAF"/>
    <w:rsid w:val="00C836F8"/>
    <w:rsid w:val="00C8386D"/>
    <w:rsid w:val="00C83955"/>
    <w:rsid w:val="00C83B4C"/>
    <w:rsid w:val="00C8481C"/>
    <w:rsid w:val="00C84829"/>
    <w:rsid w:val="00C84A23"/>
    <w:rsid w:val="00C84A32"/>
    <w:rsid w:val="00C8500A"/>
    <w:rsid w:val="00C8514E"/>
    <w:rsid w:val="00C851E5"/>
    <w:rsid w:val="00C854AF"/>
    <w:rsid w:val="00C8586A"/>
    <w:rsid w:val="00C85F01"/>
    <w:rsid w:val="00C86076"/>
    <w:rsid w:val="00C86B02"/>
    <w:rsid w:val="00C86FF3"/>
    <w:rsid w:val="00C875A0"/>
    <w:rsid w:val="00C876C9"/>
    <w:rsid w:val="00C87CAE"/>
    <w:rsid w:val="00C87EF2"/>
    <w:rsid w:val="00C90EEF"/>
    <w:rsid w:val="00C911DD"/>
    <w:rsid w:val="00C91913"/>
    <w:rsid w:val="00C921C4"/>
    <w:rsid w:val="00C92E66"/>
    <w:rsid w:val="00C92E9A"/>
    <w:rsid w:val="00C92F42"/>
    <w:rsid w:val="00C936F1"/>
    <w:rsid w:val="00C93C29"/>
    <w:rsid w:val="00C93DC6"/>
    <w:rsid w:val="00C94430"/>
    <w:rsid w:val="00C944C9"/>
    <w:rsid w:val="00C95D16"/>
    <w:rsid w:val="00C9638A"/>
    <w:rsid w:val="00C96574"/>
    <w:rsid w:val="00C967AF"/>
    <w:rsid w:val="00C9687B"/>
    <w:rsid w:val="00C96AD3"/>
    <w:rsid w:val="00C972F5"/>
    <w:rsid w:val="00C9736E"/>
    <w:rsid w:val="00C97493"/>
    <w:rsid w:val="00CA01FC"/>
    <w:rsid w:val="00CA050A"/>
    <w:rsid w:val="00CA079E"/>
    <w:rsid w:val="00CA0AB8"/>
    <w:rsid w:val="00CA0BB7"/>
    <w:rsid w:val="00CA0FAC"/>
    <w:rsid w:val="00CA1361"/>
    <w:rsid w:val="00CA1780"/>
    <w:rsid w:val="00CA252F"/>
    <w:rsid w:val="00CA2BCF"/>
    <w:rsid w:val="00CA2E76"/>
    <w:rsid w:val="00CA2F0A"/>
    <w:rsid w:val="00CA3432"/>
    <w:rsid w:val="00CA390F"/>
    <w:rsid w:val="00CA3D6B"/>
    <w:rsid w:val="00CA4030"/>
    <w:rsid w:val="00CA4704"/>
    <w:rsid w:val="00CA4A7D"/>
    <w:rsid w:val="00CA5158"/>
    <w:rsid w:val="00CA5A86"/>
    <w:rsid w:val="00CA60F3"/>
    <w:rsid w:val="00CA6365"/>
    <w:rsid w:val="00CA72F5"/>
    <w:rsid w:val="00CA7476"/>
    <w:rsid w:val="00CA7AEC"/>
    <w:rsid w:val="00CA7C29"/>
    <w:rsid w:val="00CB03FA"/>
    <w:rsid w:val="00CB0ADB"/>
    <w:rsid w:val="00CB0BA8"/>
    <w:rsid w:val="00CB1A59"/>
    <w:rsid w:val="00CB2202"/>
    <w:rsid w:val="00CB2BB6"/>
    <w:rsid w:val="00CB31CE"/>
    <w:rsid w:val="00CB326C"/>
    <w:rsid w:val="00CB4342"/>
    <w:rsid w:val="00CB7464"/>
    <w:rsid w:val="00CB7C3A"/>
    <w:rsid w:val="00CC015A"/>
    <w:rsid w:val="00CC0375"/>
    <w:rsid w:val="00CC07DB"/>
    <w:rsid w:val="00CC1486"/>
    <w:rsid w:val="00CC1C7C"/>
    <w:rsid w:val="00CC1FC2"/>
    <w:rsid w:val="00CC25B6"/>
    <w:rsid w:val="00CC3A50"/>
    <w:rsid w:val="00CC3CA6"/>
    <w:rsid w:val="00CC3F3E"/>
    <w:rsid w:val="00CC40F6"/>
    <w:rsid w:val="00CC4220"/>
    <w:rsid w:val="00CC4A12"/>
    <w:rsid w:val="00CC4BF7"/>
    <w:rsid w:val="00CC4CBC"/>
    <w:rsid w:val="00CC56B8"/>
    <w:rsid w:val="00CC5E96"/>
    <w:rsid w:val="00CC6315"/>
    <w:rsid w:val="00CC6743"/>
    <w:rsid w:val="00CC6A3C"/>
    <w:rsid w:val="00CC71DE"/>
    <w:rsid w:val="00CC7DAB"/>
    <w:rsid w:val="00CC7E29"/>
    <w:rsid w:val="00CD031C"/>
    <w:rsid w:val="00CD052A"/>
    <w:rsid w:val="00CD0FDC"/>
    <w:rsid w:val="00CD1CB3"/>
    <w:rsid w:val="00CD2B7C"/>
    <w:rsid w:val="00CD3062"/>
    <w:rsid w:val="00CD374C"/>
    <w:rsid w:val="00CD37DF"/>
    <w:rsid w:val="00CD3F1A"/>
    <w:rsid w:val="00CD4AB5"/>
    <w:rsid w:val="00CD55CD"/>
    <w:rsid w:val="00CD62E2"/>
    <w:rsid w:val="00CD65CA"/>
    <w:rsid w:val="00CD6EB9"/>
    <w:rsid w:val="00CD6F19"/>
    <w:rsid w:val="00CD6F98"/>
    <w:rsid w:val="00CD792D"/>
    <w:rsid w:val="00CE183F"/>
    <w:rsid w:val="00CE2314"/>
    <w:rsid w:val="00CE294A"/>
    <w:rsid w:val="00CE2AF9"/>
    <w:rsid w:val="00CE3339"/>
    <w:rsid w:val="00CE526E"/>
    <w:rsid w:val="00CE590A"/>
    <w:rsid w:val="00CE78E4"/>
    <w:rsid w:val="00CE7907"/>
    <w:rsid w:val="00CE7DB6"/>
    <w:rsid w:val="00CF05FB"/>
    <w:rsid w:val="00CF08B1"/>
    <w:rsid w:val="00CF0B1F"/>
    <w:rsid w:val="00CF0C5F"/>
    <w:rsid w:val="00CF0D30"/>
    <w:rsid w:val="00CF0F19"/>
    <w:rsid w:val="00CF0F85"/>
    <w:rsid w:val="00CF2327"/>
    <w:rsid w:val="00CF26A3"/>
    <w:rsid w:val="00CF281C"/>
    <w:rsid w:val="00CF35A0"/>
    <w:rsid w:val="00CF450E"/>
    <w:rsid w:val="00CF4BC3"/>
    <w:rsid w:val="00CF569D"/>
    <w:rsid w:val="00CF64A4"/>
    <w:rsid w:val="00CF6EBB"/>
    <w:rsid w:val="00CF763E"/>
    <w:rsid w:val="00CF78E0"/>
    <w:rsid w:val="00CF79A2"/>
    <w:rsid w:val="00CF7B1D"/>
    <w:rsid w:val="00D00B44"/>
    <w:rsid w:val="00D00C4E"/>
    <w:rsid w:val="00D012A4"/>
    <w:rsid w:val="00D01520"/>
    <w:rsid w:val="00D02DFC"/>
    <w:rsid w:val="00D03053"/>
    <w:rsid w:val="00D0368C"/>
    <w:rsid w:val="00D04166"/>
    <w:rsid w:val="00D049C3"/>
    <w:rsid w:val="00D04C5C"/>
    <w:rsid w:val="00D04D59"/>
    <w:rsid w:val="00D04F32"/>
    <w:rsid w:val="00D051E2"/>
    <w:rsid w:val="00D05A52"/>
    <w:rsid w:val="00D06418"/>
    <w:rsid w:val="00D06CB6"/>
    <w:rsid w:val="00D07C82"/>
    <w:rsid w:val="00D1050F"/>
    <w:rsid w:val="00D11BAC"/>
    <w:rsid w:val="00D11DAB"/>
    <w:rsid w:val="00D11FCD"/>
    <w:rsid w:val="00D1256A"/>
    <w:rsid w:val="00D1362D"/>
    <w:rsid w:val="00D1372B"/>
    <w:rsid w:val="00D1416D"/>
    <w:rsid w:val="00D14370"/>
    <w:rsid w:val="00D14578"/>
    <w:rsid w:val="00D147BC"/>
    <w:rsid w:val="00D14BF1"/>
    <w:rsid w:val="00D1544D"/>
    <w:rsid w:val="00D1569C"/>
    <w:rsid w:val="00D15729"/>
    <w:rsid w:val="00D1584F"/>
    <w:rsid w:val="00D16178"/>
    <w:rsid w:val="00D16476"/>
    <w:rsid w:val="00D16AD7"/>
    <w:rsid w:val="00D16C10"/>
    <w:rsid w:val="00D171A4"/>
    <w:rsid w:val="00D1724D"/>
    <w:rsid w:val="00D173F5"/>
    <w:rsid w:val="00D17ADA"/>
    <w:rsid w:val="00D17C02"/>
    <w:rsid w:val="00D17DF4"/>
    <w:rsid w:val="00D2030A"/>
    <w:rsid w:val="00D20DC9"/>
    <w:rsid w:val="00D21777"/>
    <w:rsid w:val="00D21FFA"/>
    <w:rsid w:val="00D239CA"/>
    <w:rsid w:val="00D24065"/>
    <w:rsid w:val="00D2479B"/>
    <w:rsid w:val="00D25129"/>
    <w:rsid w:val="00D258A3"/>
    <w:rsid w:val="00D259F8"/>
    <w:rsid w:val="00D26324"/>
    <w:rsid w:val="00D26884"/>
    <w:rsid w:val="00D27029"/>
    <w:rsid w:val="00D2712E"/>
    <w:rsid w:val="00D27507"/>
    <w:rsid w:val="00D2772A"/>
    <w:rsid w:val="00D30203"/>
    <w:rsid w:val="00D302CD"/>
    <w:rsid w:val="00D30C7C"/>
    <w:rsid w:val="00D3199F"/>
    <w:rsid w:val="00D31F89"/>
    <w:rsid w:val="00D320FE"/>
    <w:rsid w:val="00D32328"/>
    <w:rsid w:val="00D3258C"/>
    <w:rsid w:val="00D325F5"/>
    <w:rsid w:val="00D32F3B"/>
    <w:rsid w:val="00D33883"/>
    <w:rsid w:val="00D33A76"/>
    <w:rsid w:val="00D349B4"/>
    <w:rsid w:val="00D35447"/>
    <w:rsid w:val="00D361AD"/>
    <w:rsid w:val="00D36356"/>
    <w:rsid w:val="00D4067D"/>
    <w:rsid w:val="00D41590"/>
    <w:rsid w:val="00D437CC"/>
    <w:rsid w:val="00D43CE6"/>
    <w:rsid w:val="00D43EAD"/>
    <w:rsid w:val="00D457B8"/>
    <w:rsid w:val="00D457CC"/>
    <w:rsid w:val="00D45BFB"/>
    <w:rsid w:val="00D46892"/>
    <w:rsid w:val="00D46A9A"/>
    <w:rsid w:val="00D46FF2"/>
    <w:rsid w:val="00D47372"/>
    <w:rsid w:val="00D479FA"/>
    <w:rsid w:val="00D47A8B"/>
    <w:rsid w:val="00D502C2"/>
    <w:rsid w:val="00D50B20"/>
    <w:rsid w:val="00D50B31"/>
    <w:rsid w:val="00D51779"/>
    <w:rsid w:val="00D51C1E"/>
    <w:rsid w:val="00D52816"/>
    <w:rsid w:val="00D52A9C"/>
    <w:rsid w:val="00D52D4B"/>
    <w:rsid w:val="00D530C1"/>
    <w:rsid w:val="00D53C01"/>
    <w:rsid w:val="00D53DEB"/>
    <w:rsid w:val="00D544D6"/>
    <w:rsid w:val="00D549CD"/>
    <w:rsid w:val="00D54A82"/>
    <w:rsid w:val="00D55656"/>
    <w:rsid w:val="00D558D3"/>
    <w:rsid w:val="00D561C0"/>
    <w:rsid w:val="00D5686D"/>
    <w:rsid w:val="00D6030D"/>
    <w:rsid w:val="00D60490"/>
    <w:rsid w:val="00D60DF5"/>
    <w:rsid w:val="00D61258"/>
    <w:rsid w:val="00D614C3"/>
    <w:rsid w:val="00D614F6"/>
    <w:rsid w:val="00D62151"/>
    <w:rsid w:val="00D62262"/>
    <w:rsid w:val="00D6240A"/>
    <w:rsid w:val="00D6250D"/>
    <w:rsid w:val="00D629FA"/>
    <w:rsid w:val="00D6343C"/>
    <w:rsid w:val="00D63467"/>
    <w:rsid w:val="00D6394F"/>
    <w:rsid w:val="00D639E2"/>
    <w:rsid w:val="00D63CC9"/>
    <w:rsid w:val="00D64A5E"/>
    <w:rsid w:val="00D64F79"/>
    <w:rsid w:val="00D653AB"/>
    <w:rsid w:val="00D657B6"/>
    <w:rsid w:val="00D658FB"/>
    <w:rsid w:val="00D65A21"/>
    <w:rsid w:val="00D6648F"/>
    <w:rsid w:val="00D676A7"/>
    <w:rsid w:val="00D6776A"/>
    <w:rsid w:val="00D67C18"/>
    <w:rsid w:val="00D67E9F"/>
    <w:rsid w:val="00D67F62"/>
    <w:rsid w:val="00D71E39"/>
    <w:rsid w:val="00D72944"/>
    <w:rsid w:val="00D72CDC"/>
    <w:rsid w:val="00D72EF4"/>
    <w:rsid w:val="00D73980"/>
    <w:rsid w:val="00D74262"/>
    <w:rsid w:val="00D74E0C"/>
    <w:rsid w:val="00D7529E"/>
    <w:rsid w:val="00D80053"/>
    <w:rsid w:val="00D8034E"/>
    <w:rsid w:val="00D81337"/>
    <w:rsid w:val="00D8165B"/>
    <w:rsid w:val="00D816F5"/>
    <w:rsid w:val="00D81808"/>
    <w:rsid w:val="00D81AED"/>
    <w:rsid w:val="00D81FCD"/>
    <w:rsid w:val="00D8256F"/>
    <w:rsid w:val="00D835F4"/>
    <w:rsid w:val="00D83E1B"/>
    <w:rsid w:val="00D83EDD"/>
    <w:rsid w:val="00D849F8"/>
    <w:rsid w:val="00D85431"/>
    <w:rsid w:val="00D85A53"/>
    <w:rsid w:val="00D8615A"/>
    <w:rsid w:val="00D867B3"/>
    <w:rsid w:val="00D86A51"/>
    <w:rsid w:val="00D86FD3"/>
    <w:rsid w:val="00D8701A"/>
    <w:rsid w:val="00D876E8"/>
    <w:rsid w:val="00D90321"/>
    <w:rsid w:val="00D90477"/>
    <w:rsid w:val="00D90C6E"/>
    <w:rsid w:val="00D916BE"/>
    <w:rsid w:val="00D922F2"/>
    <w:rsid w:val="00D92384"/>
    <w:rsid w:val="00D925A8"/>
    <w:rsid w:val="00D92769"/>
    <w:rsid w:val="00D935ED"/>
    <w:rsid w:val="00D936AB"/>
    <w:rsid w:val="00D93996"/>
    <w:rsid w:val="00D94089"/>
    <w:rsid w:val="00D94277"/>
    <w:rsid w:val="00D94C2A"/>
    <w:rsid w:val="00D94F71"/>
    <w:rsid w:val="00D95CDC"/>
    <w:rsid w:val="00D96048"/>
    <w:rsid w:val="00D965CB"/>
    <w:rsid w:val="00D96AF8"/>
    <w:rsid w:val="00D97C01"/>
    <w:rsid w:val="00D97C1D"/>
    <w:rsid w:val="00DA1DBE"/>
    <w:rsid w:val="00DA3033"/>
    <w:rsid w:val="00DA44B9"/>
    <w:rsid w:val="00DA4D69"/>
    <w:rsid w:val="00DA56AB"/>
    <w:rsid w:val="00DA5A17"/>
    <w:rsid w:val="00DA5EE0"/>
    <w:rsid w:val="00DA63C6"/>
    <w:rsid w:val="00DA6651"/>
    <w:rsid w:val="00DA6873"/>
    <w:rsid w:val="00DA68C6"/>
    <w:rsid w:val="00DA6BD7"/>
    <w:rsid w:val="00DA6CF7"/>
    <w:rsid w:val="00DA7437"/>
    <w:rsid w:val="00DA7823"/>
    <w:rsid w:val="00DB058B"/>
    <w:rsid w:val="00DB05DD"/>
    <w:rsid w:val="00DB097D"/>
    <w:rsid w:val="00DB0A5A"/>
    <w:rsid w:val="00DB0CE4"/>
    <w:rsid w:val="00DB0DD5"/>
    <w:rsid w:val="00DB1198"/>
    <w:rsid w:val="00DB158F"/>
    <w:rsid w:val="00DB1825"/>
    <w:rsid w:val="00DB18B9"/>
    <w:rsid w:val="00DB1DE4"/>
    <w:rsid w:val="00DB1FEB"/>
    <w:rsid w:val="00DB2340"/>
    <w:rsid w:val="00DB3AD4"/>
    <w:rsid w:val="00DB3C80"/>
    <w:rsid w:val="00DB3ECF"/>
    <w:rsid w:val="00DB4302"/>
    <w:rsid w:val="00DB46E6"/>
    <w:rsid w:val="00DB4FD8"/>
    <w:rsid w:val="00DB52CC"/>
    <w:rsid w:val="00DB60C8"/>
    <w:rsid w:val="00DB66D7"/>
    <w:rsid w:val="00DB6EA1"/>
    <w:rsid w:val="00DB6F02"/>
    <w:rsid w:val="00DB6F5D"/>
    <w:rsid w:val="00DB7253"/>
    <w:rsid w:val="00DB7AB1"/>
    <w:rsid w:val="00DB7E2B"/>
    <w:rsid w:val="00DC0404"/>
    <w:rsid w:val="00DC0679"/>
    <w:rsid w:val="00DC0A2A"/>
    <w:rsid w:val="00DC0B80"/>
    <w:rsid w:val="00DC11F6"/>
    <w:rsid w:val="00DC1754"/>
    <w:rsid w:val="00DC1C94"/>
    <w:rsid w:val="00DC2070"/>
    <w:rsid w:val="00DC239C"/>
    <w:rsid w:val="00DC3960"/>
    <w:rsid w:val="00DC3E77"/>
    <w:rsid w:val="00DC52C4"/>
    <w:rsid w:val="00DC5AE4"/>
    <w:rsid w:val="00DC65E5"/>
    <w:rsid w:val="00DC7254"/>
    <w:rsid w:val="00DC7382"/>
    <w:rsid w:val="00DD1170"/>
    <w:rsid w:val="00DD1229"/>
    <w:rsid w:val="00DD1887"/>
    <w:rsid w:val="00DD199A"/>
    <w:rsid w:val="00DD1AFC"/>
    <w:rsid w:val="00DD2237"/>
    <w:rsid w:val="00DD242D"/>
    <w:rsid w:val="00DD3284"/>
    <w:rsid w:val="00DD3541"/>
    <w:rsid w:val="00DD40A1"/>
    <w:rsid w:val="00DD49AA"/>
    <w:rsid w:val="00DD4D78"/>
    <w:rsid w:val="00DD50A3"/>
    <w:rsid w:val="00DD53AF"/>
    <w:rsid w:val="00DD5A0D"/>
    <w:rsid w:val="00DD5C17"/>
    <w:rsid w:val="00DD5C60"/>
    <w:rsid w:val="00DD64B7"/>
    <w:rsid w:val="00DD65C9"/>
    <w:rsid w:val="00DD677C"/>
    <w:rsid w:val="00DD6D02"/>
    <w:rsid w:val="00DD6D30"/>
    <w:rsid w:val="00DD7295"/>
    <w:rsid w:val="00DD792E"/>
    <w:rsid w:val="00DD7FDC"/>
    <w:rsid w:val="00DE0BA0"/>
    <w:rsid w:val="00DE0D4F"/>
    <w:rsid w:val="00DE112B"/>
    <w:rsid w:val="00DE143D"/>
    <w:rsid w:val="00DE35F7"/>
    <w:rsid w:val="00DE3943"/>
    <w:rsid w:val="00DE5A6C"/>
    <w:rsid w:val="00DE6C1A"/>
    <w:rsid w:val="00DE6CA8"/>
    <w:rsid w:val="00DE6F79"/>
    <w:rsid w:val="00DE7C12"/>
    <w:rsid w:val="00DF0180"/>
    <w:rsid w:val="00DF0306"/>
    <w:rsid w:val="00DF0A77"/>
    <w:rsid w:val="00DF10E8"/>
    <w:rsid w:val="00DF1346"/>
    <w:rsid w:val="00DF26D4"/>
    <w:rsid w:val="00DF2E20"/>
    <w:rsid w:val="00DF3531"/>
    <w:rsid w:val="00DF3696"/>
    <w:rsid w:val="00DF429A"/>
    <w:rsid w:val="00DF45BC"/>
    <w:rsid w:val="00DF4876"/>
    <w:rsid w:val="00DF4D79"/>
    <w:rsid w:val="00DF5057"/>
    <w:rsid w:val="00DF5F7A"/>
    <w:rsid w:val="00DF7C29"/>
    <w:rsid w:val="00DF7CE2"/>
    <w:rsid w:val="00DF7FF0"/>
    <w:rsid w:val="00E00309"/>
    <w:rsid w:val="00E01275"/>
    <w:rsid w:val="00E017F1"/>
    <w:rsid w:val="00E01945"/>
    <w:rsid w:val="00E01AA7"/>
    <w:rsid w:val="00E02043"/>
    <w:rsid w:val="00E02348"/>
    <w:rsid w:val="00E03BAD"/>
    <w:rsid w:val="00E047D9"/>
    <w:rsid w:val="00E0495E"/>
    <w:rsid w:val="00E04A44"/>
    <w:rsid w:val="00E04BAB"/>
    <w:rsid w:val="00E060FA"/>
    <w:rsid w:val="00E0620D"/>
    <w:rsid w:val="00E062C8"/>
    <w:rsid w:val="00E0660C"/>
    <w:rsid w:val="00E06EE7"/>
    <w:rsid w:val="00E07009"/>
    <w:rsid w:val="00E07039"/>
    <w:rsid w:val="00E07CD1"/>
    <w:rsid w:val="00E07F65"/>
    <w:rsid w:val="00E10039"/>
    <w:rsid w:val="00E10940"/>
    <w:rsid w:val="00E1139C"/>
    <w:rsid w:val="00E1144F"/>
    <w:rsid w:val="00E118DF"/>
    <w:rsid w:val="00E1294A"/>
    <w:rsid w:val="00E12A78"/>
    <w:rsid w:val="00E12D9D"/>
    <w:rsid w:val="00E13914"/>
    <w:rsid w:val="00E141B3"/>
    <w:rsid w:val="00E141D8"/>
    <w:rsid w:val="00E14A01"/>
    <w:rsid w:val="00E15896"/>
    <w:rsid w:val="00E15A71"/>
    <w:rsid w:val="00E15D71"/>
    <w:rsid w:val="00E16251"/>
    <w:rsid w:val="00E165FF"/>
    <w:rsid w:val="00E17193"/>
    <w:rsid w:val="00E176C5"/>
    <w:rsid w:val="00E17DDC"/>
    <w:rsid w:val="00E20936"/>
    <w:rsid w:val="00E20C3B"/>
    <w:rsid w:val="00E20D12"/>
    <w:rsid w:val="00E21347"/>
    <w:rsid w:val="00E216A1"/>
    <w:rsid w:val="00E2236F"/>
    <w:rsid w:val="00E22732"/>
    <w:rsid w:val="00E2363E"/>
    <w:rsid w:val="00E23C68"/>
    <w:rsid w:val="00E2490D"/>
    <w:rsid w:val="00E24C75"/>
    <w:rsid w:val="00E24F5C"/>
    <w:rsid w:val="00E2536A"/>
    <w:rsid w:val="00E26759"/>
    <w:rsid w:val="00E26895"/>
    <w:rsid w:val="00E26DB9"/>
    <w:rsid w:val="00E26E20"/>
    <w:rsid w:val="00E26FEA"/>
    <w:rsid w:val="00E2722C"/>
    <w:rsid w:val="00E27E23"/>
    <w:rsid w:val="00E301C6"/>
    <w:rsid w:val="00E30C42"/>
    <w:rsid w:val="00E318B5"/>
    <w:rsid w:val="00E31ACC"/>
    <w:rsid w:val="00E31DA3"/>
    <w:rsid w:val="00E3262A"/>
    <w:rsid w:val="00E33113"/>
    <w:rsid w:val="00E33C95"/>
    <w:rsid w:val="00E34127"/>
    <w:rsid w:val="00E343EF"/>
    <w:rsid w:val="00E34576"/>
    <w:rsid w:val="00E34942"/>
    <w:rsid w:val="00E36244"/>
    <w:rsid w:val="00E36B59"/>
    <w:rsid w:val="00E36C84"/>
    <w:rsid w:val="00E3742C"/>
    <w:rsid w:val="00E37803"/>
    <w:rsid w:val="00E37DF8"/>
    <w:rsid w:val="00E37ECE"/>
    <w:rsid w:val="00E41444"/>
    <w:rsid w:val="00E419A1"/>
    <w:rsid w:val="00E42153"/>
    <w:rsid w:val="00E42EC5"/>
    <w:rsid w:val="00E434BC"/>
    <w:rsid w:val="00E437B8"/>
    <w:rsid w:val="00E4440F"/>
    <w:rsid w:val="00E44BBC"/>
    <w:rsid w:val="00E44CD8"/>
    <w:rsid w:val="00E4523B"/>
    <w:rsid w:val="00E45248"/>
    <w:rsid w:val="00E454CC"/>
    <w:rsid w:val="00E46473"/>
    <w:rsid w:val="00E469C9"/>
    <w:rsid w:val="00E46B8D"/>
    <w:rsid w:val="00E46C04"/>
    <w:rsid w:val="00E46DD7"/>
    <w:rsid w:val="00E46E38"/>
    <w:rsid w:val="00E46F6F"/>
    <w:rsid w:val="00E476BC"/>
    <w:rsid w:val="00E4797D"/>
    <w:rsid w:val="00E47C70"/>
    <w:rsid w:val="00E47F6E"/>
    <w:rsid w:val="00E50E0B"/>
    <w:rsid w:val="00E5118D"/>
    <w:rsid w:val="00E513F8"/>
    <w:rsid w:val="00E51484"/>
    <w:rsid w:val="00E514C5"/>
    <w:rsid w:val="00E51649"/>
    <w:rsid w:val="00E51FDC"/>
    <w:rsid w:val="00E520AD"/>
    <w:rsid w:val="00E527A4"/>
    <w:rsid w:val="00E528AD"/>
    <w:rsid w:val="00E52920"/>
    <w:rsid w:val="00E52E18"/>
    <w:rsid w:val="00E53202"/>
    <w:rsid w:val="00E53642"/>
    <w:rsid w:val="00E538EC"/>
    <w:rsid w:val="00E53E39"/>
    <w:rsid w:val="00E5420E"/>
    <w:rsid w:val="00E54251"/>
    <w:rsid w:val="00E54969"/>
    <w:rsid w:val="00E54D27"/>
    <w:rsid w:val="00E54D49"/>
    <w:rsid w:val="00E54E1F"/>
    <w:rsid w:val="00E55A94"/>
    <w:rsid w:val="00E56258"/>
    <w:rsid w:val="00E5774D"/>
    <w:rsid w:val="00E57D3A"/>
    <w:rsid w:val="00E60598"/>
    <w:rsid w:val="00E61797"/>
    <w:rsid w:val="00E61D8F"/>
    <w:rsid w:val="00E62442"/>
    <w:rsid w:val="00E62B6D"/>
    <w:rsid w:val="00E63AD0"/>
    <w:rsid w:val="00E63D75"/>
    <w:rsid w:val="00E64061"/>
    <w:rsid w:val="00E64481"/>
    <w:rsid w:val="00E65920"/>
    <w:rsid w:val="00E67BDB"/>
    <w:rsid w:val="00E70A73"/>
    <w:rsid w:val="00E711A8"/>
    <w:rsid w:val="00E718E0"/>
    <w:rsid w:val="00E72748"/>
    <w:rsid w:val="00E72C23"/>
    <w:rsid w:val="00E72CD0"/>
    <w:rsid w:val="00E72D6C"/>
    <w:rsid w:val="00E73415"/>
    <w:rsid w:val="00E736F6"/>
    <w:rsid w:val="00E74290"/>
    <w:rsid w:val="00E74606"/>
    <w:rsid w:val="00E74DDB"/>
    <w:rsid w:val="00E74F55"/>
    <w:rsid w:val="00E755FC"/>
    <w:rsid w:val="00E756B1"/>
    <w:rsid w:val="00E75C27"/>
    <w:rsid w:val="00E760A2"/>
    <w:rsid w:val="00E760E6"/>
    <w:rsid w:val="00E7709B"/>
    <w:rsid w:val="00E80C37"/>
    <w:rsid w:val="00E81534"/>
    <w:rsid w:val="00E82019"/>
    <w:rsid w:val="00E83305"/>
    <w:rsid w:val="00E83AE7"/>
    <w:rsid w:val="00E83D5B"/>
    <w:rsid w:val="00E84A56"/>
    <w:rsid w:val="00E84E83"/>
    <w:rsid w:val="00E84F31"/>
    <w:rsid w:val="00E84F32"/>
    <w:rsid w:val="00E8512C"/>
    <w:rsid w:val="00E85956"/>
    <w:rsid w:val="00E85ED5"/>
    <w:rsid w:val="00E85F62"/>
    <w:rsid w:val="00E8620A"/>
    <w:rsid w:val="00E866D8"/>
    <w:rsid w:val="00E86D85"/>
    <w:rsid w:val="00E87218"/>
    <w:rsid w:val="00E87AC9"/>
    <w:rsid w:val="00E90F03"/>
    <w:rsid w:val="00E91598"/>
    <w:rsid w:val="00E919F9"/>
    <w:rsid w:val="00E91BBD"/>
    <w:rsid w:val="00E91F6E"/>
    <w:rsid w:val="00E924C8"/>
    <w:rsid w:val="00E924EF"/>
    <w:rsid w:val="00E9295F"/>
    <w:rsid w:val="00E929F3"/>
    <w:rsid w:val="00E9389D"/>
    <w:rsid w:val="00E9390B"/>
    <w:rsid w:val="00E94873"/>
    <w:rsid w:val="00E956C8"/>
    <w:rsid w:val="00E95765"/>
    <w:rsid w:val="00E95B91"/>
    <w:rsid w:val="00E95EEC"/>
    <w:rsid w:val="00E9629C"/>
    <w:rsid w:val="00E962ED"/>
    <w:rsid w:val="00E963D7"/>
    <w:rsid w:val="00E9758D"/>
    <w:rsid w:val="00EA0AA9"/>
    <w:rsid w:val="00EA0B91"/>
    <w:rsid w:val="00EA0FA8"/>
    <w:rsid w:val="00EA0FF0"/>
    <w:rsid w:val="00EA1227"/>
    <w:rsid w:val="00EA12D0"/>
    <w:rsid w:val="00EA2EA3"/>
    <w:rsid w:val="00EA36A9"/>
    <w:rsid w:val="00EA396D"/>
    <w:rsid w:val="00EA3A11"/>
    <w:rsid w:val="00EA3B6C"/>
    <w:rsid w:val="00EA4102"/>
    <w:rsid w:val="00EA429D"/>
    <w:rsid w:val="00EA4941"/>
    <w:rsid w:val="00EA4D7A"/>
    <w:rsid w:val="00EA7422"/>
    <w:rsid w:val="00EA7C95"/>
    <w:rsid w:val="00EB076B"/>
    <w:rsid w:val="00EB1031"/>
    <w:rsid w:val="00EB1298"/>
    <w:rsid w:val="00EB13B8"/>
    <w:rsid w:val="00EB1FE0"/>
    <w:rsid w:val="00EB24CA"/>
    <w:rsid w:val="00EB2809"/>
    <w:rsid w:val="00EB284D"/>
    <w:rsid w:val="00EB396F"/>
    <w:rsid w:val="00EB4566"/>
    <w:rsid w:val="00EB466B"/>
    <w:rsid w:val="00EB5C5D"/>
    <w:rsid w:val="00EB688E"/>
    <w:rsid w:val="00EB6C7A"/>
    <w:rsid w:val="00EB703C"/>
    <w:rsid w:val="00EB70DF"/>
    <w:rsid w:val="00EB7667"/>
    <w:rsid w:val="00EC0077"/>
    <w:rsid w:val="00EC0C41"/>
    <w:rsid w:val="00EC1438"/>
    <w:rsid w:val="00EC161F"/>
    <w:rsid w:val="00EC2048"/>
    <w:rsid w:val="00EC2183"/>
    <w:rsid w:val="00EC21F0"/>
    <w:rsid w:val="00EC2A6C"/>
    <w:rsid w:val="00EC347A"/>
    <w:rsid w:val="00EC349F"/>
    <w:rsid w:val="00EC3562"/>
    <w:rsid w:val="00EC36D1"/>
    <w:rsid w:val="00EC42A8"/>
    <w:rsid w:val="00EC4356"/>
    <w:rsid w:val="00EC465C"/>
    <w:rsid w:val="00EC534A"/>
    <w:rsid w:val="00EC53F5"/>
    <w:rsid w:val="00EC57EA"/>
    <w:rsid w:val="00EC5AFF"/>
    <w:rsid w:val="00EC611C"/>
    <w:rsid w:val="00EC670D"/>
    <w:rsid w:val="00EC7165"/>
    <w:rsid w:val="00EC757A"/>
    <w:rsid w:val="00EC77EC"/>
    <w:rsid w:val="00EC7D43"/>
    <w:rsid w:val="00ED02FD"/>
    <w:rsid w:val="00ED05A9"/>
    <w:rsid w:val="00ED086F"/>
    <w:rsid w:val="00ED0C18"/>
    <w:rsid w:val="00ED1152"/>
    <w:rsid w:val="00ED1477"/>
    <w:rsid w:val="00ED2019"/>
    <w:rsid w:val="00ED20CF"/>
    <w:rsid w:val="00ED2A48"/>
    <w:rsid w:val="00ED348B"/>
    <w:rsid w:val="00ED3DFB"/>
    <w:rsid w:val="00ED5FBD"/>
    <w:rsid w:val="00ED70D3"/>
    <w:rsid w:val="00ED77E7"/>
    <w:rsid w:val="00ED7816"/>
    <w:rsid w:val="00ED7C4A"/>
    <w:rsid w:val="00EE0FBF"/>
    <w:rsid w:val="00EE168B"/>
    <w:rsid w:val="00EE1B3A"/>
    <w:rsid w:val="00EE21F9"/>
    <w:rsid w:val="00EE2259"/>
    <w:rsid w:val="00EE2426"/>
    <w:rsid w:val="00EE27EA"/>
    <w:rsid w:val="00EE2A5F"/>
    <w:rsid w:val="00EE3470"/>
    <w:rsid w:val="00EE38F9"/>
    <w:rsid w:val="00EE3DDE"/>
    <w:rsid w:val="00EE40A2"/>
    <w:rsid w:val="00EE4223"/>
    <w:rsid w:val="00EE42A5"/>
    <w:rsid w:val="00EE4CDD"/>
    <w:rsid w:val="00EE50EB"/>
    <w:rsid w:val="00EE5516"/>
    <w:rsid w:val="00EE62D7"/>
    <w:rsid w:val="00EE6680"/>
    <w:rsid w:val="00EE694B"/>
    <w:rsid w:val="00EE6A5E"/>
    <w:rsid w:val="00EF02A0"/>
    <w:rsid w:val="00EF0B28"/>
    <w:rsid w:val="00EF1166"/>
    <w:rsid w:val="00EF1715"/>
    <w:rsid w:val="00EF1856"/>
    <w:rsid w:val="00EF1970"/>
    <w:rsid w:val="00EF1FD2"/>
    <w:rsid w:val="00EF1FE3"/>
    <w:rsid w:val="00EF2CB6"/>
    <w:rsid w:val="00EF2CDA"/>
    <w:rsid w:val="00EF3CB2"/>
    <w:rsid w:val="00EF4B91"/>
    <w:rsid w:val="00EF51B9"/>
    <w:rsid w:val="00EF58C6"/>
    <w:rsid w:val="00EF5CEF"/>
    <w:rsid w:val="00EF5F4B"/>
    <w:rsid w:val="00EF61E3"/>
    <w:rsid w:val="00EF6682"/>
    <w:rsid w:val="00EF6954"/>
    <w:rsid w:val="00EF6C0D"/>
    <w:rsid w:val="00F003A1"/>
    <w:rsid w:val="00F00C71"/>
    <w:rsid w:val="00F01A6B"/>
    <w:rsid w:val="00F01ADB"/>
    <w:rsid w:val="00F01BCB"/>
    <w:rsid w:val="00F01C01"/>
    <w:rsid w:val="00F01E89"/>
    <w:rsid w:val="00F01EBC"/>
    <w:rsid w:val="00F024D1"/>
    <w:rsid w:val="00F0260B"/>
    <w:rsid w:val="00F02F17"/>
    <w:rsid w:val="00F0333F"/>
    <w:rsid w:val="00F03645"/>
    <w:rsid w:val="00F03653"/>
    <w:rsid w:val="00F03A11"/>
    <w:rsid w:val="00F03D01"/>
    <w:rsid w:val="00F051AC"/>
    <w:rsid w:val="00F056C9"/>
    <w:rsid w:val="00F05AD4"/>
    <w:rsid w:val="00F0642B"/>
    <w:rsid w:val="00F06E54"/>
    <w:rsid w:val="00F0796C"/>
    <w:rsid w:val="00F079CC"/>
    <w:rsid w:val="00F07BDF"/>
    <w:rsid w:val="00F10DC3"/>
    <w:rsid w:val="00F11203"/>
    <w:rsid w:val="00F1164A"/>
    <w:rsid w:val="00F120BE"/>
    <w:rsid w:val="00F12128"/>
    <w:rsid w:val="00F13220"/>
    <w:rsid w:val="00F1329A"/>
    <w:rsid w:val="00F13A40"/>
    <w:rsid w:val="00F14A9F"/>
    <w:rsid w:val="00F15192"/>
    <w:rsid w:val="00F15ABF"/>
    <w:rsid w:val="00F1682C"/>
    <w:rsid w:val="00F16A70"/>
    <w:rsid w:val="00F16BA9"/>
    <w:rsid w:val="00F16CA1"/>
    <w:rsid w:val="00F16FC1"/>
    <w:rsid w:val="00F179EB"/>
    <w:rsid w:val="00F17EC2"/>
    <w:rsid w:val="00F20097"/>
    <w:rsid w:val="00F20701"/>
    <w:rsid w:val="00F20D63"/>
    <w:rsid w:val="00F212EA"/>
    <w:rsid w:val="00F21AA2"/>
    <w:rsid w:val="00F21AF0"/>
    <w:rsid w:val="00F21ECC"/>
    <w:rsid w:val="00F22972"/>
    <w:rsid w:val="00F22FD6"/>
    <w:rsid w:val="00F23297"/>
    <w:rsid w:val="00F23634"/>
    <w:rsid w:val="00F2397A"/>
    <w:rsid w:val="00F240E0"/>
    <w:rsid w:val="00F24142"/>
    <w:rsid w:val="00F2495E"/>
    <w:rsid w:val="00F24989"/>
    <w:rsid w:val="00F25027"/>
    <w:rsid w:val="00F2561E"/>
    <w:rsid w:val="00F25CEA"/>
    <w:rsid w:val="00F25EA4"/>
    <w:rsid w:val="00F26525"/>
    <w:rsid w:val="00F268F1"/>
    <w:rsid w:val="00F27ECC"/>
    <w:rsid w:val="00F30717"/>
    <w:rsid w:val="00F31C30"/>
    <w:rsid w:val="00F31C45"/>
    <w:rsid w:val="00F31C74"/>
    <w:rsid w:val="00F31FAA"/>
    <w:rsid w:val="00F33365"/>
    <w:rsid w:val="00F3434D"/>
    <w:rsid w:val="00F3478D"/>
    <w:rsid w:val="00F34914"/>
    <w:rsid w:val="00F34D1A"/>
    <w:rsid w:val="00F34EF5"/>
    <w:rsid w:val="00F358A4"/>
    <w:rsid w:val="00F359E4"/>
    <w:rsid w:val="00F37039"/>
    <w:rsid w:val="00F40949"/>
    <w:rsid w:val="00F4172D"/>
    <w:rsid w:val="00F41840"/>
    <w:rsid w:val="00F41E64"/>
    <w:rsid w:val="00F41F1E"/>
    <w:rsid w:val="00F427DF"/>
    <w:rsid w:val="00F42825"/>
    <w:rsid w:val="00F429AB"/>
    <w:rsid w:val="00F42F20"/>
    <w:rsid w:val="00F430AB"/>
    <w:rsid w:val="00F4369D"/>
    <w:rsid w:val="00F452C2"/>
    <w:rsid w:val="00F45DE9"/>
    <w:rsid w:val="00F46B3E"/>
    <w:rsid w:val="00F50742"/>
    <w:rsid w:val="00F507D4"/>
    <w:rsid w:val="00F50C89"/>
    <w:rsid w:val="00F50F84"/>
    <w:rsid w:val="00F51028"/>
    <w:rsid w:val="00F51DF3"/>
    <w:rsid w:val="00F52845"/>
    <w:rsid w:val="00F53654"/>
    <w:rsid w:val="00F53924"/>
    <w:rsid w:val="00F53B15"/>
    <w:rsid w:val="00F5425E"/>
    <w:rsid w:val="00F5468D"/>
    <w:rsid w:val="00F55723"/>
    <w:rsid w:val="00F5578E"/>
    <w:rsid w:val="00F55991"/>
    <w:rsid w:val="00F55CA2"/>
    <w:rsid w:val="00F56D2F"/>
    <w:rsid w:val="00F57067"/>
    <w:rsid w:val="00F572D4"/>
    <w:rsid w:val="00F57BEE"/>
    <w:rsid w:val="00F60117"/>
    <w:rsid w:val="00F6059C"/>
    <w:rsid w:val="00F60656"/>
    <w:rsid w:val="00F60A01"/>
    <w:rsid w:val="00F60E90"/>
    <w:rsid w:val="00F60F99"/>
    <w:rsid w:val="00F6161E"/>
    <w:rsid w:val="00F62051"/>
    <w:rsid w:val="00F62B17"/>
    <w:rsid w:val="00F62BCA"/>
    <w:rsid w:val="00F63371"/>
    <w:rsid w:val="00F6343B"/>
    <w:rsid w:val="00F63AE0"/>
    <w:rsid w:val="00F64534"/>
    <w:rsid w:val="00F647EA"/>
    <w:rsid w:val="00F6494E"/>
    <w:rsid w:val="00F651EC"/>
    <w:rsid w:val="00F66167"/>
    <w:rsid w:val="00F66831"/>
    <w:rsid w:val="00F6695F"/>
    <w:rsid w:val="00F67C30"/>
    <w:rsid w:val="00F711B2"/>
    <w:rsid w:val="00F711FA"/>
    <w:rsid w:val="00F71F1E"/>
    <w:rsid w:val="00F729B1"/>
    <w:rsid w:val="00F73201"/>
    <w:rsid w:val="00F7323D"/>
    <w:rsid w:val="00F73D51"/>
    <w:rsid w:val="00F73D8B"/>
    <w:rsid w:val="00F74D63"/>
    <w:rsid w:val="00F752DB"/>
    <w:rsid w:val="00F76310"/>
    <w:rsid w:val="00F779BE"/>
    <w:rsid w:val="00F77AA3"/>
    <w:rsid w:val="00F80B2D"/>
    <w:rsid w:val="00F80BF3"/>
    <w:rsid w:val="00F813BF"/>
    <w:rsid w:val="00F8166D"/>
    <w:rsid w:val="00F81CB3"/>
    <w:rsid w:val="00F81E1D"/>
    <w:rsid w:val="00F830FC"/>
    <w:rsid w:val="00F83818"/>
    <w:rsid w:val="00F83847"/>
    <w:rsid w:val="00F838F9"/>
    <w:rsid w:val="00F84805"/>
    <w:rsid w:val="00F84B02"/>
    <w:rsid w:val="00F84B48"/>
    <w:rsid w:val="00F86156"/>
    <w:rsid w:val="00F87320"/>
    <w:rsid w:val="00F8762D"/>
    <w:rsid w:val="00F8783D"/>
    <w:rsid w:val="00F87D5B"/>
    <w:rsid w:val="00F90CAB"/>
    <w:rsid w:val="00F91CA2"/>
    <w:rsid w:val="00F91F27"/>
    <w:rsid w:val="00F920D1"/>
    <w:rsid w:val="00F92263"/>
    <w:rsid w:val="00F9295C"/>
    <w:rsid w:val="00F93521"/>
    <w:rsid w:val="00F938E0"/>
    <w:rsid w:val="00F94745"/>
    <w:rsid w:val="00F94C04"/>
    <w:rsid w:val="00F95015"/>
    <w:rsid w:val="00F965CA"/>
    <w:rsid w:val="00F9706D"/>
    <w:rsid w:val="00F97540"/>
    <w:rsid w:val="00F97EA4"/>
    <w:rsid w:val="00FA06F9"/>
    <w:rsid w:val="00FA099F"/>
    <w:rsid w:val="00FA09E6"/>
    <w:rsid w:val="00FA0C96"/>
    <w:rsid w:val="00FA1581"/>
    <w:rsid w:val="00FA175F"/>
    <w:rsid w:val="00FA196A"/>
    <w:rsid w:val="00FA1AE1"/>
    <w:rsid w:val="00FA1EB0"/>
    <w:rsid w:val="00FA2DE8"/>
    <w:rsid w:val="00FA2E14"/>
    <w:rsid w:val="00FA32D0"/>
    <w:rsid w:val="00FA4921"/>
    <w:rsid w:val="00FA496F"/>
    <w:rsid w:val="00FA5069"/>
    <w:rsid w:val="00FA526F"/>
    <w:rsid w:val="00FA56E8"/>
    <w:rsid w:val="00FA6829"/>
    <w:rsid w:val="00FA6901"/>
    <w:rsid w:val="00FA6ECC"/>
    <w:rsid w:val="00FA7578"/>
    <w:rsid w:val="00FA78F3"/>
    <w:rsid w:val="00FB1083"/>
    <w:rsid w:val="00FB1688"/>
    <w:rsid w:val="00FB3279"/>
    <w:rsid w:val="00FB34A3"/>
    <w:rsid w:val="00FB360B"/>
    <w:rsid w:val="00FB3D92"/>
    <w:rsid w:val="00FB420C"/>
    <w:rsid w:val="00FB4313"/>
    <w:rsid w:val="00FB4B1F"/>
    <w:rsid w:val="00FB4E28"/>
    <w:rsid w:val="00FB571C"/>
    <w:rsid w:val="00FB5865"/>
    <w:rsid w:val="00FB69D0"/>
    <w:rsid w:val="00FB6C51"/>
    <w:rsid w:val="00FB7606"/>
    <w:rsid w:val="00FB7B1E"/>
    <w:rsid w:val="00FC05C0"/>
    <w:rsid w:val="00FC22D0"/>
    <w:rsid w:val="00FC35C2"/>
    <w:rsid w:val="00FC3B45"/>
    <w:rsid w:val="00FC3B5D"/>
    <w:rsid w:val="00FC3BB2"/>
    <w:rsid w:val="00FC3E59"/>
    <w:rsid w:val="00FC4009"/>
    <w:rsid w:val="00FC50E4"/>
    <w:rsid w:val="00FC5273"/>
    <w:rsid w:val="00FC5F7F"/>
    <w:rsid w:val="00FC614A"/>
    <w:rsid w:val="00FC6817"/>
    <w:rsid w:val="00FC69A2"/>
    <w:rsid w:val="00FC6BE2"/>
    <w:rsid w:val="00FC7653"/>
    <w:rsid w:val="00FC7E2A"/>
    <w:rsid w:val="00FC7E4C"/>
    <w:rsid w:val="00FD0D6E"/>
    <w:rsid w:val="00FD13D1"/>
    <w:rsid w:val="00FD1B6C"/>
    <w:rsid w:val="00FD1E2F"/>
    <w:rsid w:val="00FD1F2C"/>
    <w:rsid w:val="00FD1FD5"/>
    <w:rsid w:val="00FD20FE"/>
    <w:rsid w:val="00FD390C"/>
    <w:rsid w:val="00FD3C13"/>
    <w:rsid w:val="00FD4232"/>
    <w:rsid w:val="00FD4F38"/>
    <w:rsid w:val="00FD5115"/>
    <w:rsid w:val="00FD5B03"/>
    <w:rsid w:val="00FD6488"/>
    <w:rsid w:val="00FD745F"/>
    <w:rsid w:val="00FD76EF"/>
    <w:rsid w:val="00FD7B1D"/>
    <w:rsid w:val="00FD7C62"/>
    <w:rsid w:val="00FD7CD0"/>
    <w:rsid w:val="00FE0BA9"/>
    <w:rsid w:val="00FE0E6D"/>
    <w:rsid w:val="00FE12AF"/>
    <w:rsid w:val="00FE12DA"/>
    <w:rsid w:val="00FE1C04"/>
    <w:rsid w:val="00FE1D08"/>
    <w:rsid w:val="00FE2054"/>
    <w:rsid w:val="00FE24BC"/>
    <w:rsid w:val="00FE2587"/>
    <w:rsid w:val="00FE2880"/>
    <w:rsid w:val="00FE2E08"/>
    <w:rsid w:val="00FE2E78"/>
    <w:rsid w:val="00FE2F38"/>
    <w:rsid w:val="00FE30C0"/>
    <w:rsid w:val="00FE31D7"/>
    <w:rsid w:val="00FE3306"/>
    <w:rsid w:val="00FE369F"/>
    <w:rsid w:val="00FE430D"/>
    <w:rsid w:val="00FE4462"/>
    <w:rsid w:val="00FE488D"/>
    <w:rsid w:val="00FE4B57"/>
    <w:rsid w:val="00FE4E6E"/>
    <w:rsid w:val="00FE6C0F"/>
    <w:rsid w:val="00FE6E3D"/>
    <w:rsid w:val="00FE6EA6"/>
    <w:rsid w:val="00FE7A01"/>
    <w:rsid w:val="00FE7BD8"/>
    <w:rsid w:val="00FE7C5B"/>
    <w:rsid w:val="00FF021B"/>
    <w:rsid w:val="00FF0B6A"/>
    <w:rsid w:val="00FF0FB1"/>
    <w:rsid w:val="00FF1526"/>
    <w:rsid w:val="00FF1642"/>
    <w:rsid w:val="00FF2666"/>
    <w:rsid w:val="00FF2FF6"/>
    <w:rsid w:val="00FF33CA"/>
    <w:rsid w:val="00FF39A7"/>
    <w:rsid w:val="00FF3C83"/>
    <w:rsid w:val="00FF4443"/>
    <w:rsid w:val="00FF5D77"/>
    <w:rsid w:val="00FF692B"/>
    <w:rsid w:val="00FF6CE6"/>
    <w:rsid w:val="00FF75DF"/>
    <w:rsid w:val="00FF763C"/>
    <w:rsid w:val="00FF78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DF0DD"/>
  <w15:docId w15:val="{312CF854-1662-435A-AE01-752CDE2A8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2"/>
        <w:lang w:val="pl-PL" w:eastAsia="pl-PL" w:bidi="ar-SA"/>
      </w:rPr>
    </w:rPrDefault>
    <w:pPrDefault>
      <w:pPr>
        <w:spacing w:after="120" w:line="276" w:lineRule="auto"/>
        <w:ind w:left="-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7807"/>
  </w:style>
  <w:style w:type="paragraph" w:styleId="Nagwek1">
    <w:name w:val="heading 1"/>
    <w:basedOn w:val="Normalny"/>
    <w:next w:val="Normalny"/>
    <w:link w:val="Nagwek1Znak"/>
    <w:qFormat/>
    <w:rsid w:val="00C86B02"/>
    <w:pPr>
      <w:keepNext/>
      <w:numPr>
        <w:numId w:val="1"/>
      </w:numPr>
      <w:jc w:val="center"/>
      <w:outlineLvl w:val="0"/>
    </w:pPr>
    <w:rPr>
      <w:rFonts w:ascii="Arial" w:hAnsi="Arial" w:cs="Arial"/>
      <w:b/>
      <w:sz w:val="22"/>
    </w:rPr>
  </w:style>
  <w:style w:type="paragraph" w:styleId="Nagwek2">
    <w:name w:val="heading 2"/>
    <w:basedOn w:val="Normalny"/>
    <w:next w:val="Tekstpodstawowy"/>
    <w:qFormat/>
    <w:rsid w:val="00C86B02"/>
    <w:pPr>
      <w:numPr>
        <w:ilvl w:val="1"/>
        <w:numId w:val="1"/>
      </w:numPr>
      <w:spacing w:before="100" w:after="100"/>
      <w:outlineLvl w:val="1"/>
    </w:pPr>
    <w:rPr>
      <w:rFonts w:ascii="Arial Unicode MS" w:eastAsia="Arial Unicode MS" w:hAnsi="Arial Unicode MS" w:cs="Arial Unicode MS"/>
      <w:b/>
      <w:bCs/>
      <w:sz w:val="36"/>
      <w:szCs w:val="36"/>
    </w:rPr>
  </w:style>
  <w:style w:type="paragraph" w:styleId="Nagwek3">
    <w:name w:val="heading 3"/>
    <w:basedOn w:val="Normalny"/>
    <w:next w:val="Normalny"/>
    <w:qFormat/>
    <w:rsid w:val="00C86B02"/>
    <w:pPr>
      <w:keepNext/>
      <w:numPr>
        <w:ilvl w:val="2"/>
        <w:numId w:val="1"/>
      </w:numPr>
      <w:jc w:val="center"/>
      <w:outlineLvl w:val="2"/>
    </w:pPr>
    <w:rPr>
      <w:rFonts w:ascii="Arial" w:hAnsi="Arial" w:cs="Arial"/>
      <w:b/>
      <w:color w:val="008000"/>
      <w:sz w:val="22"/>
    </w:rPr>
  </w:style>
  <w:style w:type="paragraph" w:styleId="Nagwek6">
    <w:name w:val="heading 6"/>
    <w:basedOn w:val="Normalny"/>
    <w:next w:val="Normalny"/>
    <w:link w:val="Nagwek6Znak"/>
    <w:uiPriority w:val="9"/>
    <w:semiHidden/>
    <w:unhideWhenUsed/>
    <w:qFormat/>
    <w:rsid w:val="000B0009"/>
    <w:pPr>
      <w:spacing w:before="240" w:after="60"/>
      <w:outlineLvl w:val="5"/>
    </w:pPr>
    <w:rPr>
      <w:rFonts w:ascii="Calibri" w:hAnsi="Calibri"/>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86B02"/>
    <w:rPr>
      <w:rFonts w:ascii="Arial" w:hAnsi="Arial" w:cs="Arial"/>
      <w:strike w:val="0"/>
      <w:dstrike w:val="0"/>
      <w:sz w:val="22"/>
      <w:szCs w:val="22"/>
    </w:rPr>
  </w:style>
  <w:style w:type="character" w:customStyle="1" w:styleId="WW8Num1z1">
    <w:name w:val="WW8Num1z1"/>
    <w:rsid w:val="00C86B02"/>
  </w:style>
  <w:style w:type="character" w:customStyle="1" w:styleId="WW8Num1z2">
    <w:name w:val="WW8Num1z2"/>
    <w:rsid w:val="00C86B02"/>
  </w:style>
  <w:style w:type="character" w:customStyle="1" w:styleId="WW8Num1z3">
    <w:name w:val="WW8Num1z3"/>
    <w:rsid w:val="00C86B02"/>
  </w:style>
  <w:style w:type="character" w:customStyle="1" w:styleId="WW8Num1z4">
    <w:name w:val="WW8Num1z4"/>
    <w:rsid w:val="00C86B02"/>
  </w:style>
  <w:style w:type="character" w:customStyle="1" w:styleId="WW8Num1z5">
    <w:name w:val="WW8Num1z5"/>
    <w:rsid w:val="00C86B02"/>
  </w:style>
  <w:style w:type="character" w:customStyle="1" w:styleId="WW8Num1z6">
    <w:name w:val="WW8Num1z6"/>
    <w:rsid w:val="00C86B02"/>
  </w:style>
  <w:style w:type="character" w:customStyle="1" w:styleId="WW8Num1z7">
    <w:name w:val="WW8Num1z7"/>
    <w:rsid w:val="00C86B02"/>
  </w:style>
  <w:style w:type="character" w:customStyle="1" w:styleId="WW8Num1z8">
    <w:name w:val="WW8Num1z8"/>
    <w:rsid w:val="00C86B02"/>
  </w:style>
  <w:style w:type="character" w:customStyle="1" w:styleId="WW8Num2z0">
    <w:name w:val="WW8Num2z0"/>
    <w:rsid w:val="00C86B02"/>
  </w:style>
  <w:style w:type="character" w:customStyle="1" w:styleId="WW8Num2z1">
    <w:name w:val="WW8Num2z1"/>
    <w:rsid w:val="00C86B02"/>
  </w:style>
  <w:style w:type="character" w:customStyle="1" w:styleId="WW8Num2z2">
    <w:name w:val="WW8Num2z2"/>
    <w:rsid w:val="00C86B02"/>
  </w:style>
  <w:style w:type="character" w:customStyle="1" w:styleId="WW8Num2z3">
    <w:name w:val="WW8Num2z3"/>
    <w:rsid w:val="00C86B02"/>
  </w:style>
  <w:style w:type="character" w:customStyle="1" w:styleId="WW8Num2z4">
    <w:name w:val="WW8Num2z4"/>
    <w:rsid w:val="00C86B02"/>
  </w:style>
  <w:style w:type="character" w:customStyle="1" w:styleId="WW8Num2z5">
    <w:name w:val="WW8Num2z5"/>
    <w:rsid w:val="00C86B02"/>
  </w:style>
  <w:style w:type="character" w:customStyle="1" w:styleId="WW8Num2z6">
    <w:name w:val="WW8Num2z6"/>
    <w:rsid w:val="00C86B02"/>
  </w:style>
  <w:style w:type="character" w:customStyle="1" w:styleId="WW8Num2z7">
    <w:name w:val="WW8Num2z7"/>
    <w:rsid w:val="00C86B02"/>
  </w:style>
  <w:style w:type="character" w:customStyle="1" w:styleId="WW8Num2z8">
    <w:name w:val="WW8Num2z8"/>
    <w:rsid w:val="00C86B02"/>
  </w:style>
  <w:style w:type="character" w:customStyle="1" w:styleId="WW8Num3z0">
    <w:name w:val="WW8Num3z0"/>
    <w:rsid w:val="00C86B02"/>
  </w:style>
  <w:style w:type="character" w:customStyle="1" w:styleId="WW8Num3z1">
    <w:name w:val="WW8Num3z1"/>
    <w:rsid w:val="00C86B02"/>
  </w:style>
  <w:style w:type="character" w:customStyle="1" w:styleId="WW8Num3z2">
    <w:name w:val="WW8Num3z2"/>
    <w:rsid w:val="00C86B02"/>
    <w:rPr>
      <w:rFonts w:ascii="Courier New" w:hAnsi="Courier New" w:cs="Courier New"/>
    </w:rPr>
  </w:style>
  <w:style w:type="character" w:customStyle="1" w:styleId="WW8Num3z3">
    <w:name w:val="WW8Num3z3"/>
    <w:rsid w:val="00C86B02"/>
  </w:style>
  <w:style w:type="character" w:customStyle="1" w:styleId="WW8Num3z4">
    <w:name w:val="WW8Num3z4"/>
    <w:rsid w:val="00C86B02"/>
  </w:style>
  <w:style w:type="character" w:customStyle="1" w:styleId="WW8Num3z5">
    <w:name w:val="WW8Num3z5"/>
    <w:rsid w:val="00C86B02"/>
  </w:style>
  <w:style w:type="character" w:customStyle="1" w:styleId="WW8Num3z6">
    <w:name w:val="WW8Num3z6"/>
    <w:rsid w:val="00C86B02"/>
  </w:style>
  <w:style w:type="character" w:customStyle="1" w:styleId="WW8Num3z7">
    <w:name w:val="WW8Num3z7"/>
    <w:rsid w:val="00C86B02"/>
  </w:style>
  <w:style w:type="character" w:customStyle="1" w:styleId="WW8Num3z8">
    <w:name w:val="WW8Num3z8"/>
    <w:rsid w:val="00C86B02"/>
  </w:style>
  <w:style w:type="character" w:customStyle="1" w:styleId="WW8Num4z0">
    <w:name w:val="WW8Num4z0"/>
    <w:rsid w:val="00C86B02"/>
  </w:style>
  <w:style w:type="character" w:customStyle="1" w:styleId="WW8Num4z1">
    <w:name w:val="WW8Num4z1"/>
    <w:rsid w:val="00C86B02"/>
  </w:style>
  <w:style w:type="character" w:customStyle="1" w:styleId="WW8Num4z2">
    <w:name w:val="WW8Num4z2"/>
    <w:rsid w:val="00C86B02"/>
  </w:style>
  <w:style w:type="character" w:customStyle="1" w:styleId="WW8Num4z3">
    <w:name w:val="WW8Num4z3"/>
    <w:rsid w:val="00C86B02"/>
  </w:style>
  <w:style w:type="character" w:customStyle="1" w:styleId="WW8Num4z4">
    <w:name w:val="WW8Num4z4"/>
    <w:rsid w:val="00C86B02"/>
  </w:style>
  <w:style w:type="character" w:customStyle="1" w:styleId="WW8Num4z5">
    <w:name w:val="WW8Num4z5"/>
    <w:rsid w:val="00C86B02"/>
  </w:style>
  <w:style w:type="character" w:customStyle="1" w:styleId="WW8Num4z6">
    <w:name w:val="WW8Num4z6"/>
    <w:rsid w:val="00C86B02"/>
  </w:style>
  <w:style w:type="character" w:customStyle="1" w:styleId="WW8Num4z7">
    <w:name w:val="WW8Num4z7"/>
    <w:rsid w:val="00C86B02"/>
  </w:style>
  <w:style w:type="character" w:customStyle="1" w:styleId="WW8Num4z8">
    <w:name w:val="WW8Num4z8"/>
    <w:rsid w:val="00C86B02"/>
  </w:style>
  <w:style w:type="character" w:customStyle="1" w:styleId="WW8Num5z0">
    <w:name w:val="WW8Num5z0"/>
    <w:rsid w:val="00C86B02"/>
  </w:style>
  <w:style w:type="character" w:customStyle="1" w:styleId="WW8Num5z1">
    <w:name w:val="WW8Num5z1"/>
    <w:rsid w:val="00C86B02"/>
  </w:style>
  <w:style w:type="character" w:customStyle="1" w:styleId="WW8Num5z2">
    <w:name w:val="WW8Num5z2"/>
    <w:rsid w:val="00C86B02"/>
  </w:style>
  <w:style w:type="character" w:customStyle="1" w:styleId="WW8Num5z3">
    <w:name w:val="WW8Num5z3"/>
    <w:rsid w:val="00C86B02"/>
  </w:style>
  <w:style w:type="character" w:customStyle="1" w:styleId="WW8Num5z4">
    <w:name w:val="WW8Num5z4"/>
    <w:rsid w:val="00C86B02"/>
  </w:style>
  <w:style w:type="character" w:customStyle="1" w:styleId="WW8Num5z5">
    <w:name w:val="WW8Num5z5"/>
    <w:rsid w:val="00C86B02"/>
  </w:style>
  <w:style w:type="character" w:customStyle="1" w:styleId="WW8Num5z6">
    <w:name w:val="WW8Num5z6"/>
    <w:rsid w:val="00C86B02"/>
  </w:style>
  <w:style w:type="character" w:customStyle="1" w:styleId="WW8Num5z7">
    <w:name w:val="WW8Num5z7"/>
    <w:rsid w:val="00C86B02"/>
  </w:style>
  <w:style w:type="character" w:customStyle="1" w:styleId="WW8Num5z8">
    <w:name w:val="WW8Num5z8"/>
    <w:rsid w:val="00C86B02"/>
  </w:style>
  <w:style w:type="character" w:customStyle="1" w:styleId="WW8Num6z0">
    <w:name w:val="WW8Num6z0"/>
    <w:rsid w:val="00C86B02"/>
    <w:rPr>
      <w:rFonts w:ascii="Arial" w:hAnsi="Arial" w:cs="Arial"/>
      <w:sz w:val="22"/>
      <w:szCs w:val="22"/>
    </w:rPr>
  </w:style>
  <w:style w:type="character" w:customStyle="1" w:styleId="WW8Num6z1">
    <w:name w:val="WW8Num6z1"/>
    <w:rsid w:val="00C86B02"/>
  </w:style>
  <w:style w:type="character" w:customStyle="1" w:styleId="WW8Num6z2">
    <w:name w:val="WW8Num6z2"/>
    <w:rsid w:val="00C86B02"/>
  </w:style>
  <w:style w:type="character" w:customStyle="1" w:styleId="WW8Num6z3">
    <w:name w:val="WW8Num6z3"/>
    <w:rsid w:val="00C86B02"/>
  </w:style>
  <w:style w:type="character" w:customStyle="1" w:styleId="WW8Num6z4">
    <w:name w:val="WW8Num6z4"/>
    <w:rsid w:val="00C86B02"/>
  </w:style>
  <w:style w:type="character" w:customStyle="1" w:styleId="WW8Num6z5">
    <w:name w:val="WW8Num6z5"/>
    <w:rsid w:val="00C86B02"/>
  </w:style>
  <w:style w:type="character" w:customStyle="1" w:styleId="WW8Num6z6">
    <w:name w:val="WW8Num6z6"/>
    <w:rsid w:val="00C86B02"/>
  </w:style>
  <w:style w:type="character" w:customStyle="1" w:styleId="WW8Num6z7">
    <w:name w:val="WW8Num6z7"/>
    <w:rsid w:val="00C86B02"/>
  </w:style>
  <w:style w:type="character" w:customStyle="1" w:styleId="WW8Num6z8">
    <w:name w:val="WW8Num6z8"/>
    <w:rsid w:val="00C86B02"/>
  </w:style>
  <w:style w:type="character" w:customStyle="1" w:styleId="WW8Num7z0">
    <w:name w:val="WW8Num7z0"/>
    <w:rsid w:val="00C86B02"/>
    <w:rPr>
      <w:rFonts w:ascii="Arial" w:eastAsia="Times New Roman" w:hAnsi="Arial" w:cs="Arial"/>
      <w:bCs/>
      <w:sz w:val="22"/>
      <w:szCs w:val="22"/>
    </w:rPr>
  </w:style>
  <w:style w:type="character" w:customStyle="1" w:styleId="WW8Num7z1">
    <w:name w:val="WW8Num7z1"/>
    <w:rsid w:val="00C86B02"/>
  </w:style>
  <w:style w:type="character" w:customStyle="1" w:styleId="WW8Num7z2">
    <w:name w:val="WW8Num7z2"/>
    <w:rsid w:val="00C86B02"/>
  </w:style>
  <w:style w:type="character" w:customStyle="1" w:styleId="WW8Num7z3">
    <w:name w:val="WW8Num7z3"/>
    <w:rsid w:val="00C86B02"/>
  </w:style>
  <w:style w:type="character" w:customStyle="1" w:styleId="WW8Num7z4">
    <w:name w:val="WW8Num7z4"/>
    <w:rsid w:val="00C86B02"/>
  </w:style>
  <w:style w:type="character" w:customStyle="1" w:styleId="WW8Num7z5">
    <w:name w:val="WW8Num7z5"/>
    <w:rsid w:val="00C86B02"/>
  </w:style>
  <w:style w:type="character" w:customStyle="1" w:styleId="WW8Num7z6">
    <w:name w:val="WW8Num7z6"/>
    <w:rsid w:val="00C86B02"/>
  </w:style>
  <w:style w:type="character" w:customStyle="1" w:styleId="WW8Num7z7">
    <w:name w:val="WW8Num7z7"/>
    <w:rsid w:val="00C86B02"/>
  </w:style>
  <w:style w:type="character" w:customStyle="1" w:styleId="WW8Num7z8">
    <w:name w:val="WW8Num7z8"/>
    <w:rsid w:val="00C86B02"/>
  </w:style>
  <w:style w:type="character" w:customStyle="1" w:styleId="WW8Num8z0">
    <w:name w:val="WW8Num8z0"/>
    <w:rsid w:val="00C86B02"/>
  </w:style>
  <w:style w:type="character" w:customStyle="1" w:styleId="WW8Num8z1">
    <w:name w:val="WW8Num8z1"/>
    <w:rsid w:val="00C86B02"/>
  </w:style>
  <w:style w:type="character" w:customStyle="1" w:styleId="WW8Num8z2">
    <w:name w:val="WW8Num8z2"/>
    <w:rsid w:val="00C86B02"/>
  </w:style>
  <w:style w:type="character" w:customStyle="1" w:styleId="WW8Num8z3">
    <w:name w:val="WW8Num8z3"/>
    <w:rsid w:val="00C86B02"/>
  </w:style>
  <w:style w:type="character" w:customStyle="1" w:styleId="WW8Num8z4">
    <w:name w:val="WW8Num8z4"/>
    <w:rsid w:val="00C86B02"/>
  </w:style>
  <w:style w:type="character" w:customStyle="1" w:styleId="WW8Num8z5">
    <w:name w:val="WW8Num8z5"/>
    <w:rsid w:val="00C86B02"/>
  </w:style>
  <w:style w:type="character" w:customStyle="1" w:styleId="WW8Num8z6">
    <w:name w:val="WW8Num8z6"/>
    <w:rsid w:val="00C86B02"/>
  </w:style>
  <w:style w:type="character" w:customStyle="1" w:styleId="WW8Num8z7">
    <w:name w:val="WW8Num8z7"/>
    <w:rsid w:val="00C86B02"/>
  </w:style>
  <w:style w:type="character" w:customStyle="1" w:styleId="WW8Num8z8">
    <w:name w:val="WW8Num8z8"/>
    <w:rsid w:val="00C86B02"/>
  </w:style>
  <w:style w:type="character" w:customStyle="1" w:styleId="WW8Num9z0">
    <w:name w:val="WW8Num9z0"/>
    <w:rsid w:val="00C86B02"/>
    <w:rPr>
      <w:rFonts w:ascii="Arial" w:hAnsi="Arial" w:cs="Arial"/>
      <w:b/>
      <w:bCs/>
      <w:sz w:val="22"/>
      <w:szCs w:val="22"/>
    </w:rPr>
  </w:style>
  <w:style w:type="character" w:customStyle="1" w:styleId="WW8Num9z1">
    <w:name w:val="WW8Num9z1"/>
    <w:rsid w:val="00C86B02"/>
  </w:style>
  <w:style w:type="character" w:customStyle="1" w:styleId="WW8Num9z2">
    <w:name w:val="WW8Num9z2"/>
    <w:rsid w:val="00C86B02"/>
  </w:style>
  <w:style w:type="character" w:customStyle="1" w:styleId="WW8Num9z3">
    <w:name w:val="WW8Num9z3"/>
    <w:rsid w:val="00C86B02"/>
  </w:style>
  <w:style w:type="character" w:customStyle="1" w:styleId="WW8Num9z4">
    <w:name w:val="WW8Num9z4"/>
    <w:rsid w:val="00C86B02"/>
  </w:style>
  <w:style w:type="character" w:customStyle="1" w:styleId="WW8Num9z5">
    <w:name w:val="WW8Num9z5"/>
    <w:rsid w:val="00C86B02"/>
  </w:style>
  <w:style w:type="character" w:customStyle="1" w:styleId="WW8Num9z6">
    <w:name w:val="WW8Num9z6"/>
    <w:rsid w:val="00C86B02"/>
  </w:style>
  <w:style w:type="character" w:customStyle="1" w:styleId="WW8Num9z7">
    <w:name w:val="WW8Num9z7"/>
    <w:rsid w:val="00C86B02"/>
  </w:style>
  <w:style w:type="character" w:customStyle="1" w:styleId="WW8Num9z8">
    <w:name w:val="WW8Num9z8"/>
    <w:rsid w:val="00C86B02"/>
  </w:style>
  <w:style w:type="character" w:customStyle="1" w:styleId="WW8Num10z0">
    <w:name w:val="WW8Num10z0"/>
    <w:rsid w:val="00C86B02"/>
  </w:style>
  <w:style w:type="character" w:customStyle="1" w:styleId="WW8Num10z1">
    <w:name w:val="WW8Num10z1"/>
    <w:rsid w:val="00C86B02"/>
    <w:rPr>
      <w:rFonts w:ascii="Wingdings" w:hAnsi="Wingdings" w:cs="Wingdings"/>
    </w:rPr>
  </w:style>
  <w:style w:type="character" w:customStyle="1" w:styleId="WW8Num10z3">
    <w:name w:val="WW8Num10z3"/>
    <w:rsid w:val="00C86B02"/>
  </w:style>
  <w:style w:type="character" w:customStyle="1" w:styleId="WW8Num10z4">
    <w:name w:val="WW8Num10z4"/>
    <w:rsid w:val="00C86B02"/>
  </w:style>
  <w:style w:type="character" w:customStyle="1" w:styleId="WW8Num10z5">
    <w:name w:val="WW8Num10z5"/>
    <w:rsid w:val="00C86B02"/>
  </w:style>
  <w:style w:type="character" w:customStyle="1" w:styleId="WW8Num10z6">
    <w:name w:val="WW8Num10z6"/>
    <w:rsid w:val="00C86B02"/>
  </w:style>
  <w:style w:type="character" w:customStyle="1" w:styleId="WW8Num10z7">
    <w:name w:val="WW8Num10z7"/>
    <w:rsid w:val="00C86B02"/>
  </w:style>
  <w:style w:type="character" w:customStyle="1" w:styleId="WW8Num10z8">
    <w:name w:val="WW8Num10z8"/>
    <w:rsid w:val="00C86B02"/>
  </w:style>
  <w:style w:type="character" w:customStyle="1" w:styleId="WW8Num11z0">
    <w:name w:val="WW8Num11z0"/>
    <w:rsid w:val="00C86B02"/>
  </w:style>
  <w:style w:type="character" w:customStyle="1" w:styleId="WW8Num11z1">
    <w:name w:val="WW8Num11z1"/>
    <w:rsid w:val="00C86B02"/>
  </w:style>
  <w:style w:type="character" w:customStyle="1" w:styleId="WW8Num11z2">
    <w:name w:val="WW8Num11z2"/>
    <w:rsid w:val="00C86B02"/>
  </w:style>
  <w:style w:type="character" w:customStyle="1" w:styleId="WW8Num11z3">
    <w:name w:val="WW8Num11z3"/>
    <w:rsid w:val="00C86B02"/>
  </w:style>
  <w:style w:type="character" w:customStyle="1" w:styleId="WW8Num11z4">
    <w:name w:val="WW8Num11z4"/>
    <w:rsid w:val="00C86B02"/>
  </w:style>
  <w:style w:type="character" w:customStyle="1" w:styleId="WW8Num11z5">
    <w:name w:val="WW8Num11z5"/>
    <w:rsid w:val="00C86B02"/>
  </w:style>
  <w:style w:type="character" w:customStyle="1" w:styleId="WW8Num11z6">
    <w:name w:val="WW8Num11z6"/>
    <w:rsid w:val="00C86B02"/>
  </w:style>
  <w:style w:type="character" w:customStyle="1" w:styleId="WW8Num11z7">
    <w:name w:val="WW8Num11z7"/>
    <w:rsid w:val="00C86B02"/>
  </w:style>
  <w:style w:type="character" w:customStyle="1" w:styleId="WW8Num11z8">
    <w:name w:val="WW8Num11z8"/>
    <w:rsid w:val="00C86B02"/>
  </w:style>
  <w:style w:type="character" w:customStyle="1" w:styleId="WW8Num12z0">
    <w:name w:val="WW8Num12z0"/>
    <w:rsid w:val="00C86B02"/>
    <w:rPr>
      <w:rFonts w:ascii="Arial" w:eastAsia="Times New Roman" w:hAnsi="Arial" w:cs="Arial"/>
      <w:color w:val="auto"/>
      <w:sz w:val="22"/>
      <w:szCs w:val="22"/>
    </w:rPr>
  </w:style>
  <w:style w:type="character" w:customStyle="1" w:styleId="WW8Num12z1">
    <w:name w:val="WW8Num12z1"/>
    <w:rsid w:val="00C86B02"/>
  </w:style>
  <w:style w:type="character" w:customStyle="1" w:styleId="WW8Num12z2">
    <w:name w:val="WW8Num12z2"/>
    <w:rsid w:val="00C86B02"/>
  </w:style>
  <w:style w:type="character" w:customStyle="1" w:styleId="WW8Num12z3">
    <w:name w:val="WW8Num12z3"/>
    <w:rsid w:val="00C86B02"/>
  </w:style>
  <w:style w:type="character" w:customStyle="1" w:styleId="WW8Num12z4">
    <w:name w:val="WW8Num12z4"/>
    <w:rsid w:val="00C86B02"/>
  </w:style>
  <w:style w:type="character" w:customStyle="1" w:styleId="WW8Num12z5">
    <w:name w:val="WW8Num12z5"/>
    <w:rsid w:val="00C86B02"/>
  </w:style>
  <w:style w:type="character" w:customStyle="1" w:styleId="WW8Num12z6">
    <w:name w:val="WW8Num12z6"/>
    <w:rsid w:val="00C86B02"/>
  </w:style>
  <w:style w:type="character" w:customStyle="1" w:styleId="WW8Num12z7">
    <w:name w:val="WW8Num12z7"/>
    <w:rsid w:val="00C86B02"/>
  </w:style>
  <w:style w:type="character" w:customStyle="1" w:styleId="WW8Num12z8">
    <w:name w:val="WW8Num12z8"/>
    <w:rsid w:val="00C86B02"/>
  </w:style>
  <w:style w:type="character" w:customStyle="1" w:styleId="WW8Num13z0">
    <w:name w:val="WW8Num13z0"/>
    <w:rsid w:val="00C86B02"/>
  </w:style>
  <w:style w:type="character" w:customStyle="1" w:styleId="WW8Num13z1">
    <w:name w:val="WW8Num13z1"/>
    <w:rsid w:val="00C86B02"/>
    <w:rPr>
      <w:rFonts w:ascii="Wingdings" w:hAnsi="Wingdings" w:cs="Wingdings"/>
    </w:rPr>
  </w:style>
  <w:style w:type="character" w:customStyle="1" w:styleId="WW8Num13z2">
    <w:name w:val="WW8Num13z2"/>
    <w:rsid w:val="00C86B02"/>
  </w:style>
  <w:style w:type="character" w:customStyle="1" w:styleId="WW8Num13z3">
    <w:name w:val="WW8Num13z3"/>
    <w:rsid w:val="00C86B02"/>
  </w:style>
  <w:style w:type="character" w:customStyle="1" w:styleId="WW8Num13z4">
    <w:name w:val="WW8Num13z4"/>
    <w:rsid w:val="00C86B02"/>
  </w:style>
  <w:style w:type="character" w:customStyle="1" w:styleId="WW8Num13z5">
    <w:name w:val="WW8Num13z5"/>
    <w:rsid w:val="00C86B02"/>
  </w:style>
  <w:style w:type="character" w:customStyle="1" w:styleId="WW8Num13z6">
    <w:name w:val="WW8Num13z6"/>
    <w:rsid w:val="00C86B02"/>
  </w:style>
  <w:style w:type="character" w:customStyle="1" w:styleId="WW8Num13z7">
    <w:name w:val="WW8Num13z7"/>
    <w:rsid w:val="00C86B02"/>
  </w:style>
  <w:style w:type="character" w:customStyle="1" w:styleId="WW8Num13z8">
    <w:name w:val="WW8Num13z8"/>
    <w:rsid w:val="00C86B02"/>
  </w:style>
  <w:style w:type="character" w:customStyle="1" w:styleId="WW8Num14z0">
    <w:name w:val="WW8Num14z0"/>
    <w:rsid w:val="00C86B02"/>
    <w:rPr>
      <w:rFonts w:ascii="Arial" w:hAnsi="Arial" w:cs="Arial"/>
      <w:sz w:val="22"/>
      <w:szCs w:val="22"/>
    </w:rPr>
  </w:style>
  <w:style w:type="character" w:customStyle="1" w:styleId="WW8Num14z1">
    <w:name w:val="WW8Num14z1"/>
    <w:rsid w:val="00C86B02"/>
  </w:style>
  <w:style w:type="character" w:customStyle="1" w:styleId="WW8Num14z2">
    <w:name w:val="WW8Num14z2"/>
    <w:rsid w:val="00C86B02"/>
  </w:style>
  <w:style w:type="character" w:customStyle="1" w:styleId="WW8Num14z3">
    <w:name w:val="WW8Num14z3"/>
    <w:rsid w:val="00C86B02"/>
  </w:style>
  <w:style w:type="character" w:customStyle="1" w:styleId="WW8Num14z4">
    <w:name w:val="WW8Num14z4"/>
    <w:rsid w:val="00C86B02"/>
  </w:style>
  <w:style w:type="character" w:customStyle="1" w:styleId="WW8Num14z5">
    <w:name w:val="WW8Num14z5"/>
    <w:rsid w:val="00C86B02"/>
  </w:style>
  <w:style w:type="character" w:customStyle="1" w:styleId="WW8Num14z6">
    <w:name w:val="WW8Num14z6"/>
    <w:rsid w:val="00C86B02"/>
  </w:style>
  <w:style w:type="character" w:customStyle="1" w:styleId="WW8Num14z7">
    <w:name w:val="WW8Num14z7"/>
    <w:rsid w:val="00C86B02"/>
  </w:style>
  <w:style w:type="character" w:customStyle="1" w:styleId="WW8Num14z8">
    <w:name w:val="WW8Num14z8"/>
    <w:rsid w:val="00C86B02"/>
  </w:style>
  <w:style w:type="character" w:customStyle="1" w:styleId="WW8Num15z0">
    <w:name w:val="WW8Num15z0"/>
    <w:rsid w:val="00C86B02"/>
  </w:style>
  <w:style w:type="character" w:customStyle="1" w:styleId="WW8Num15z1">
    <w:name w:val="WW8Num15z1"/>
    <w:rsid w:val="00C86B02"/>
  </w:style>
  <w:style w:type="character" w:customStyle="1" w:styleId="WW8Num15z2">
    <w:name w:val="WW8Num15z2"/>
    <w:rsid w:val="00C86B02"/>
  </w:style>
  <w:style w:type="character" w:customStyle="1" w:styleId="WW8Num15z3">
    <w:name w:val="WW8Num15z3"/>
    <w:rsid w:val="00C86B02"/>
  </w:style>
  <w:style w:type="character" w:customStyle="1" w:styleId="WW8Num15z4">
    <w:name w:val="WW8Num15z4"/>
    <w:rsid w:val="00C86B02"/>
  </w:style>
  <w:style w:type="character" w:customStyle="1" w:styleId="WW8Num15z5">
    <w:name w:val="WW8Num15z5"/>
    <w:rsid w:val="00C86B02"/>
  </w:style>
  <w:style w:type="character" w:customStyle="1" w:styleId="WW8Num15z6">
    <w:name w:val="WW8Num15z6"/>
    <w:rsid w:val="00C86B02"/>
  </w:style>
  <w:style w:type="character" w:customStyle="1" w:styleId="WW8Num15z7">
    <w:name w:val="WW8Num15z7"/>
    <w:rsid w:val="00C86B02"/>
  </w:style>
  <w:style w:type="character" w:customStyle="1" w:styleId="WW8Num15z8">
    <w:name w:val="WW8Num15z8"/>
    <w:rsid w:val="00C86B02"/>
  </w:style>
  <w:style w:type="character" w:customStyle="1" w:styleId="WW8Num16z0">
    <w:name w:val="WW8Num16z0"/>
    <w:rsid w:val="00C86B02"/>
  </w:style>
  <w:style w:type="character" w:customStyle="1" w:styleId="WW8Num16z1">
    <w:name w:val="WW8Num16z1"/>
    <w:rsid w:val="00C86B02"/>
  </w:style>
  <w:style w:type="character" w:customStyle="1" w:styleId="WW8Num16z2">
    <w:name w:val="WW8Num16z2"/>
    <w:rsid w:val="00C86B02"/>
  </w:style>
  <w:style w:type="character" w:customStyle="1" w:styleId="WW8Num16z3">
    <w:name w:val="WW8Num16z3"/>
    <w:rsid w:val="00C86B02"/>
  </w:style>
  <w:style w:type="character" w:customStyle="1" w:styleId="WW8Num16z4">
    <w:name w:val="WW8Num16z4"/>
    <w:rsid w:val="00C86B02"/>
  </w:style>
  <w:style w:type="character" w:customStyle="1" w:styleId="WW8Num16z5">
    <w:name w:val="WW8Num16z5"/>
    <w:rsid w:val="00C86B02"/>
  </w:style>
  <w:style w:type="character" w:customStyle="1" w:styleId="WW8Num16z6">
    <w:name w:val="WW8Num16z6"/>
    <w:rsid w:val="00C86B02"/>
  </w:style>
  <w:style w:type="character" w:customStyle="1" w:styleId="WW8Num16z7">
    <w:name w:val="WW8Num16z7"/>
    <w:rsid w:val="00C86B02"/>
  </w:style>
  <w:style w:type="character" w:customStyle="1" w:styleId="WW8Num16z8">
    <w:name w:val="WW8Num16z8"/>
    <w:rsid w:val="00C86B02"/>
  </w:style>
  <w:style w:type="character" w:customStyle="1" w:styleId="WW8Num17z0">
    <w:name w:val="WW8Num17z0"/>
    <w:rsid w:val="00C86B02"/>
    <w:rPr>
      <w:rFonts w:ascii="Arial" w:eastAsia="Times New Roman" w:hAnsi="Arial" w:cs="Arial"/>
      <w:strike w:val="0"/>
      <w:dstrike w:val="0"/>
      <w:sz w:val="22"/>
      <w:szCs w:val="22"/>
    </w:rPr>
  </w:style>
  <w:style w:type="character" w:customStyle="1" w:styleId="WW8Num17z1">
    <w:name w:val="WW8Num17z1"/>
    <w:rsid w:val="00C86B02"/>
  </w:style>
  <w:style w:type="character" w:customStyle="1" w:styleId="WW8Num17z2">
    <w:name w:val="WW8Num17z2"/>
    <w:rsid w:val="00C86B02"/>
  </w:style>
  <w:style w:type="character" w:customStyle="1" w:styleId="WW8Num17z3">
    <w:name w:val="WW8Num17z3"/>
    <w:rsid w:val="00C86B02"/>
  </w:style>
  <w:style w:type="character" w:customStyle="1" w:styleId="WW8Num17z4">
    <w:name w:val="WW8Num17z4"/>
    <w:rsid w:val="00C86B02"/>
  </w:style>
  <w:style w:type="character" w:customStyle="1" w:styleId="WW8Num17z5">
    <w:name w:val="WW8Num17z5"/>
    <w:rsid w:val="00C86B02"/>
  </w:style>
  <w:style w:type="character" w:customStyle="1" w:styleId="WW8Num17z6">
    <w:name w:val="WW8Num17z6"/>
    <w:rsid w:val="00C86B02"/>
  </w:style>
  <w:style w:type="character" w:customStyle="1" w:styleId="WW8Num17z7">
    <w:name w:val="WW8Num17z7"/>
    <w:rsid w:val="00C86B02"/>
  </w:style>
  <w:style w:type="character" w:customStyle="1" w:styleId="WW8Num17z8">
    <w:name w:val="WW8Num17z8"/>
    <w:rsid w:val="00C86B02"/>
  </w:style>
  <w:style w:type="character" w:customStyle="1" w:styleId="WW8Num18z0">
    <w:name w:val="WW8Num18z0"/>
    <w:rsid w:val="00C86B02"/>
  </w:style>
  <w:style w:type="character" w:customStyle="1" w:styleId="WW8Num18z1">
    <w:name w:val="WW8Num18z1"/>
    <w:rsid w:val="00C86B02"/>
  </w:style>
  <w:style w:type="character" w:customStyle="1" w:styleId="WW8Num18z2">
    <w:name w:val="WW8Num18z2"/>
    <w:rsid w:val="00C86B02"/>
  </w:style>
  <w:style w:type="character" w:customStyle="1" w:styleId="WW8Num18z3">
    <w:name w:val="WW8Num18z3"/>
    <w:rsid w:val="00C86B02"/>
  </w:style>
  <w:style w:type="character" w:customStyle="1" w:styleId="WW8Num18z4">
    <w:name w:val="WW8Num18z4"/>
    <w:rsid w:val="00C86B02"/>
  </w:style>
  <w:style w:type="character" w:customStyle="1" w:styleId="WW8Num18z5">
    <w:name w:val="WW8Num18z5"/>
    <w:rsid w:val="00C86B02"/>
  </w:style>
  <w:style w:type="character" w:customStyle="1" w:styleId="WW8Num18z6">
    <w:name w:val="WW8Num18z6"/>
    <w:rsid w:val="00C86B02"/>
  </w:style>
  <w:style w:type="character" w:customStyle="1" w:styleId="WW8Num18z7">
    <w:name w:val="WW8Num18z7"/>
    <w:rsid w:val="00C86B02"/>
  </w:style>
  <w:style w:type="character" w:customStyle="1" w:styleId="WW8Num18z8">
    <w:name w:val="WW8Num18z8"/>
    <w:rsid w:val="00C86B02"/>
  </w:style>
  <w:style w:type="character" w:customStyle="1" w:styleId="WW8Num19z0">
    <w:name w:val="WW8Num19z0"/>
    <w:rsid w:val="00C86B02"/>
  </w:style>
  <w:style w:type="character" w:customStyle="1" w:styleId="WW8Num19z1">
    <w:name w:val="WW8Num19z1"/>
    <w:rsid w:val="00C86B02"/>
  </w:style>
  <w:style w:type="character" w:customStyle="1" w:styleId="WW8Num19z2">
    <w:name w:val="WW8Num19z2"/>
    <w:rsid w:val="00C86B02"/>
  </w:style>
  <w:style w:type="character" w:customStyle="1" w:styleId="WW8Num19z3">
    <w:name w:val="WW8Num19z3"/>
    <w:rsid w:val="00C86B02"/>
  </w:style>
  <w:style w:type="character" w:customStyle="1" w:styleId="WW8Num19z4">
    <w:name w:val="WW8Num19z4"/>
    <w:rsid w:val="00C86B02"/>
  </w:style>
  <w:style w:type="character" w:customStyle="1" w:styleId="WW8Num19z5">
    <w:name w:val="WW8Num19z5"/>
    <w:rsid w:val="00C86B02"/>
  </w:style>
  <w:style w:type="character" w:customStyle="1" w:styleId="WW8Num19z6">
    <w:name w:val="WW8Num19z6"/>
    <w:rsid w:val="00C86B02"/>
  </w:style>
  <w:style w:type="character" w:customStyle="1" w:styleId="WW8Num19z7">
    <w:name w:val="WW8Num19z7"/>
    <w:rsid w:val="00C86B02"/>
  </w:style>
  <w:style w:type="character" w:customStyle="1" w:styleId="WW8Num19z8">
    <w:name w:val="WW8Num19z8"/>
    <w:rsid w:val="00C86B02"/>
  </w:style>
  <w:style w:type="character" w:customStyle="1" w:styleId="WW8Num20z0">
    <w:name w:val="WW8Num20z0"/>
    <w:rsid w:val="00C86B02"/>
    <w:rPr>
      <w:rFonts w:ascii="Arial" w:hAnsi="Arial" w:cs="Arial"/>
      <w:sz w:val="22"/>
      <w:szCs w:val="22"/>
    </w:rPr>
  </w:style>
  <w:style w:type="character" w:customStyle="1" w:styleId="WW8Num20z1">
    <w:name w:val="WW8Num20z1"/>
    <w:rsid w:val="00C86B02"/>
    <w:rPr>
      <w:rFonts w:ascii="Arial" w:eastAsia="Times New Roman" w:hAnsi="Arial" w:cs="Arial"/>
      <w:sz w:val="22"/>
      <w:szCs w:val="22"/>
    </w:rPr>
  </w:style>
  <w:style w:type="character" w:customStyle="1" w:styleId="WW8Num20z2">
    <w:name w:val="WW8Num20z2"/>
    <w:rsid w:val="00C86B02"/>
    <w:rPr>
      <w:rFonts w:ascii="Symbol" w:hAnsi="Symbol" w:cs="Symbol"/>
      <w:color w:val="auto"/>
    </w:rPr>
  </w:style>
  <w:style w:type="character" w:customStyle="1" w:styleId="WW8Num20z3">
    <w:name w:val="WW8Num20z3"/>
    <w:rsid w:val="00C86B02"/>
  </w:style>
  <w:style w:type="character" w:customStyle="1" w:styleId="WW8Num20z4">
    <w:name w:val="WW8Num20z4"/>
    <w:rsid w:val="00C86B02"/>
  </w:style>
  <w:style w:type="character" w:customStyle="1" w:styleId="WW8Num20z5">
    <w:name w:val="WW8Num20z5"/>
    <w:rsid w:val="00C86B02"/>
  </w:style>
  <w:style w:type="character" w:customStyle="1" w:styleId="WW8Num20z6">
    <w:name w:val="WW8Num20z6"/>
    <w:rsid w:val="00C86B02"/>
  </w:style>
  <w:style w:type="character" w:customStyle="1" w:styleId="WW8Num20z7">
    <w:name w:val="WW8Num20z7"/>
    <w:rsid w:val="00C86B02"/>
  </w:style>
  <w:style w:type="character" w:customStyle="1" w:styleId="WW8Num20z8">
    <w:name w:val="WW8Num20z8"/>
    <w:rsid w:val="00C86B02"/>
  </w:style>
  <w:style w:type="character" w:styleId="Odwoaniedokomentarza">
    <w:name w:val="annotation reference"/>
    <w:uiPriority w:val="99"/>
    <w:semiHidden/>
    <w:rsid w:val="00C86B02"/>
    <w:rPr>
      <w:sz w:val="16"/>
      <w:szCs w:val="16"/>
    </w:rPr>
  </w:style>
  <w:style w:type="character" w:styleId="Numerstrony">
    <w:name w:val="page number"/>
    <w:basedOn w:val="Domylnaczcionkaakapitu"/>
    <w:semiHidden/>
    <w:rsid w:val="00C86B02"/>
  </w:style>
  <w:style w:type="character" w:customStyle="1" w:styleId="apple-converted-space">
    <w:name w:val="apple-converted-space"/>
    <w:basedOn w:val="Domylnaczcionkaakapitu"/>
    <w:rsid w:val="00C86B02"/>
  </w:style>
  <w:style w:type="paragraph" w:styleId="Nagwek">
    <w:name w:val="header"/>
    <w:basedOn w:val="Normalny"/>
    <w:next w:val="Tekstpodstawowy"/>
    <w:rsid w:val="00C86B02"/>
    <w:pPr>
      <w:keepNext/>
      <w:spacing w:before="240"/>
    </w:pPr>
    <w:rPr>
      <w:rFonts w:ascii="Liberation Sans" w:eastAsia="Microsoft YaHei" w:hAnsi="Liberation Sans" w:cs="Mangal"/>
      <w:sz w:val="28"/>
      <w:szCs w:val="28"/>
    </w:rPr>
  </w:style>
  <w:style w:type="paragraph" w:styleId="Tekstpodstawowy">
    <w:name w:val="Body Text"/>
    <w:basedOn w:val="Normalny"/>
    <w:semiHidden/>
    <w:rsid w:val="00C86B02"/>
    <w:rPr>
      <w:rFonts w:ascii="Arial" w:hAnsi="Arial" w:cs="Arial"/>
      <w:color w:val="FF0000"/>
      <w:sz w:val="22"/>
    </w:rPr>
  </w:style>
  <w:style w:type="paragraph" w:styleId="Lista">
    <w:name w:val="List"/>
    <w:basedOn w:val="Tekstpodstawowy"/>
    <w:semiHidden/>
    <w:rsid w:val="00C86B02"/>
    <w:rPr>
      <w:rFonts w:cs="Mangal"/>
    </w:rPr>
  </w:style>
  <w:style w:type="paragraph" w:styleId="Legenda">
    <w:name w:val="caption"/>
    <w:basedOn w:val="Normalny"/>
    <w:qFormat/>
    <w:rsid w:val="00C86B02"/>
    <w:pPr>
      <w:suppressLineNumbers/>
      <w:spacing w:before="120"/>
    </w:pPr>
    <w:rPr>
      <w:rFonts w:cs="Mangal"/>
      <w:i/>
      <w:iCs/>
    </w:rPr>
  </w:style>
  <w:style w:type="paragraph" w:customStyle="1" w:styleId="Indeks">
    <w:name w:val="Indeks"/>
    <w:basedOn w:val="Normalny"/>
    <w:rsid w:val="00C86B02"/>
    <w:pPr>
      <w:suppressLineNumbers/>
    </w:pPr>
    <w:rPr>
      <w:rFonts w:cs="Mangal"/>
    </w:rPr>
  </w:style>
  <w:style w:type="paragraph" w:customStyle="1" w:styleId="Akapitzlist1">
    <w:name w:val="Akapit z listą1"/>
    <w:basedOn w:val="Normalny"/>
    <w:rsid w:val="00C86B02"/>
    <w:pPr>
      <w:ind w:left="720"/>
      <w:contextualSpacing/>
    </w:pPr>
    <w:rPr>
      <w:rFonts w:eastAsia="Calibri"/>
    </w:rPr>
  </w:style>
  <w:style w:type="paragraph" w:styleId="Tekstkomentarza">
    <w:name w:val="annotation text"/>
    <w:basedOn w:val="Normalny"/>
    <w:link w:val="TekstkomentarzaZnak"/>
    <w:uiPriority w:val="99"/>
    <w:rsid w:val="00C86B02"/>
    <w:rPr>
      <w:sz w:val="20"/>
      <w:szCs w:val="20"/>
    </w:rPr>
  </w:style>
  <w:style w:type="paragraph" w:styleId="Tematkomentarza">
    <w:name w:val="annotation subject"/>
    <w:basedOn w:val="Tekstkomentarza"/>
    <w:next w:val="Tekstkomentarza"/>
    <w:rsid w:val="00C86B02"/>
    <w:rPr>
      <w:b/>
      <w:bCs/>
    </w:rPr>
  </w:style>
  <w:style w:type="paragraph" w:styleId="Tekstdymka">
    <w:name w:val="Balloon Text"/>
    <w:basedOn w:val="Normalny"/>
    <w:rsid w:val="00C86B02"/>
    <w:rPr>
      <w:rFonts w:ascii="Tahoma" w:hAnsi="Tahoma" w:cs="Tahoma"/>
      <w:sz w:val="16"/>
      <w:szCs w:val="16"/>
    </w:rPr>
  </w:style>
  <w:style w:type="paragraph" w:styleId="Stopka">
    <w:name w:val="footer"/>
    <w:basedOn w:val="Normalny"/>
    <w:link w:val="StopkaZnak"/>
    <w:uiPriority w:val="99"/>
    <w:rsid w:val="00C86B02"/>
    <w:pPr>
      <w:tabs>
        <w:tab w:val="center" w:pos="4536"/>
        <w:tab w:val="right" w:pos="9072"/>
      </w:tabs>
    </w:pPr>
  </w:style>
  <w:style w:type="paragraph" w:styleId="Tekstpodstawowywcity">
    <w:name w:val="Body Text Indent"/>
    <w:basedOn w:val="Normalny"/>
    <w:semiHidden/>
    <w:rsid w:val="00C86B02"/>
    <w:pPr>
      <w:ind w:left="1080"/>
    </w:pPr>
    <w:rPr>
      <w:rFonts w:ascii="Arial" w:hAnsi="Arial" w:cs="Arial"/>
      <w:color w:val="FF0000"/>
      <w:sz w:val="22"/>
    </w:rPr>
  </w:style>
  <w:style w:type="paragraph" w:styleId="Tekstpodstawowy2">
    <w:name w:val="Body Text 2"/>
    <w:basedOn w:val="Normalny"/>
    <w:semiHidden/>
    <w:rsid w:val="00C86B02"/>
    <w:rPr>
      <w:rFonts w:ascii="Arial" w:hAnsi="Arial" w:cs="Arial"/>
      <w:i/>
      <w:color w:val="FF0000"/>
      <w:sz w:val="22"/>
    </w:rPr>
  </w:style>
  <w:style w:type="paragraph" w:styleId="Tekstpodstawowy3">
    <w:name w:val="Body Text 3"/>
    <w:basedOn w:val="Normalny"/>
    <w:semiHidden/>
    <w:rsid w:val="00C86B02"/>
    <w:rPr>
      <w:rFonts w:ascii="Arial" w:hAnsi="Arial" w:cs="Arial"/>
      <w:i/>
      <w:color w:val="99CC00"/>
      <w:sz w:val="22"/>
    </w:rPr>
  </w:style>
  <w:style w:type="paragraph" w:styleId="Tekstpodstawowywcity2">
    <w:name w:val="Body Text Indent 2"/>
    <w:basedOn w:val="Normalny"/>
    <w:semiHidden/>
    <w:rsid w:val="00C86B02"/>
    <w:pPr>
      <w:ind w:left="1260"/>
    </w:pPr>
    <w:rPr>
      <w:rFonts w:ascii="Arial" w:hAnsi="Arial" w:cs="Arial"/>
      <w:sz w:val="22"/>
    </w:rPr>
  </w:style>
  <w:style w:type="paragraph" w:styleId="Tekstpodstawowywcity3">
    <w:name w:val="Body Text Indent 3"/>
    <w:basedOn w:val="Normalny"/>
    <w:semiHidden/>
    <w:rsid w:val="00C86B02"/>
    <w:pPr>
      <w:ind w:left="705"/>
    </w:pPr>
    <w:rPr>
      <w:rFonts w:ascii="Arial" w:hAnsi="Arial" w:cs="Arial"/>
      <w:sz w:val="22"/>
    </w:rPr>
  </w:style>
  <w:style w:type="paragraph" w:customStyle="1" w:styleId="Zawartoramki">
    <w:name w:val="Zawartość ramki"/>
    <w:basedOn w:val="Normalny"/>
    <w:rsid w:val="00C86B02"/>
  </w:style>
  <w:style w:type="paragraph" w:styleId="Poprawka">
    <w:name w:val="Revision"/>
    <w:hidden/>
    <w:uiPriority w:val="99"/>
    <w:semiHidden/>
    <w:rsid w:val="00A25C98"/>
    <w:rPr>
      <w:szCs w:val="24"/>
      <w:lang w:eastAsia="zh-CN"/>
    </w:rPr>
  </w:style>
  <w:style w:type="paragraph" w:styleId="Akapitzlist">
    <w:name w:val="List Paragraph"/>
    <w:aliases w:val="normalny tekst,L1,Numerowanie,List Paragraph,Akapit z listą5"/>
    <w:basedOn w:val="Normalny"/>
    <w:link w:val="AkapitzlistZnak"/>
    <w:uiPriority w:val="34"/>
    <w:qFormat/>
    <w:rsid w:val="004D4D92"/>
    <w:pPr>
      <w:spacing w:after="200"/>
      <w:ind w:left="720"/>
      <w:contextualSpacing/>
    </w:pPr>
    <w:rPr>
      <w:rFonts w:ascii="Calibri" w:eastAsia="Calibri" w:hAnsi="Calibri"/>
      <w:sz w:val="22"/>
      <w:lang w:eastAsia="en-US"/>
    </w:rPr>
  </w:style>
  <w:style w:type="character" w:customStyle="1" w:styleId="StopkaZnak">
    <w:name w:val="Stopka Znak"/>
    <w:link w:val="Stopka"/>
    <w:uiPriority w:val="99"/>
    <w:rsid w:val="0007161A"/>
    <w:rPr>
      <w:sz w:val="24"/>
      <w:szCs w:val="24"/>
      <w:lang w:eastAsia="zh-CN"/>
    </w:rPr>
  </w:style>
  <w:style w:type="paragraph" w:styleId="Tekstprzypisukocowego">
    <w:name w:val="endnote text"/>
    <w:basedOn w:val="Normalny"/>
    <w:link w:val="TekstprzypisukocowegoZnak"/>
    <w:uiPriority w:val="99"/>
    <w:semiHidden/>
    <w:unhideWhenUsed/>
    <w:rsid w:val="0083694B"/>
    <w:rPr>
      <w:sz w:val="20"/>
      <w:szCs w:val="20"/>
    </w:rPr>
  </w:style>
  <w:style w:type="character" w:customStyle="1" w:styleId="TekstprzypisukocowegoZnak">
    <w:name w:val="Tekst przypisu końcowego Znak"/>
    <w:link w:val="Tekstprzypisukocowego"/>
    <w:uiPriority w:val="99"/>
    <w:semiHidden/>
    <w:rsid w:val="0083694B"/>
    <w:rPr>
      <w:lang w:eastAsia="zh-CN"/>
    </w:rPr>
  </w:style>
  <w:style w:type="character" w:styleId="Odwoanieprzypisukocowego">
    <w:name w:val="endnote reference"/>
    <w:uiPriority w:val="99"/>
    <w:semiHidden/>
    <w:unhideWhenUsed/>
    <w:rsid w:val="0083694B"/>
    <w:rPr>
      <w:vertAlign w:val="superscript"/>
    </w:rPr>
  </w:style>
  <w:style w:type="paragraph" w:customStyle="1" w:styleId="Standard">
    <w:name w:val="Standard"/>
    <w:rsid w:val="000B0009"/>
    <w:pPr>
      <w:widowControl w:val="0"/>
      <w:suppressAutoHyphens/>
    </w:pPr>
    <w:rPr>
      <w:lang w:eastAsia="ar-SA"/>
    </w:rPr>
  </w:style>
  <w:style w:type="paragraph" w:customStyle="1" w:styleId="Tekstpodstawowy31">
    <w:name w:val="Tekst podstawowy 31"/>
    <w:basedOn w:val="Normalny"/>
    <w:rsid w:val="000B0009"/>
    <w:pPr>
      <w:spacing w:line="360" w:lineRule="auto"/>
    </w:pPr>
    <w:rPr>
      <w:rFonts w:ascii="Arial" w:hAnsi="Arial" w:cs="Arial"/>
      <w:sz w:val="20"/>
      <w:szCs w:val="20"/>
      <w:lang w:eastAsia="ar-SA"/>
    </w:rPr>
  </w:style>
  <w:style w:type="paragraph" w:customStyle="1" w:styleId="CMSANBodyText">
    <w:name w:val="CMS AN Body Text"/>
    <w:uiPriority w:val="9"/>
    <w:qFormat/>
    <w:rsid w:val="000B0009"/>
    <w:pPr>
      <w:spacing w:before="120" w:line="300" w:lineRule="atLeast"/>
    </w:pPr>
    <w:rPr>
      <w:rFonts w:eastAsia="Calibri" w:cs="Segoe Script"/>
      <w:color w:val="000000"/>
      <w:sz w:val="22"/>
      <w:lang w:val="en-GB" w:eastAsia="en-US"/>
    </w:rPr>
  </w:style>
  <w:style w:type="paragraph" w:customStyle="1" w:styleId="CMSANParties">
    <w:name w:val="CMS AN Parties"/>
    <w:uiPriority w:val="11"/>
    <w:rsid w:val="000B0009"/>
    <w:pPr>
      <w:numPr>
        <w:numId w:val="2"/>
      </w:numPr>
      <w:tabs>
        <w:tab w:val="num" w:pos="1065"/>
      </w:tabs>
      <w:spacing w:before="120" w:line="300" w:lineRule="atLeast"/>
      <w:ind w:left="1065" w:hanging="705"/>
      <w:outlineLvl w:val="3"/>
    </w:pPr>
    <w:rPr>
      <w:rFonts w:eastAsia="Calibri" w:cs="Segoe Script"/>
      <w:color w:val="000000"/>
      <w:sz w:val="22"/>
      <w:lang w:val="en-GB" w:eastAsia="en-US"/>
    </w:rPr>
  </w:style>
  <w:style w:type="numbering" w:customStyle="1" w:styleId="CMS-ANParties">
    <w:name w:val="CMS-AN Parties"/>
    <w:uiPriority w:val="99"/>
    <w:rsid w:val="000B0009"/>
    <w:pPr>
      <w:numPr>
        <w:numId w:val="2"/>
      </w:numPr>
    </w:pPr>
  </w:style>
  <w:style w:type="paragraph" w:customStyle="1" w:styleId="CMSANIndent2">
    <w:name w:val="CMS AN Indent 2"/>
    <w:uiPriority w:val="10"/>
    <w:qFormat/>
    <w:rsid w:val="000B0009"/>
    <w:pPr>
      <w:spacing w:before="120" w:line="300" w:lineRule="atLeast"/>
      <w:ind w:left="851"/>
    </w:pPr>
    <w:rPr>
      <w:rFonts w:eastAsia="Calibri" w:cs="Segoe Script"/>
      <w:color w:val="000000"/>
      <w:sz w:val="22"/>
      <w:lang w:val="en-GB" w:eastAsia="en-US"/>
    </w:rPr>
  </w:style>
  <w:style w:type="paragraph" w:customStyle="1" w:styleId="Default">
    <w:name w:val="Default"/>
    <w:rsid w:val="00A25C98"/>
    <w:pPr>
      <w:autoSpaceDE w:val="0"/>
      <w:autoSpaceDN w:val="0"/>
      <w:adjustRightInd w:val="0"/>
    </w:pPr>
    <w:rPr>
      <w:rFonts w:ascii="Arial" w:hAnsi="Arial" w:cs="Arial"/>
      <w:color w:val="000000"/>
      <w:szCs w:val="24"/>
    </w:rPr>
  </w:style>
  <w:style w:type="character" w:customStyle="1" w:styleId="Nagwek6Znak">
    <w:name w:val="Nagłówek 6 Znak"/>
    <w:link w:val="Nagwek6"/>
    <w:uiPriority w:val="99"/>
    <w:semiHidden/>
    <w:rsid w:val="000B0009"/>
    <w:rPr>
      <w:rFonts w:ascii="Calibri" w:eastAsia="Times New Roman" w:hAnsi="Calibri" w:cs="Times New Roman"/>
      <w:b/>
      <w:bCs/>
      <w:sz w:val="22"/>
      <w:szCs w:val="22"/>
      <w:lang w:eastAsia="zh-CN"/>
    </w:rPr>
  </w:style>
  <w:style w:type="paragraph" w:customStyle="1" w:styleId="CMSANHeading1">
    <w:name w:val="CMS AN Heading 1"/>
    <w:next w:val="Normalny"/>
    <w:qFormat/>
    <w:rsid w:val="000B0009"/>
    <w:pPr>
      <w:keepNext/>
      <w:numPr>
        <w:ilvl w:val="1"/>
        <w:numId w:val="3"/>
      </w:numPr>
      <w:tabs>
        <w:tab w:val="clear" w:pos="851"/>
        <w:tab w:val="num" w:pos="360"/>
      </w:tabs>
      <w:spacing w:before="240" w:line="300" w:lineRule="atLeast"/>
      <w:ind w:left="360" w:hanging="360"/>
      <w:outlineLvl w:val="1"/>
    </w:pPr>
    <w:rPr>
      <w:rFonts w:eastAsia="Calibri" w:cs="Segoe Script"/>
      <w:b/>
      <w:caps/>
      <w:color w:val="000000"/>
      <w:sz w:val="22"/>
      <w:lang w:val="en-GB" w:eastAsia="en-US"/>
    </w:rPr>
  </w:style>
  <w:style w:type="paragraph" w:customStyle="1" w:styleId="CMSANHeading2">
    <w:name w:val="CMS AN Heading 2"/>
    <w:qFormat/>
    <w:rsid w:val="000B0009"/>
    <w:pPr>
      <w:numPr>
        <w:ilvl w:val="2"/>
        <w:numId w:val="3"/>
      </w:numPr>
      <w:tabs>
        <w:tab w:val="clear" w:pos="851"/>
        <w:tab w:val="num" w:pos="360"/>
      </w:tabs>
      <w:spacing w:before="120" w:line="300" w:lineRule="atLeast"/>
      <w:ind w:left="360" w:hanging="360"/>
      <w:outlineLvl w:val="2"/>
    </w:pPr>
    <w:rPr>
      <w:rFonts w:eastAsia="Calibri" w:cs="Segoe Script"/>
      <w:color w:val="000000"/>
      <w:sz w:val="22"/>
      <w:lang w:val="en-GB" w:eastAsia="en-US"/>
    </w:rPr>
  </w:style>
  <w:style w:type="paragraph" w:customStyle="1" w:styleId="CMSANHeading3">
    <w:name w:val="CMS AN Heading 3"/>
    <w:qFormat/>
    <w:rsid w:val="000B0009"/>
    <w:pPr>
      <w:numPr>
        <w:ilvl w:val="3"/>
        <w:numId w:val="3"/>
      </w:numPr>
      <w:tabs>
        <w:tab w:val="clear" w:pos="1701"/>
        <w:tab w:val="num" w:pos="360"/>
      </w:tabs>
      <w:spacing w:before="120" w:line="300" w:lineRule="atLeast"/>
      <w:ind w:left="360" w:hanging="360"/>
      <w:outlineLvl w:val="3"/>
    </w:pPr>
    <w:rPr>
      <w:rFonts w:eastAsia="Calibri" w:cs="Segoe Script"/>
      <w:color w:val="000000"/>
      <w:sz w:val="22"/>
      <w:lang w:val="en-GB" w:eastAsia="en-US"/>
    </w:rPr>
  </w:style>
  <w:style w:type="paragraph" w:customStyle="1" w:styleId="CMSANHeading4">
    <w:name w:val="CMS AN Heading 4"/>
    <w:qFormat/>
    <w:rsid w:val="000B0009"/>
    <w:pPr>
      <w:numPr>
        <w:ilvl w:val="4"/>
        <w:numId w:val="3"/>
      </w:numPr>
      <w:tabs>
        <w:tab w:val="clear" w:pos="2552"/>
        <w:tab w:val="num" w:pos="360"/>
      </w:tabs>
      <w:spacing w:before="120" w:line="300" w:lineRule="atLeast"/>
      <w:ind w:left="360" w:hanging="360"/>
      <w:outlineLvl w:val="4"/>
    </w:pPr>
    <w:rPr>
      <w:rFonts w:eastAsia="Calibri" w:cs="Segoe Script"/>
      <w:color w:val="000000"/>
      <w:sz w:val="22"/>
      <w:lang w:val="en-GB" w:eastAsia="en-US"/>
    </w:rPr>
  </w:style>
  <w:style w:type="paragraph" w:customStyle="1" w:styleId="CMSANHeading5">
    <w:name w:val="CMS AN Heading 5"/>
    <w:qFormat/>
    <w:rsid w:val="000B0009"/>
    <w:pPr>
      <w:numPr>
        <w:ilvl w:val="5"/>
        <w:numId w:val="3"/>
      </w:numPr>
      <w:tabs>
        <w:tab w:val="clear" w:pos="3402"/>
        <w:tab w:val="num" w:pos="360"/>
      </w:tabs>
      <w:spacing w:before="120" w:line="300" w:lineRule="atLeast"/>
      <w:ind w:left="360" w:hanging="360"/>
      <w:outlineLvl w:val="5"/>
    </w:pPr>
    <w:rPr>
      <w:rFonts w:eastAsia="Calibri" w:cs="Segoe Script"/>
      <w:color w:val="000000"/>
      <w:sz w:val="22"/>
      <w:lang w:val="en-GB" w:eastAsia="en-US"/>
    </w:rPr>
  </w:style>
  <w:style w:type="paragraph" w:customStyle="1" w:styleId="CMSANHeading6">
    <w:name w:val="CMS AN Heading 6"/>
    <w:qFormat/>
    <w:rsid w:val="000B0009"/>
    <w:pPr>
      <w:numPr>
        <w:ilvl w:val="6"/>
        <w:numId w:val="3"/>
      </w:numPr>
      <w:tabs>
        <w:tab w:val="clear" w:pos="4253"/>
        <w:tab w:val="num" w:pos="360"/>
      </w:tabs>
      <w:spacing w:before="120" w:line="300" w:lineRule="atLeast"/>
      <w:ind w:left="360" w:hanging="360"/>
      <w:outlineLvl w:val="5"/>
    </w:pPr>
    <w:rPr>
      <w:rFonts w:eastAsia="Calibri" w:cs="Segoe Script"/>
      <w:color w:val="000000"/>
      <w:sz w:val="22"/>
      <w:lang w:val="en-GB" w:eastAsia="en-US"/>
    </w:rPr>
  </w:style>
  <w:style w:type="paragraph" w:customStyle="1" w:styleId="CMSANMainHeading">
    <w:name w:val="CMS AN Main Heading"/>
    <w:next w:val="CMSANHeading1"/>
    <w:rsid w:val="000B0009"/>
    <w:pPr>
      <w:pageBreakBefore/>
      <w:numPr>
        <w:numId w:val="3"/>
      </w:numPr>
      <w:tabs>
        <w:tab w:val="num" w:pos="360"/>
      </w:tabs>
      <w:spacing w:after="240" w:line="300" w:lineRule="atLeast"/>
      <w:ind w:left="360" w:hanging="360"/>
      <w:jc w:val="center"/>
      <w:outlineLvl w:val="0"/>
    </w:pPr>
    <w:rPr>
      <w:rFonts w:eastAsia="Calibri"/>
      <w:b/>
      <w:caps/>
      <w:color w:val="000000"/>
      <w:sz w:val="22"/>
      <w:lang w:val="en-GB" w:eastAsia="en-US"/>
    </w:rPr>
  </w:style>
  <w:style w:type="numbering" w:customStyle="1" w:styleId="CMS-ANHeading">
    <w:name w:val="CMS-AN Heading"/>
    <w:uiPriority w:val="99"/>
    <w:rsid w:val="000B0009"/>
    <w:pPr>
      <w:numPr>
        <w:numId w:val="6"/>
      </w:numPr>
    </w:pPr>
  </w:style>
  <w:style w:type="paragraph" w:styleId="Listanumerowana4">
    <w:name w:val="List Number 4"/>
    <w:uiPriority w:val="99"/>
    <w:semiHidden/>
    <w:unhideWhenUsed/>
    <w:rsid w:val="00F813BF"/>
    <w:pPr>
      <w:numPr>
        <w:numId w:val="4"/>
      </w:numPr>
      <w:tabs>
        <w:tab w:val="clear" w:pos="1209"/>
      </w:tabs>
      <w:spacing w:line="300" w:lineRule="atLeast"/>
      <w:ind w:left="720"/>
      <w:contextualSpacing/>
    </w:pPr>
    <w:rPr>
      <w:rFonts w:eastAsia="Calibri"/>
      <w:color w:val="000000"/>
      <w:sz w:val="22"/>
      <w:lang w:val="en-GB" w:eastAsia="en-US"/>
    </w:rPr>
  </w:style>
  <w:style w:type="character" w:customStyle="1" w:styleId="ng-binding">
    <w:name w:val="ng-binding"/>
    <w:rsid w:val="00D06CB6"/>
  </w:style>
  <w:style w:type="character" w:customStyle="1" w:styleId="ng-scope">
    <w:name w:val="ng-scope"/>
    <w:rsid w:val="00D06CB6"/>
  </w:style>
  <w:style w:type="character" w:customStyle="1" w:styleId="TekstkomentarzaZnak">
    <w:name w:val="Tekst komentarza Znak"/>
    <w:link w:val="Tekstkomentarza"/>
    <w:uiPriority w:val="99"/>
    <w:rsid w:val="00D2479B"/>
    <w:rPr>
      <w:lang w:eastAsia="zh-CN"/>
    </w:rPr>
  </w:style>
  <w:style w:type="paragraph" w:styleId="Indeks1">
    <w:name w:val="index 1"/>
    <w:basedOn w:val="Normalny"/>
    <w:next w:val="Normalny"/>
    <w:autoRedefine/>
    <w:semiHidden/>
    <w:unhideWhenUsed/>
    <w:rsid w:val="004A1F5A"/>
    <w:pPr>
      <w:widowControl w:val="0"/>
      <w:tabs>
        <w:tab w:val="num" w:pos="0"/>
      </w:tabs>
    </w:pPr>
    <w:rPr>
      <w:rFonts w:cs="Tahoma"/>
      <w:color w:val="FF0000"/>
      <w:szCs w:val="20"/>
    </w:rPr>
  </w:style>
  <w:style w:type="paragraph" w:customStyle="1" w:styleId="przypis">
    <w:name w:val="przypis"/>
    <w:basedOn w:val="Normalny"/>
    <w:uiPriority w:val="99"/>
    <w:rsid w:val="00D1569C"/>
    <w:pPr>
      <w:widowControl w:val="0"/>
      <w:autoSpaceDE w:val="0"/>
      <w:autoSpaceDN w:val="0"/>
      <w:adjustRightInd w:val="0"/>
      <w:spacing w:line="288" w:lineRule="auto"/>
      <w:ind w:firstLine="340"/>
    </w:pPr>
    <w:rPr>
      <w:rFonts w:ascii="ZapfCalligrEU" w:hAnsi="ZapfCalligrEU" w:cs="ZapfCalligrEU"/>
      <w:color w:val="000000"/>
      <w:sz w:val="18"/>
      <w:szCs w:val="18"/>
    </w:rPr>
  </w:style>
  <w:style w:type="paragraph" w:customStyle="1" w:styleId="Pismowylicz">
    <w:name w:val="Pismo_wylicz"/>
    <w:basedOn w:val="Normalny"/>
    <w:uiPriority w:val="99"/>
    <w:rsid w:val="00D1569C"/>
    <w:pPr>
      <w:widowControl w:val="0"/>
      <w:autoSpaceDE w:val="0"/>
      <w:autoSpaceDN w:val="0"/>
      <w:adjustRightInd w:val="0"/>
      <w:spacing w:line="269" w:lineRule="atLeast"/>
      <w:ind w:left="340" w:hanging="255"/>
    </w:pPr>
    <w:rPr>
      <w:rFonts w:ascii="Bliss 2 Regular" w:hAnsi="Bliss 2 Regular" w:cs="Bliss 2 Regular"/>
      <w:color w:val="000000"/>
      <w:sz w:val="21"/>
      <w:szCs w:val="21"/>
    </w:rPr>
  </w:style>
  <w:style w:type="paragraph" w:customStyle="1" w:styleId="Pismonaglowek2">
    <w:name w:val="Pismo_naglowek 2"/>
    <w:basedOn w:val="Normalny"/>
    <w:uiPriority w:val="99"/>
    <w:rsid w:val="00D1569C"/>
    <w:pPr>
      <w:keepNext/>
      <w:keepLines/>
      <w:widowControl w:val="0"/>
      <w:autoSpaceDE w:val="0"/>
      <w:autoSpaceDN w:val="0"/>
      <w:adjustRightInd w:val="0"/>
      <w:spacing w:before="268" w:after="198" w:line="288" w:lineRule="auto"/>
      <w:jc w:val="center"/>
    </w:pPr>
    <w:rPr>
      <w:rFonts w:ascii="Bliss 2 Bold" w:hAnsi="Bliss 2 Bold" w:cs="Bliss 2 Bold"/>
      <w:b/>
      <w:bCs/>
      <w:color w:val="000000"/>
      <w:sz w:val="22"/>
    </w:rPr>
  </w:style>
  <w:style w:type="paragraph" w:customStyle="1" w:styleId="Pismowylicz2">
    <w:name w:val="Pismo_wylicz 2"/>
    <w:basedOn w:val="Normalny"/>
    <w:uiPriority w:val="99"/>
    <w:rsid w:val="00D1569C"/>
    <w:pPr>
      <w:widowControl w:val="0"/>
      <w:autoSpaceDE w:val="0"/>
      <w:autoSpaceDN w:val="0"/>
      <w:adjustRightInd w:val="0"/>
      <w:spacing w:line="269" w:lineRule="atLeast"/>
      <w:ind w:left="595" w:hanging="255"/>
    </w:pPr>
    <w:rPr>
      <w:rFonts w:ascii="Bliss 2 Regular" w:hAnsi="Bliss 2 Regular" w:cs="Bliss 2 Regular"/>
      <w:color w:val="000000"/>
      <w:sz w:val="21"/>
      <w:szCs w:val="21"/>
    </w:rPr>
  </w:style>
  <w:style w:type="paragraph" w:customStyle="1" w:styleId="Pismowylicz22st">
    <w:name w:val="Pismo_wylicz 2 2st"/>
    <w:basedOn w:val="Normalny"/>
    <w:uiPriority w:val="99"/>
    <w:rsid w:val="00D1569C"/>
    <w:pPr>
      <w:widowControl w:val="0"/>
      <w:autoSpaceDE w:val="0"/>
      <w:autoSpaceDN w:val="0"/>
      <w:adjustRightInd w:val="0"/>
      <w:spacing w:line="269" w:lineRule="atLeast"/>
      <w:ind w:left="595" w:hanging="340"/>
    </w:pPr>
    <w:rPr>
      <w:rFonts w:ascii="Bliss 2 Regular" w:hAnsi="Bliss 2 Regular" w:cs="Bliss 2 Regular"/>
      <w:color w:val="000000"/>
      <w:sz w:val="21"/>
      <w:szCs w:val="21"/>
    </w:rPr>
  </w:style>
  <w:style w:type="paragraph" w:customStyle="1" w:styleId="Pismowylicz2st">
    <w:name w:val="Pismo_wylicz 2st"/>
    <w:basedOn w:val="Normalny"/>
    <w:uiPriority w:val="99"/>
    <w:rsid w:val="00D1569C"/>
    <w:pPr>
      <w:widowControl w:val="0"/>
      <w:autoSpaceDE w:val="0"/>
      <w:autoSpaceDN w:val="0"/>
      <w:adjustRightInd w:val="0"/>
      <w:spacing w:line="269" w:lineRule="atLeast"/>
      <w:ind w:left="340" w:hanging="340"/>
    </w:pPr>
    <w:rPr>
      <w:rFonts w:ascii="Bliss 2 Regular" w:hAnsi="Bliss 2 Regular" w:cs="Bliss 2 Regular"/>
      <w:color w:val="000000"/>
      <w:sz w:val="21"/>
      <w:szCs w:val="21"/>
    </w:rPr>
  </w:style>
  <w:style w:type="character" w:customStyle="1" w:styleId="niedziel">
    <w:name w:val="nie dziel"/>
    <w:uiPriority w:val="99"/>
    <w:rsid w:val="00D1569C"/>
  </w:style>
  <w:style w:type="character" w:customStyle="1" w:styleId="indeksgorny">
    <w:name w:val="# indeks gorny"/>
    <w:uiPriority w:val="99"/>
    <w:rsid w:val="00D1569C"/>
    <w:rPr>
      <w:vertAlign w:val="superscript"/>
    </w:rPr>
  </w:style>
  <w:style w:type="character" w:customStyle="1" w:styleId="italic">
    <w:name w:val="# italic"/>
    <w:uiPriority w:val="99"/>
    <w:rsid w:val="00D1569C"/>
    <w:rPr>
      <w:i/>
      <w:iCs w:val="0"/>
    </w:rPr>
  </w:style>
  <w:style w:type="character" w:styleId="Uwydatnienie">
    <w:name w:val="Emphasis"/>
    <w:uiPriority w:val="20"/>
    <w:qFormat/>
    <w:rsid w:val="00CF4BC3"/>
    <w:rPr>
      <w:i/>
      <w:iCs/>
    </w:rPr>
  </w:style>
  <w:style w:type="paragraph" w:customStyle="1" w:styleId="Pismowylicz3">
    <w:name w:val="Pismo_wylicz 3"/>
    <w:basedOn w:val="Normalny"/>
    <w:uiPriority w:val="99"/>
    <w:rsid w:val="006111BD"/>
    <w:pPr>
      <w:widowControl w:val="0"/>
      <w:autoSpaceDE w:val="0"/>
      <w:autoSpaceDN w:val="0"/>
      <w:adjustRightInd w:val="0"/>
      <w:spacing w:line="269" w:lineRule="atLeast"/>
      <w:ind w:left="850" w:hanging="255"/>
    </w:pPr>
    <w:rPr>
      <w:rFonts w:ascii="Bliss 2 Regular" w:hAnsi="Bliss 2 Regular" w:cs="Bliss 2 Regular"/>
      <w:color w:val="000000"/>
      <w:sz w:val="21"/>
      <w:szCs w:val="21"/>
    </w:rPr>
  </w:style>
  <w:style w:type="character" w:customStyle="1" w:styleId="CharStyle11">
    <w:name w:val="Char Style 11"/>
    <w:link w:val="Style10"/>
    <w:rsid w:val="00DF7FF0"/>
    <w:rPr>
      <w:b/>
      <w:bCs/>
      <w:sz w:val="21"/>
      <w:szCs w:val="21"/>
      <w:shd w:val="clear" w:color="auto" w:fill="FFFFFF"/>
    </w:rPr>
  </w:style>
  <w:style w:type="paragraph" w:customStyle="1" w:styleId="Style10">
    <w:name w:val="Style 10"/>
    <w:basedOn w:val="Normalny"/>
    <w:link w:val="CharStyle11"/>
    <w:rsid w:val="00DF7FF0"/>
    <w:pPr>
      <w:widowControl w:val="0"/>
      <w:shd w:val="clear" w:color="auto" w:fill="FFFFFF"/>
      <w:spacing w:after="180" w:line="240" w:lineRule="exact"/>
      <w:ind w:hanging="440"/>
    </w:pPr>
    <w:rPr>
      <w:b/>
      <w:bCs/>
      <w:sz w:val="21"/>
      <w:szCs w:val="21"/>
    </w:rPr>
  </w:style>
  <w:style w:type="character" w:styleId="Hipercze">
    <w:name w:val="Hyperlink"/>
    <w:uiPriority w:val="99"/>
    <w:unhideWhenUsed/>
    <w:rsid w:val="004254D1"/>
    <w:rPr>
      <w:color w:val="0000FF"/>
      <w:u w:val="single"/>
    </w:rPr>
  </w:style>
  <w:style w:type="character" w:customStyle="1" w:styleId="CharStyle16">
    <w:name w:val="Char Style 16"/>
    <w:basedOn w:val="Domylnaczcionkaakapitu"/>
    <w:link w:val="Style15"/>
    <w:rsid w:val="00D01520"/>
    <w:rPr>
      <w:sz w:val="21"/>
      <w:szCs w:val="21"/>
      <w:shd w:val="clear" w:color="auto" w:fill="FFFFFF"/>
    </w:rPr>
  </w:style>
  <w:style w:type="paragraph" w:customStyle="1" w:styleId="Style15">
    <w:name w:val="Style 15"/>
    <w:basedOn w:val="Normalny"/>
    <w:link w:val="CharStyle16"/>
    <w:rsid w:val="00D01520"/>
    <w:pPr>
      <w:widowControl w:val="0"/>
      <w:shd w:val="clear" w:color="auto" w:fill="FFFFFF"/>
      <w:spacing w:before="300" w:line="490" w:lineRule="exact"/>
      <w:ind w:hanging="400"/>
    </w:pPr>
    <w:rPr>
      <w:sz w:val="21"/>
      <w:szCs w:val="21"/>
    </w:rPr>
  </w:style>
  <w:style w:type="paragraph" w:customStyle="1" w:styleId="Normalny1">
    <w:name w:val="Normalny1"/>
    <w:rsid w:val="002879EA"/>
    <w:pPr>
      <w:pBdr>
        <w:top w:val="nil"/>
        <w:left w:val="nil"/>
        <w:bottom w:val="nil"/>
        <w:right w:val="nil"/>
        <w:between w:val="nil"/>
        <w:bar w:val="nil"/>
      </w:pBdr>
    </w:pPr>
    <w:rPr>
      <w:color w:val="000000"/>
      <w:szCs w:val="24"/>
      <w:u w:color="000000"/>
      <w:bdr w:val="nil"/>
    </w:rPr>
  </w:style>
  <w:style w:type="numbering" w:customStyle="1" w:styleId="Zaimportowanystyl8">
    <w:name w:val="Zaimportowany styl 8"/>
    <w:rsid w:val="002879EA"/>
    <w:pPr>
      <w:numPr>
        <w:numId w:val="7"/>
      </w:numPr>
    </w:pPr>
  </w:style>
  <w:style w:type="paragraph" w:customStyle="1" w:styleId="msonormalcxspdrugie">
    <w:name w:val="msonormalcxspdrugie"/>
    <w:basedOn w:val="Normalny"/>
    <w:rsid w:val="00492CCB"/>
    <w:pPr>
      <w:spacing w:before="100" w:beforeAutospacing="1" w:after="100" w:afterAutospacing="1"/>
    </w:pPr>
    <w:rPr>
      <w:szCs w:val="24"/>
    </w:rPr>
  </w:style>
  <w:style w:type="paragraph" w:styleId="Zwykytekst">
    <w:name w:val="Plain Text"/>
    <w:aliases w:val="Zwykły tekst Znak1,Zwykły tekst Znak Znak, Znak Znak Znak, Znak Znak1, Znak"/>
    <w:basedOn w:val="Normalny"/>
    <w:link w:val="ZwykytekstZnak"/>
    <w:rsid w:val="00B40F9F"/>
    <w:rPr>
      <w:rFonts w:ascii="Courier New" w:hAnsi="Courier New" w:cs="Tahoma"/>
      <w:sz w:val="20"/>
      <w:szCs w:val="20"/>
    </w:rPr>
  </w:style>
  <w:style w:type="character" w:customStyle="1" w:styleId="ZwykytekstZnak">
    <w:name w:val="Zwykły tekst Znak"/>
    <w:aliases w:val="Zwykły tekst Znak1 Znak,Zwykły tekst Znak Znak Znak, Znak Znak Znak Znak, Znak Znak1 Znak, Znak Znak"/>
    <w:basedOn w:val="Domylnaczcionkaakapitu"/>
    <w:link w:val="Zwykytekst"/>
    <w:rsid w:val="00B40F9F"/>
    <w:rPr>
      <w:rFonts w:ascii="Courier New" w:hAnsi="Courier New" w:cs="Tahoma"/>
      <w:sz w:val="20"/>
      <w:szCs w:val="20"/>
    </w:rPr>
  </w:style>
  <w:style w:type="paragraph" w:styleId="Nagwekspisutreci">
    <w:name w:val="TOC Heading"/>
    <w:basedOn w:val="Nagwek1"/>
    <w:next w:val="Normalny"/>
    <w:uiPriority w:val="39"/>
    <w:unhideWhenUsed/>
    <w:qFormat/>
    <w:rsid w:val="00A50031"/>
    <w:pPr>
      <w:keepLines/>
      <w:numPr>
        <w:numId w:val="0"/>
      </w:numPr>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Spistreci1">
    <w:name w:val="toc 1"/>
    <w:basedOn w:val="Normalny"/>
    <w:next w:val="Normalny"/>
    <w:autoRedefine/>
    <w:uiPriority w:val="39"/>
    <w:unhideWhenUsed/>
    <w:rsid w:val="00A50031"/>
    <w:pPr>
      <w:spacing w:after="100"/>
    </w:pPr>
  </w:style>
  <w:style w:type="paragraph" w:styleId="Spistreci2">
    <w:name w:val="toc 2"/>
    <w:basedOn w:val="Normalny"/>
    <w:next w:val="Normalny"/>
    <w:autoRedefine/>
    <w:uiPriority w:val="39"/>
    <w:unhideWhenUsed/>
    <w:rsid w:val="00A50031"/>
    <w:pPr>
      <w:spacing w:after="100"/>
      <w:ind w:left="240"/>
    </w:pPr>
  </w:style>
  <w:style w:type="paragraph" w:styleId="NormalnyWeb">
    <w:name w:val="Normal (Web)"/>
    <w:basedOn w:val="Normalny"/>
    <w:uiPriority w:val="99"/>
    <w:rsid w:val="00414EDD"/>
    <w:pPr>
      <w:spacing w:before="100" w:after="100"/>
      <w:ind w:left="284" w:hanging="284"/>
    </w:pPr>
    <w:rPr>
      <w:rFonts w:ascii="Arial Unicode MS" w:eastAsia="Arial Unicode MS" w:hAnsi="Arial Unicode MS" w:cs="Arial Unicode MS"/>
      <w:kern w:val="1"/>
      <w:szCs w:val="24"/>
      <w:lang w:eastAsia="ar-SA"/>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E469C9"/>
  </w:style>
  <w:style w:type="paragraph" w:customStyle="1" w:styleId="Styl">
    <w:name w:val="Styl"/>
    <w:rsid w:val="0085435D"/>
    <w:pPr>
      <w:widowControl w:val="0"/>
      <w:autoSpaceDE w:val="0"/>
      <w:autoSpaceDN w:val="0"/>
      <w:adjustRightInd w:val="0"/>
    </w:pPr>
    <w:rPr>
      <w:rFonts w:ascii="Arial" w:hAnsi="Arial" w:cs="Arial"/>
      <w:szCs w:val="24"/>
    </w:rPr>
  </w:style>
  <w:style w:type="paragraph" w:customStyle="1" w:styleId="ust">
    <w:name w:val="ust"/>
    <w:rsid w:val="00CF64A4"/>
    <w:pPr>
      <w:suppressAutoHyphens/>
      <w:spacing w:before="60" w:after="60"/>
      <w:ind w:left="426" w:hanging="284"/>
    </w:pPr>
    <w:rPr>
      <w:szCs w:val="24"/>
      <w:lang w:eastAsia="ar-SA"/>
    </w:rPr>
  </w:style>
  <w:style w:type="character" w:customStyle="1" w:styleId="AkapitzlistZnak">
    <w:name w:val="Akapit z listą Znak"/>
    <w:aliases w:val="normalny tekst Znak,L1 Znak,Numerowanie Znak,List Paragraph Znak,Akapit z listą5 Znak"/>
    <w:link w:val="Akapitzlist"/>
    <w:uiPriority w:val="34"/>
    <w:locked/>
    <w:rsid w:val="004D4D92"/>
    <w:rPr>
      <w:rFonts w:ascii="Calibri" w:eastAsia="Calibri" w:hAnsi="Calibri"/>
      <w:sz w:val="22"/>
      <w:lang w:eastAsia="en-US"/>
    </w:rPr>
  </w:style>
  <w:style w:type="character" w:customStyle="1" w:styleId="ppogrubienie">
    <w:name w:val="ppogrubienie"/>
    <w:rsid w:val="00243B56"/>
  </w:style>
  <w:style w:type="paragraph" w:customStyle="1" w:styleId="text-justify">
    <w:name w:val="text-justify"/>
    <w:basedOn w:val="Normalny"/>
    <w:rsid w:val="00770A86"/>
    <w:pPr>
      <w:spacing w:before="100" w:beforeAutospacing="1" w:after="100" w:afterAutospacing="1"/>
    </w:pPr>
    <w:rPr>
      <w:szCs w:val="24"/>
    </w:rPr>
  </w:style>
  <w:style w:type="paragraph" w:customStyle="1" w:styleId="JKNadpis1">
    <w:name w:val="JK_Nadpis 1"/>
    <w:basedOn w:val="Nagwek1"/>
    <w:rsid w:val="00521AF3"/>
    <w:pPr>
      <w:numPr>
        <w:numId w:val="8"/>
      </w:numPr>
      <w:spacing w:before="240" w:after="240"/>
    </w:pPr>
    <w:rPr>
      <w:rFonts w:cs="Times New Roman"/>
      <w:kern w:val="28"/>
      <w:sz w:val="24"/>
      <w:szCs w:val="20"/>
      <w:u w:val="thick"/>
      <w:lang w:eastAsia="cs-CZ"/>
    </w:rPr>
  </w:style>
  <w:style w:type="paragraph" w:customStyle="1" w:styleId="JKNormln">
    <w:name w:val="JK_Normální"/>
    <w:basedOn w:val="Normalny"/>
    <w:rsid w:val="00521AF3"/>
    <w:pPr>
      <w:spacing w:before="120"/>
    </w:pPr>
    <w:rPr>
      <w:rFonts w:ascii="Arial" w:hAnsi="Arial"/>
      <w:sz w:val="22"/>
      <w:szCs w:val="24"/>
      <w:lang w:eastAsia="cs-CZ"/>
    </w:rPr>
  </w:style>
  <w:style w:type="character" w:customStyle="1" w:styleId="fn-ref">
    <w:name w:val="fn-ref"/>
    <w:basedOn w:val="Domylnaczcionkaakapitu"/>
    <w:rsid w:val="0017394B"/>
  </w:style>
  <w:style w:type="character" w:customStyle="1" w:styleId="alb">
    <w:name w:val="a_lb"/>
    <w:basedOn w:val="Domylnaczcionkaakapitu"/>
    <w:rsid w:val="00CD6F19"/>
  </w:style>
  <w:style w:type="character" w:customStyle="1" w:styleId="CharStyle3">
    <w:name w:val="Char Style 3"/>
    <w:link w:val="Style2"/>
    <w:rsid w:val="007A2E36"/>
    <w:rPr>
      <w:rFonts w:ascii="Arial" w:eastAsia="Arial" w:hAnsi="Arial" w:cs="Arial"/>
      <w:sz w:val="18"/>
      <w:szCs w:val="18"/>
      <w:shd w:val="clear" w:color="auto" w:fill="FFFFFF"/>
    </w:rPr>
  </w:style>
  <w:style w:type="paragraph" w:customStyle="1" w:styleId="Style2">
    <w:name w:val="Style 2"/>
    <w:basedOn w:val="Normalny"/>
    <w:link w:val="CharStyle3"/>
    <w:rsid w:val="007A2E36"/>
    <w:pPr>
      <w:widowControl w:val="0"/>
      <w:shd w:val="clear" w:color="auto" w:fill="FFFFFF"/>
      <w:spacing w:line="266" w:lineRule="exact"/>
      <w:ind w:hanging="400"/>
    </w:pPr>
    <w:rPr>
      <w:rFonts w:ascii="Arial" w:eastAsia="Arial" w:hAnsi="Arial" w:cs="Arial"/>
      <w:sz w:val="18"/>
      <w:szCs w:val="18"/>
    </w:rPr>
  </w:style>
  <w:style w:type="character" w:styleId="UyteHipercze">
    <w:name w:val="FollowedHyperlink"/>
    <w:basedOn w:val="Domylnaczcionkaakapitu"/>
    <w:uiPriority w:val="99"/>
    <w:semiHidden/>
    <w:unhideWhenUsed/>
    <w:rsid w:val="000A195F"/>
    <w:rPr>
      <w:color w:val="954F72" w:themeColor="followedHyperlink"/>
      <w:u w:val="single"/>
    </w:rPr>
  </w:style>
  <w:style w:type="character" w:customStyle="1" w:styleId="WW8Num24z8">
    <w:name w:val="WW8Num24z8"/>
    <w:rsid w:val="00AB5ADD"/>
  </w:style>
  <w:style w:type="paragraph" w:customStyle="1" w:styleId="akapitdomyslnyblock">
    <w:name w:val="akapitdomyslnyblock"/>
    <w:basedOn w:val="Normalny"/>
    <w:rsid w:val="00915FF5"/>
    <w:pPr>
      <w:spacing w:after="100" w:afterAutospacing="1"/>
      <w:ind w:firstLine="480"/>
    </w:pPr>
    <w:rPr>
      <w:szCs w:val="24"/>
      <w:lang w:val="en-US" w:eastAsia="en-US"/>
    </w:rPr>
  </w:style>
  <w:style w:type="character" w:customStyle="1" w:styleId="Nierozpoznanawzmianka1">
    <w:name w:val="Nierozpoznana wzmianka1"/>
    <w:basedOn w:val="Domylnaczcionkaakapitu"/>
    <w:uiPriority w:val="99"/>
    <w:semiHidden/>
    <w:unhideWhenUsed/>
    <w:rsid w:val="0038299C"/>
    <w:rPr>
      <w:color w:val="605E5C"/>
      <w:shd w:val="clear" w:color="auto" w:fill="E1DFDD"/>
    </w:rPr>
  </w:style>
  <w:style w:type="character" w:styleId="Pogrubienie">
    <w:name w:val="Strong"/>
    <w:basedOn w:val="Domylnaczcionkaakapitu"/>
    <w:uiPriority w:val="22"/>
    <w:qFormat/>
    <w:rsid w:val="003F0244"/>
    <w:rPr>
      <w:b/>
      <w:bCs/>
    </w:rPr>
  </w:style>
  <w:style w:type="character" w:customStyle="1" w:styleId="t286pc">
    <w:name w:val="t286pc"/>
    <w:basedOn w:val="Domylnaczcionkaakapitu"/>
    <w:rsid w:val="003F0244"/>
  </w:style>
  <w:style w:type="character" w:customStyle="1" w:styleId="Nagwek1Znak">
    <w:name w:val="Nagłówek 1 Znak"/>
    <w:basedOn w:val="Domylnaczcionkaakapitu"/>
    <w:link w:val="Nagwek1"/>
    <w:rsid w:val="007352A6"/>
    <w:rPr>
      <w:rFonts w:ascii="Arial" w:hAnsi="Arial" w:cs="Arial"/>
      <w:b/>
      <w:sz w:val="22"/>
    </w:rPr>
  </w:style>
  <w:style w:type="table" w:styleId="Tabela-Siatka">
    <w:name w:val="Table Grid"/>
    <w:basedOn w:val="Standardowy"/>
    <w:rsid w:val="00881491"/>
    <w:pPr>
      <w:suppressAutoHyphens/>
      <w:spacing w:after="0" w:line="100" w:lineRule="atLeast"/>
      <w:ind w:left="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0751">
      <w:bodyDiv w:val="1"/>
      <w:marLeft w:val="0"/>
      <w:marRight w:val="0"/>
      <w:marTop w:val="0"/>
      <w:marBottom w:val="0"/>
      <w:divBdr>
        <w:top w:val="none" w:sz="0" w:space="0" w:color="auto"/>
        <w:left w:val="none" w:sz="0" w:space="0" w:color="auto"/>
        <w:bottom w:val="none" w:sz="0" w:space="0" w:color="auto"/>
        <w:right w:val="none" w:sz="0" w:space="0" w:color="auto"/>
      </w:divBdr>
      <w:divsChild>
        <w:div w:id="251474658">
          <w:marLeft w:val="0"/>
          <w:marRight w:val="0"/>
          <w:marTop w:val="0"/>
          <w:marBottom w:val="0"/>
          <w:divBdr>
            <w:top w:val="none" w:sz="0" w:space="0" w:color="auto"/>
            <w:left w:val="none" w:sz="0" w:space="0" w:color="auto"/>
            <w:bottom w:val="none" w:sz="0" w:space="0" w:color="auto"/>
            <w:right w:val="none" w:sz="0" w:space="0" w:color="auto"/>
          </w:divBdr>
        </w:div>
        <w:div w:id="452215687">
          <w:marLeft w:val="0"/>
          <w:marRight w:val="0"/>
          <w:marTop w:val="0"/>
          <w:marBottom w:val="0"/>
          <w:divBdr>
            <w:top w:val="none" w:sz="0" w:space="0" w:color="auto"/>
            <w:left w:val="none" w:sz="0" w:space="0" w:color="auto"/>
            <w:bottom w:val="none" w:sz="0" w:space="0" w:color="auto"/>
            <w:right w:val="none" w:sz="0" w:space="0" w:color="auto"/>
          </w:divBdr>
        </w:div>
        <w:div w:id="1013798611">
          <w:marLeft w:val="0"/>
          <w:marRight w:val="0"/>
          <w:marTop w:val="0"/>
          <w:marBottom w:val="0"/>
          <w:divBdr>
            <w:top w:val="none" w:sz="0" w:space="0" w:color="auto"/>
            <w:left w:val="none" w:sz="0" w:space="0" w:color="auto"/>
            <w:bottom w:val="none" w:sz="0" w:space="0" w:color="auto"/>
            <w:right w:val="none" w:sz="0" w:space="0" w:color="auto"/>
          </w:divBdr>
        </w:div>
      </w:divsChild>
    </w:div>
    <w:div w:id="47414957">
      <w:bodyDiv w:val="1"/>
      <w:marLeft w:val="0"/>
      <w:marRight w:val="0"/>
      <w:marTop w:val="0"/>
      <w:marBottom w:val="0"/>
      <w:divBdr>
        <w:top w:val="none" w:sz="0" w:space="0" w:color="auto"/>
        <w:left w:val="none" w:sz="0" w:space="0" w:color="auto"/>
        <w:bottom w:val="none" w:sz="0" w:space="0" w:color="auto"/>
        <w:right w:val="none" w:sz="0" w:space="0" w:color="auto"/>
      </w:divBdr>
    </w:div>
    <w:div w:id="59527697">
      <w:bodyDiv w:val="1"/>
      <w:marLeft w:val="0"/>
      <w:marRight w:val="0"/>
      <w:marTop w:val="0"/>
      <w:marBottom w:val="0"/>
      <w:divBdr>
        <w:top w:val="none" w:sz="0" w:space="0" w:color="auto"/>
        <w:left w:val="none" w:sz="0" w:space="0" w:color="auto"/>
        <w:bottom w:val="none" w:sz="0" w:space="0" w:color="auto"/>
        <w:right w:val="none" w:sz="0" w:space="0" w:color="auto"/>
      </w:divBdr>
    </w:div>
    <w:div w:id="66810763">
      <w:bodyDiv w:val="1"/>
      <w:marLeft w:val="0"/>
      <w:marRight w:val="0"/>
      <w:marTop w:val="0"/>
      <w:marBottom w:val="0"/>
      <w:divBdr>
        <w:top w:val="none" w:sz="0" w:space="0" w:color="auto"/>
        <w:left w:val="none" w:sz="0" w:space="0" w:color="auto"/>
        <w:bottom w:val="none" w:sz="0" w:space="0" w:color="auto"/>
        <w:right w:val="none" w:sz="0" w:space="0" w:color="auto"/>
      </w:divBdr>
    </w:div>
    <w:div w:id="156649718">
      <w:bodyDiv w:val="1"/>
      <w:marLeft w:val="0"/>
      <w:marRight w:val="0"/>
      <w:marTop w:val="0"/>
      <w:marBottom w:val="0"/>
      <w:divBdr>
        <w:top w:val="none" w:sz="0" w:space="0" w:color="auto"/>
        <w:left w:val="none" w:sz="0" w:space="0" w:color="auto"/>
        <w:bottom w:val="none" w:sz="0" w:space="0" w:color="auto"/>
        <w:right w:val="none" w:sz="0" w:space="0" w:color="auto"/>
      </w:divBdr>
    </w:div>
    <w:div w:id="251404110">
      <w:bodyDiv w:val="1"/>
      <w:marLeft w:val="0"/>
      <w:marRight w:val="0"/>
      <w:marTop w:val="0"/>
      <w:marBottom w:val="0"/>
      <w:divBdr>
        <w:top w:val="none" w:sz="0" w:space="0" w:color="auto"/>
        <w:left w:val="none" w:sz="0" w:space="0" w:color="auto"/>
        <w:bottom w:val="none" w:sz="0" w:space="0" w:color="auto"/>
        <w:right w:val="none" w:sz="0" w:space="0" w:color="auto"/>
      </w:divBdr>
    </w:div>
    <w:div w:id="477185300">
      <w:bodyDiv w:val="1"/>
      <w:marLeft w:val="0"/>
      <w:marRight w:val="0"/>
      <w:marTop w:val="0"/>
      <w:marBottom w:val="0"/>
      <w:divBdr>
        <w:top w:val="none" w:sz="0" w:space="0" w:color="auto"/>
        <w:left w:val="none" w:sz="0" w:space="0" w:color="auto"/>
        <w:bottom w:val="none" w:sz="0" w:space="0" w:color="auto"/>
        <w:right w:val="none" w:sz="0" w:space="0" w:color="auto"/>
      </w:divBdr>
    </w:div>
    <w:div w:id="521212381">
      <w:bodyDiv w:val="1"/>
      <w:marLeft w:val="0"/>
      <w:marRight w:val="0"/>
      <w:marTop w:val="0"/>
      <w:marBottom w:val="0"/>
      <w:divBdr>
        <w:top w:val="none" w:sz="0" w:space="0" w:color="auto"/>
        <w:left w:val="none" w:sz="0" w:space="0" w:color="auto"/>
        <w:bottom w:val="none" w:sz="0" w:space="0" w:color="auto"/>
        <w:right w:val="none" w:sz="0" w:space="0" w:color="auto"/>
      </w:divBdr>
    </w:div>
    <w:div w:id="548340737">
      <w:bodyDiv w:val="1"/>
      <w:marLeft w:val="0"/>
      <w:marRight w:val="0"/>
      <w:marTop w:val="0"/>
      <w:marBottom w:val="0"/>
      <w:divBdr>
        <w:top w:val="none" w:sz="0" w:space="0" w:color="auto"/>
        <w:left w:val="none" w:sz="0" w:space="0" w:color="auto"/>
        <w:bottom w:val="none" w:sz="0" w:space="0" w:color="auto"/>
        <w:right w:val="none" w:sz="0" w:space="0" w:color="auto"/>
      </w:divBdr>
      <w:divsChild>
        <w:div w:id="984746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291269">
              <w:marLeft w:val="0"/>
              <w:marRight w:val="0"/>
              <w:marTop w:val="0"/>
              <w:marBottom w:val="0"/>
              <w:divBdr>
                <w:top w:val="none" w:sz="0" w:space="0" w:color="auto"/>
                <w:left w:val="none" w:sz="0" w:space="0" w:color="auto"/>
                <w:bottom w:val="none" w:sz="0" w:space="0" w:color="auto"/>
                <w:right w:val="none" w:sz="0" w:space="0" w:color="auto"/>
              </w:divBdr>
            </w:div>
            <w:div w:id="15630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804570">
      <w:bodyDiv w:val="1"/>
      <w:marLeft w:val="0"/>
      <w:marRight w:val="0"/>
      <w:marTop w:val="0"/>
      <w:marBottom w:val="0"/>
      <w:divBdr>
        <w:top w:val="none" w:sz="0" w:space="0" w:color="auto"/>
        <w:left w:val="none" w:sz="0" w:space="0" w:color="auto"/>
        <w:bottom w:val="none" w:sz="0" w:space="0" w:color="auto"/>
        <w:right w:val="none" w:sz="0" w:space="0" w:color="auto"/>
      </w:divBdr>
    </w:div>
    <w:div w:id="646055387">
      <w:bodyDiv w:val="1"/>
      <w:marLeft w:val="0"/>
      <w:marRight w:val="0"/>
      <w:marTop w:val="0"/>
      <w:marBottom w:val="0"/>
      <w:divBdr>
        <w:top w:val="none" w:sz="0" w:space="0" w:color="auto"/>
        <w:left w:val="none" w:sz="0" w:space="0" w:color="auto"/>
        <w:bottom w:val="none" w:sz="0" w:space="0" w:color="auto"/>
        <w:right w:val="none" w:sz="0" w:space="0" w:color="auto"/>
      </w:divBdr>
    </w:div>
    <w:div w:id="741440830">
      <w:bodyDiv w:val="1"/>
      <w:marLeft w:val="0"/>
      <w:marRight w:val="0"/>
      <w:marTop w:val="0"/>
      <w:marBottom w:val="0"/>
      <w:divBdr>
        <w:top w:val="none" w:sz="0" w:space="0" w:color="auto"/>
        <w:left w:val="none" w:sz="0" w:space="0" w:color="auto"/>
        <w:bottom w:val="none" w:sz="0" w:space="0" w:color="auto"/>
        <w:right w:val="none" w:sz="0" w:space="0" w:color="auto"/>
      </w:divBdr>
    </w:div>
    <w:div w:id="789974963">
      <w:bodyDiv w:val="1"/>
      <w:marLeft w:val="0"/>
      <w:marRight w:val="0"/>
      <w:marTop w:val="0"/>
      <w:marBottom w:val="0"/>
      <w:divBdr>
        <w:top w:val="none" w:sz="0" w:space="0" w:color="auto"/>
        <w:left w:val="none" w:sz="0" w:space="0" w:color="auto"/>
        <w:bottom w:val="none" w:sz="0" w:space="0" w:color="auto"/>
        <w:right w:val="none" w:sz="0" w:space="0" w:color="auto"/>
      </w:divBdr>
      <w:divsChild>
        <w:div w:id="958991155">
          <w:marLeft w:val="0"/>
          <w:marRight w:val="0"/>
          <w:marTop w:val="0"/>
          <w:marBottom w:val="60"/>
          <w:divBdr>
            <w:top w:val="none" w:sz="0" w:space="0" w:color="auto"/>
            <w:left w:val="none" w:sz="0" w:space="0" w:color="auto"/>
            <w:bottom w:val="none" w:sz="0" w:space="0" w:color="auto"/>
            <w:right w:val="none" w:sz="0" w:space="0" w:color="auto"/>
          </w:divBdr>
        </w:div>
        <w:div w:id="1495149052">
          <w:marLeft w:val="0"/>
          <w:marRight w:val="0"/>
          <w:marTop w:val="0"/>
          <w:marBottom w:val="60"/>
          <w:divBdr>
            <w:top w:val="none" w:sz="0" w:space="0" w:color="auto"/>
            <w:left w:val="none" w:sz="0" w:space="0" w:color="auto"/>
            <w:bottom w:val="none" w:sz="0" w:space="0" w:color="auto"/>
            <w:right w:val="none" w:sz="0" w:space="0" w:color="auto"/>
          </w:divBdr>
        </w:div>
      </w:divsChild>
    </w:div>
    <w:div w:id="841553917">
      <w:bodyDiv w:val="1"/>
      <w:marLeft w:val="0"/>
      <w:marRight w:val="0"/>
      <w:marTop w:val="0"/>
      <w:marBottom w:val="0"/>
      <w:divBdr>
        <w:top w:val="none" w:sz="0" w:space="0" w:color="auto"/>
        <w:left w:val="none" w:sz="0" w:space="0" w:color="auto"/>
        <w:bottom w:val="none" w:sz="0" w:space="0" w:color="auto"/>
        <w:right w:val="none" w:sz="0" w:space="0" w:color="auto"/>
      </w:divBdr>
    </w:div>
    <w:div w:id="903639847">
      <w:bodyDiv w:val="1"/>
      <w:marLeft w:val="0"/>
      <w:marRight w:val="0"/>
      <w:marTop w:val="0"/>
      <w:marBottom w:val="0"/>
      <w:divBdr>
        <w:top w:val="none" w:sz="0" w:space="0" w:color="auto"/>
        <w:left w:val="none" w:sz="0" w:space="0" w:color="auto"/>
        <w:bottom w:val="none" w:sz="0" w:space="0" w:color="auto"/>
        <w:right w:val="none" w:sz="0" w:space="0" w:color="auto"/>
      </w:divBdr>
    </w:div>
    <w:div w:id="958537369">
      <w:bodyDiv w:val="1"/>
      <w:marLeft w:val="0"/>
      <w:marRight w:val="0"/>
      <w:marTop w:val="0"/>
      <w:marBottom w:val="0"/>
      <w:divBdr>
        <w:top w:val="none" w:sz="0" w:space="0" w:color="auto"/>
        <w:left w:val="none" w:sz="0" w:space="0" w:color="auto"/>
        <w:bottom w:val="none" w:sz="0" w:space="0" w:color="auto"/>
        <w:right w:val="none" w:sz="0" w:space="0" w:color="auto"/>
      </w:divBdr>
    </w:div>
    <w:div w:id="1024677118">
      <w:bodyDiv w:val="1"/>
      <w:marLeft w:val="0"/>
      <w:marRight w:val="0"/>
      <w:marTop w:val="0"/>
      <w:marBottom w:val="0"/>
      <w:divBdr>
        <w:top w:val="none" w:sz="0" w:space="0" w:color="auto"/>
        <w:left w:val="none" w:sz="0" w:space="0" w:color="auto"/>
        <w:bottom w:val="none" w:sz="0" w:space="0" w:color="auto"/>
        <w:right w:val="none" w:sz="0" w:space="0" w:color="auto"/>
      </w:divBdr>
    </w:div>
    <w:div w:id="1043870288">
      <w:bodyDiv w:val="1"/>
      <w:marLeft w:val="0"/>
      <w:marRight w:val="0"/>
      <w:marTop w:val="0"/>
      <w:marBottom w:val="0"/>
      <w:divBdr>
        <w:top w:val="none" w:sz="0" w:space="0" w:color="auto"/>
        <w:left w:val="none" w:sz="0" w:space="0" w:color="auto"/>
        <w:bottom w:val="none" w:sz="0" w:space="0" w:color="auto"/>
        <w:right w:val="none" w:sz="0" w:space="0" w:color="auto"/>
      </w:divBdr>
    </w:div>
    <w:div w:id="1192257597">
      <w:bodyDiv w:val="1"/>
      <w:marLeft w:val="0"/>
      <w:marRight w:val="0"/>
      <w:marTop w:val="0"/>
      <w:marBottom w:val="0"/>
      <w:divBdr>
        <w:top w:val="none" w:sz="0" w:space="0" w:color="auto"/>
        <w:left w:val="none" w:sz="0" w:space="0" w:color="auto"/>
        <w:bottom w:val="none" w:sz="0" w:space="0" w:color="auto"/>
        <w:right w:val="none" w:sz="0" w:space="0" w:color="auto"/>
      </w:divBdr>
    </w:div>
    <w:div w:id="1208295088">
      <w:bodyDiv w:val="1"/>
      <w:marLeft w:val="0"/>
      <w:marRight w:val="0"/>
      <w:marTop w:val="0"/>
      <w:marBottom w:val="0"/>
      <w:divBdr>
        <w:top w:val="none" w:sz="0" w:space="0" w:color="auto"/>
        <w:left w:val="none" w:sz="0" w:space="0" w:color="auto"/>
        <w:bottom w:val="none" w:sz="0" w:space="0" w:color="auto"/>
        <w:right w:val="none" w:sz="0" w:space="0" w:color="auto"/>
      </w:divBdr>
    </w:div>
    <w:div w:id="1250120997">
      <w:bodyDiv w:val="1"/>
      <w:marLeft w:val="0"/>
      <w:marRight w:val="0"/>
      <w:marTop w:val="0"/>
      <w:marBottom w:val="0"/>
      <w:divBdr>
        <w:top w:val="none" w:sz="0" w:space="0" w:color="auto"/>
        <w:left w:val="none" w:sz="0" w:space="0" w:color="auto"/>
        <w:bottom w:val="none" w:sz="0" w:space="0" w:color="auto"/>
        <w:right w:val="none" w:sz="0" w:space="0" w:color="auto"/>
      </w:divBdr>
      <w:divsChild>
        <w:div w:id="1709447305">
          <w:marLeft w:val="0"/>
          <w:marRight w:val="0"/>
          <w:marTop w:val="0"/>
          <w:marBottom w:val="0"/>
          <w:divBdr>
            <w:top w:val="none" w:sz="0" w:space="0" w:color="auto"/>
            <w:left w:val="none" w:sz="0" w:space="0" w:color="auto"/>
            <w:bottom w:val="none" w:sz="0" w:space="0" w:color="auto"/>
            <w:right w:val="none" w:sz="0" w:space="0" w:color="auto"/>
          </w:divBdr>
        </w:div>
      </w:divsChild>
    </w:div>
    <w:div w:id="1270360039">
      <w:bodyDiv w:val="1"/>
      <w:marLeft w:val="0"/>
      <w:marRight w:val="0"/>
      <w:marTop w:val="0"/>
      <w:marBottom w:val="0"/>
      <w:divBdr>
        <w:top w:val="none" w:sz="0" w:space="0" w:color="auto"/>
        <w:left w:val="none" w:sz="0" w:space="0" w:color="auto"/>
        <w:bottom w:val="none" w:sz="0" w:space="0" w:color="auto"/>
        <w:right w:val="none" w:sz="0" w:space="0" w:color="auto"/>
      </w:divBdr>
      <w:divsChild>
        <w:div w:id="461004081">
          <w:marLeft w:val="0"/>
          <w:marRight w:val="0"/>
          <w:marTop w:val="0"/>
          <w:marBottom w:val="0"/>
          <w:divBdr>
            <w:top w:val="none" w:sz="0" w:space="0" w:color="auto"/>
            <w:left w:val="none" w:sz="0" w:space="0" w:color="auto"/>
            <w:bottom w:val="none" w:sz="0" w:space="0" w:color="auto"/>
            <w:right w:val="none" w:sz="0" w:space="0" w:color="auto"/>
          </w:divBdr>
        </w:div>
        <w:div w:id="1809543550">
          <w:marLeft w:val="0"/>
          <w:marRight w:val="0"/>
          <w:marTop w:val="0"/>
          <w:marBottom w:val="0"/>
          <w:divBdr>
            <w:top w:val="none" w:sz="0" w:space="0" w:color="auto"/>
            <w:left w:val="none" w:sz="0" w:space="0" w:color="auto"/>
            <w:bottom w:val="none" w:sz="0" w:space="0" w:color="auto"/>
            <w:right w:val="none" w:sz="0" w:space="0" w:color="auto"/>
          </w:divBdr>
        </w:div>
      </w:divsChild>
    </w:div>
    <w:div w:id="1306937464">
      <w:bodyDiv w:val="1"/>
      <w:marLeft w:val="0"/>
      <w:marRight w:val="0"/>
      <w:marTop w:val="0"/>
      <w:marBottom w:val="0"/>
      <w:divBdr>
        <w:top w:val="none" w:sz="0" w:space="0" w:color="auto"/>
        <w:left w:val="none" w:sz="0" w:space="0" w:color="auto"/>
        <w:bottom w:val="none" w:sz="0" w:space="0" w:color="auto"/>
        <w:right w:val="none" w:sz="0" w:space="0" w:color="auto"/>
      </w:divBdr>
    </w:div>
    <w:div w:id="1311641195">
      <w:bodyDiv w:val="1"/>
      <w:marLeft w:val="0"/>
      <w:marRight w:val="0"/>
      <w:marTop w:val="0"/>
      <w:marBottom w:val="0"/>
      <w:divBdr>
        <w:top w:val="none" w:sz="0" w:space="0" w:color="auto"/>
        <w:left w:val="none" w:sz="0" w:space="0" w:color="auto"/>
        <w:bottom w:val="none" w:sz="0" w:space="0" w:color="auto"/>
        <w:right w:val="none" w:sz="0" w:space="0" w:color="auto"/>
      </w:divBdr>
    </w:div>
    <w:div w:id="1321274318">
      <w:bodyDiv w:val="1"/>
      <w:marLeft w:val="0"/>
      <w:marRight w:val="0"/>
      <w:marTop w:val="0"/>
      <w:marBottom w:val="0"/>
      <w:divBdr>
        <w:top w:val="none" w:sz="0" w:space="0" w:color="auto"/>
        <w:left w:val="none" w:sz="0" w:space="0" w:color="auto"/>
        <w:bottom w:val="none" w:sz="0" w:space="0" w:color="auto"/>
        <w:right w:val="none" w:sz="0" w:space="0" w:color="auto"/>
      </w:divBdr>
    </w:div>
    <w:div w:id="1323004056">
      <w:bodyDiv w:val="1"/>
      <w:marLeft w:val="0"/>
      <w:marRight w:val="0"/>
      <w:marTop w:val="0"/>
      <w:marBottom w:val="0"/>
      <w:divBdr>
        <w:top w:val="none" w:sz="0" w:space="0" w:color="auto"/>
        <w:left w:val="none" w:sz="0" w:space="0" w:color="auto"/>
        <w:bottom w:val="none" w:sz="0" w:space="0" w:color="auto"/>
        <w:right w:val="none" w:sz="0" w:space="0" w:color="auto"/>
      </w:divBdr>
    </w:div>
    <w:div w:id="1431505605">
      <w:bodyDiv w:val="1"/>
      <w:marLeft w:val="0"/>
      <w:marRight w:val="0"/>
      <w:marTop w:val="0"/>
      <w:marBottom w:val="0"/>
      <w:divBdr>
        <w:top w:val="none" w:sz="0" w:space="0" w:color="auto"/>
        <w:left w:val="none" w:sz="0" w:space="0" w:color="auto"/>
        <w:bottom w:val="none" w:sz="0" w:space="0" w:color="auto"/>
        <w:right w:val="none" w:sz="0" w:space="0" w:color="auto"/>
      </w:divBdr>
    </w:div>
    <w:div w:id="1448892924">
      <w:bodyDiv w:val="1"/>
      <w:marLeft w:val="0"/>
      <w:marRight w:val="0"/>
      <w:marTop w:val="0"/>
      <w:marBottom w:val="0"/>
      <w:divBdr>
        <w:top w:val="none" w:sz="0" w:space="0" w:color="auto"/>
        <w:left w:val="none" w:sz="0" w:space="0" w:color="auto"/>
        <w:bottom w:val="none" w:sz="0" w:space="0" w:color="auto"/>
        <w:right w:val="none" w:sz="0" w:space="0" w:color="auto"/>
      </w:divBdr>
    </w:div>
    <w:div w:id="1472333197">
      <w:bodyDiv w:val="1"/>
      <w:marLeft w:val="0"/>
      <w:marRight w:val="0"/>
      <w:marTop w:val="0"/>
      <w:marBottom w:val="0"/>
      <w:divBdr>
        <w:top w:val="none" w:sz="0" w:space="0" w:color="auto"/>
        <w:left w:val="none" w:sz="0" w:space="0" w:color="auto"/>
        <w:bottom w:val="none" w:sz="0" w:space="0" w:color="auto"/>
        <w:right w:val="none" w:sz="0" w:space="0" w:color="auto"/>
      </w:divBdr>
    </w:div>
    <w:div w:id="1521158267">
      <w:bodyDiv w:val="1"/>
      <w:marLeft w:val="0"/>
      <w:marRight w:val="0"/>
      <w:marTop w:val="0"/>
      <w:marBottom w:val="0"/>
      <w:divBdr>
        <w:top w:val="none" w:sz="0" w:space="0" w:color="auto"/>
        <w:left w:val="none" w:sz="0" w:space="0" w:color="auto"/>
        <w:bottom w:val="none" w:sz="0" w:space="0" w:color="auto"/>
        <w:right w:val="none" w:sz="0" w:space="0" w:color="auto"/>
      </w:divBdr>
    </w:div>
    <w:div w:id="1572037467">
      <w:bodyDiv w:val="1"/>
      <w:marLeft w:val="0"/>
      <w:marRight w:val="0"/>
      <w:marTop w:val="0"/>
      <w:marBottom w:val="0"/>
      <w:divBdr>
        <w:top w:val="none" w:sz="0" w:space="0" w:color="auto"/>
        <w:left w:val="none" w:sz="0" w:space="0" w:color="auto"/>
        <w:bottom w:val="none" w:sz="0" w:space="0" w:color="auto"/>
        <w:right w:val="none" w:sz="0" w:space="0" w:color="auto"/>
      </w:divBdr>
    </w:div>
    <w:div w:id="1584299840">
      <w:bodyDiv w:val="1"/>
      <w:marLeft w:val="0"/>
      <w:marRight w:val="0"/>
      <w:marTop w:val="0"/>
      <w:marBottom w:val="0"/>
      <w:divBdr>
        <w:top w:val="none" w:sz="0" w:space="0" w:color="auto"/>
        <w:left w:val="none" w:sz="0" w:space="0" w:color="auto"/>
        <w:bottom w:val="none" w:sz="0" w:space="0" w:color="auto"/>
        <w:right w:val="none" w:sz="0" w:space="0" w:color="auto"/>
      </w:divBdr>
    </w:div>
    <w:div w:id="1749383974">
      <w:bodyDiv w:val="1"/>
      <w:marLeft w:val="0"/>
      <w:marRight w:val="0"/>
      <w:marTop w:val="0"/>
      <w:marBottom w:val="0"/>
      <w:divBdr>
        <w:top w:val="none" w:sz="0" w:space="0" w:color="auto"/>
        <w:left w:val="none" w:sz="0" w:space="0" w:color="auto"/>
        <w:bottom w:val="none" w:sz="0" w:space="0" w:color="auto"/>
        <w:right w:val="none" w:sz="0" w:space="0" w:color="auto"/>
      </w:divBdr>
      <w:divsChild>
        <w:div w:id="1624774720">
          <w:marLeft w:val="0"/>
          <w:marRight w:val="0"/>
          <w:marTop w:val="0"/>
          <w:marBottom w:val="0"/>
          <w:divBdr>
            <w:top w:val="none" w:sz="0" w:space="0" w:color="auto"/>
            <w:left w:val="none" w:sz="0" w:space="0" w:color="auto"/>
            <w:bottom w:val="none" w:sz="0" w:space="0" w:color="auto"/>
            <w:right w:val="none" w:sz="0" w:space="0" w:color="auto"/>
          </w:divBdr>
          <w:divsChild>
            <w:div w:id="48192417">
              <w:marLeft w:val="0"/>
              <w:marRight w:val="0"/>
              <w:marTop w:val="0"/>
              <w:marBottom w:val="0"/>
              <w:divBdr>
                <w:top w:val="none" w:sz="0" w:space="0" w:color="auto"/>
                <w:left w:val="none" w:sz="0" w:space="0" w:color="auto"/>
                <w:bottom w:val="none" w:sz="0" w:space="0" w:color="auto"/>
                <w:right w:val="none" w:sz="0" w:space="0" w:color="auto"/>
              </w:divBdr>
            </w:div>
            <w:div w:id="1286081647">
              <w:marLeft w:val="0"/>
              <w:marRight w:val="0"/>
              <w:marTop w:val="0"/>
              <w:marBottom w:val="0"/>
              <w:divBdr>
                <w:top w:val="none" w:sz="0" w:space="0" w:color="auto"/>
                <w:left w:val="none" w:sz="0" w:space="0" w:color="auto"/>
                <w:bottom w:val="none" w:sz="0" w:space="0" w:color="auto"/>
                <w:right w:val="none" w:sz="0" w:space="0" w:color="auto"/>
              </w:divBdr>
            </w:div>
            <w:div w:id="18552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03315">
      <w:bodyDiv w:val="1"/>
      <w:marLeft w:val="0"/>
      <w:marRight w:val="0"/>
      <w:marTop w:val="0"/>
      <w:marBottom w:val="0"/>
      <w:divBdr>
        <w:top w:val="none" w:sz="0" w:space="0" w:color="auto"/>
        <w:left w:val="none" w:sz="0" w:space="0" w:color="auto"/>
        <w:bottom w:val="none" w:sz="0" w:space="0" w:color="auto"/>
        <w:right w:val="none" w:sz="0" w:space="0" w:color="auto"/>
      </w:divBdr>
    </w:div>
    <w:div w:id="1784839844">
      <w:bodyDiv w:val="1"/>
      <w:marLeft w:val="0"/>
      <w:marRight w:val="0"/>
      <w:marTop w:val="0"/>
      <w:marBottom w:val="0"/>
      <w:divBdr>
        <w:top w:val="none" w:sz="0" w:space="0" w:color="auto"/>
        <w:left w:val="none" w:sz="0" w:space="0" w:color="auto"/>
        <w:bottom w:val="none" w:sz="0" w:space="0" w:color="auto"/>
        <w:right w:val="none" w:sz="0" w:space="0" w:color="auto"/>
      </w:divBdr>
      <w:divsChild>
        <w:div w:id="2136097235">
          <w:marLeft w:val="0"/>
          <w:marRight w:val="0"/>
          <w:marTop w:val="0"/>
          <w:marBottom w:val="0"/>
          <w:divBdr>
            <w:top w:val="none" w:sz="0" w:space="0" w:color="auto"/>
            <w:left w:val="none" w:sz="0" w:space="0" w:color="auto"/>
            <w:bottom w:val="none" w:sz="0" w:space="0" w:color="auto"/>
            <w:right w:val="none" w:sz="0" w:space="0" w:color="auto"/>
          </w:divBdr>
        </w:div>
      </w:divsChild>
    </w:div>
    <w:div w:id="1827864702">
      <w:bodyDiv w:val="1"/>
      <w:marLeft w:val="0"/>
      <w:marRight w:val="0"/>
      <w:marTop w:val="0"/>
      <w:marBottom w:val="0"/>
      <w:divBdr>
        <w:top w:val="none" w:sz="0" w:space="0" w:color="auto"/>
        <w:left w:val="none" w:sz="0" w:space="0" w:color="auto"/>
        <w:bottom w:val="none" w:sz="0" w:space="0" w:color="auto"/>
        <w:right w:val="none" w:sz="0" w:space="0" w:color="auto"/>
      </w:divBdr>
    </w:div>
    <w:div w:id="1833257294">
      <w:bodyDiv w:val="1"/>
      <w:marLeft w:val="0"/>
      <w:marRight w:val="0"/>
      <w:marTop w:val="0"/>
      <w:marBottom w:val="0"/>
      <w:divBdr>
        <w:top w:val="none" w:sz="0" w:space="0" w:color="auto"/>
        <w:left w:val="none" w:sz="0" w:space="0" w:color="auto"/>
        <w:bottom w:val="none" w:sz="0" w:space="0" w:color="auto"/>
        <w:right w:val="none" w:sz="0" w:space="0" w:color="auto"/>
      </w:divBdr>
    </w:div>
    <w:div w:id="1883321926">
      <w:bodyDiv w:val="1"/>
      <w:marLeft w:val="0"/>
      <w:marRight w:val="0"/>
      <w:marTop w:val="0"/>
      <w:marBottom w:val="0"/>
      <w:divBdr>
        <w:top w:val="none" w:sz="0" w:space="0" w:color="auto"/>
        <w:left w:val="none" w:sz="0" w:space="0" w:color="auto"/>
        <w:bottom w:val="none" w:sz="0" w:space="0" w:color="auto"/>
        <w:right w:val="none" w:sz="0" w:space="0" w:color="auto"/>
      </w:divBdr>
    </w:div>
    <w:div w:id="1888636800">
      <w:bodyDiv w:val="1"/>
      <w:marLeft w:val="0"/>
      <w:marRight w:val="0"/>
      <w:marTop w:val="0"/>
      <w:marBottom w:val="0"/>
      <w:divBdr>
        <w:top w:val="none" w:sz="0" w:space="0" w:color="auto"/>
        <w:left w:val="none" w:sz="0" w:space="0" w:color="auto"/>
        <w:bottom w:val="none" w:sz="0" w:space="0" w:color="auto"/>
        <w:right w:val="none" w:sz="0" w:space="0" w:color="auto"/>
      </w:divBdr>
    </w:div>
    <w:div w:id="1890414002">
      <w:bodyDiv w:val="1"/>
      <w:marLeft w:val="0"/>
      <w:marRight w:val="0"/>
      <w:marTop w:val="0"/>
      <w:marBottom w:val="0"/>
      <w:divBdr>
        <w:top w:val="none" w:sz="0" w:space="0" w:color="auto"/>
        <w:left w:val="none" w:sz="0" w:space="0" w:color="auto"/>
        <w:bottom w:val="none" w:sz="0" w:space="0" w:color="auto"/>
        <w:right w:val="none" w:sz="0" w:space="0" w:color="auto"/>
      </w:divBdr>
    </w:div>
    <w:div w:id="1909656482">
      <w:bodyDiv w:val="1"/>
      <w:marLeft w:val="0"/>
      <w:marRight w:val="0"/>
      <w:marTop w:val="0"/>
      <w:marBottom w:val="0"/>
      <w:divBdr>
        <w:top w:val="none" w:sz="0" w:space="0" w:color="auto"/>
        <w:left w:val="none" w:sz="0" w:space="0" w:color="auto"/>
        <w:bottom w:val="none" w:sz="0" w:space="0" w:color="auto"/>
        <w:right w:val="none" w:sz="0" w:space="0" w:color="auto"/>
      </w:divBdr>
    </w:div>
    <w:div w:id="209586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sa=i&amp;source=web&amp;rct=j&amp;url=CAESZQHuR6pNRmuwOE8mHxupDCAcOCiy3Hgiu75FUiaBxHUvMRNb-HdaLnE5y5WJ3-Z_mWhbeenfsO0uuhldjctH-KAB6c5wZeHlD79_ajIYyAJQBPNMKhNVvlXiR1PAvqvRkrkPbNBP&amp;uoh=2&amp;ved=2ahUKEwihsvmetceVAxVaSfEDHZIWPdIQy_kOeggIAggACAoQBA&amp;opi=89978449&amp;cd&amp;psig=AOvVaw0BmfeUDkG0NBTaeY6KKGeH&amp;ust=17837490704040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westycje@poznan.sa.gov.pl" TargetMode="External"/><Relationship Id="rId4" Type="http://schemas.openxmlformats.org/officeDocument/2006/relationships/settings" Target="settings.xml"/><Relationship Id="rId9" Type="http://schemas.openxmlformats.org/officeDocument/2006/relationships/hyperlink" Target="mailto:bpodawcze@poznan.sa.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993F0-31FC-465A-80CC-447BA61A3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16097</Words>
  <Characters>96585</Characters>
  <Application>Microsoft Office Word</Application>
  <DocSecurity>0</DocSecurity>
  <Lines>804</Lines>
  <Paragraphs>224</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112458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Lech Łangowski</dc:creator>
  <cp:keywords/>
  <dc:description/>
  <cp:lastModifiedBy>Sylwia Frąszczak</cp:lastModifiedBy>
  <cp:revision>2</cp:revision>
  <cp:lastPrinted>2026-07-28T07:37:00Z</cp:lastPrinted>
  <dcterms:created xsi:type="dcterms:W3CDTF">2026-08-17T12:20:00Z</dcterms:created>
  <dcterms:modified xsi:type="dcterms:W3CDTF">2026-08-17T12:20:00Z</dcterms:modified>
</cp:coreProperties>
</file>